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154292993" w:edGrp="everyone"/>
    <w:p w14:paraId="2C17166A" w14:textId="4B147BAA" w:rsidR="004C0225" w:rsidRPr="00B21E54" w:rsidRDefault="00103ABA" w:rsidP="00B21E54">
      <w:pPr>
        <w:pStyle w:val="DatumSchreiben"/>
      </w:pPr>
      <w:r>
        <w:fldChar w:fldCharType="begin"/>
      </w:r>
      <w:r w:rsidR="004C0225">
        <w:instrText xml:space="preserve"> TIME \@ "dd.MM.yyyy" </w:instrText>
      </w:r>
      <w:r>
        <w:fldChar w:fldCharType="separate"/>
      </w:r>
      <w:r w:rsidR="003066C8">
        <w:rPr>
          <w:noProof/>
        </w:rPr>
        <w:t>18.09.2026</w:t>
      </w:r>
      <w:r>
        <w:fldChar w:fldCharType="end"/>
      </w:r>
    </w:p>
    <w:p w14:paraId="0CC3A6CB" w14:textId="77777777" w:rsidR="00B64262" w:rsidRDefault="00FF1681" w:rsidP="00F85E97">
      <w:pPr>
        <w:pStyle w:val="berschrift"/>
      </w:pPr>
      <w:r>
        <w:t>Erklärung zum Abbrennen eines Martinsfeuers</w:t>
      </w:r>
    </w:p>
    <w:p w14:paraId="48E27BC2" w14:textId="77777777" w:rsidR="00B21E54" w:rsidRPr="00B21E54" w:rsidRDefault="00A4433F" w:rsidP="00B21E54">
      <w:pPr>
        <w:pStyle w:val="Unterberschrift"/>
      </w:pPr>
      <w:r>
        <w:t>Annahmeschluss für Anträge 14 Tage vor dem Veranstaltungstermin</w:t>
      </w:r>
    </w:p>
    <w:p w14:paraId="33B29C4A" w14:textId="77777777" w:rsidR="00FF1681" w:rsidRPr="00D44869" w:rsidRDefault="00471D1A" w:rsidP="00FF1681">
      <w:pPr>
        <w:pStyle w:val="berschrift"/>
        <w:spacing w:after="200" w:line="360" w:lineRule="auto"/>
        <w:rPr>
          <w:rFonts w:cs="Arial"/>
          <w:szCs w:val="24"/>
        </w:rPr>
      </w:pPr>
      <w:r>
        <w:rPr>
          <w:rFonts w:eastAsia="Times New Roman" w:cs="Arial"/>
          <w:b w:val="0"/>
          <w:sz w:val="20"/>
          <w:szCs w:val="20"/>
          <w:lang w:eastAsia="de-DE"/>
        </w:rPr>
        <w:t xml:space="preserve">Wie jedes Jahr </w:t>
      </w:r>
      <w:r w:rsidRPr="00AE36DF">
        <w:rPr>
          <w:rFonts w:eastAsia="Times New Roman" w:cs="Arial"/>
          <w:b w:val="0"/>
          <w:sz w:val="20"/>
          <w:szCs w:val="20"/>
          <w:lang w:eastAsia="de-DE"/>
        </w:rPr>
        <w:t>soll</w:t>
      </w:r>
      <w:r w:rsidR="00AE36DF" w:rsidRPr="00AE36DF">
        <w:rPr>
          <w:rFonts w:eastAsia="Times New Roman" w:cs="Arial"/>
          <w:b w:val="0"/>
          <w:sz w:val="20"/>
          <w:szCs w:val="20"/>
          <w:lang w:eastAsia="de-DE"/>
        </w:rPr>
        <w:t>en</w:t>
      </w:r>
      <w:r w:rsidR="00AE36DF" w:rsidRPr="00AE36DF">
        <w:rPr>
          <w:b w:val="0"/>
          <w:sz w:val="20"/>
          <w:szCs w:val="20"/>
        </w:rPr>
        <w:t xml:space="preserve"> lokalen Glaubensgemeinschaften, Vereinen, Organisationen oder Nachbarschaften</w:t>
      </w:r>
      <w:r w:rsidR="00AE36DF" w:rsidRPr="00AE36DF">
        <w:rPr>
          <w:b w:val="0"/>
        </w:rPr>
        <w:t xml:space="preserve"> </w:t>
      </w:r>
      <w:r w:rsidR="00FF1681" w:rsidRPr="00AE36DF">
        <w:rPr>
          <w:rFonts w:eastAsia="Times New Roman" w:cs="Arial"/>
          <w:b w:val="0"/>
          <w:sz w:val="20"/>
          <w:szCs w:val="20"/>
          <w:lang w:eastAsia="de-DE"/>
        </w:rPr>
        <w:t>im</w:t>
      </w:r>
      <w:r w:rsidR="00FF1681" w:rsidRPr="00D44869">
        <w:rPr>
          <w:rFonts w:eastAsia="Times New Roman" w:cs="Arial"/>
          <w:b w:val="0"/>
          <w:sz w:val="20"/>
          <w:szCs w:val="20"/>
          <w:lang w:eastAsia="de-DE"/>
        </w:rPr>
        <w:t xml:space="preserve"> Kamp-Lintforter Stadtgebiet</w:t>
      </w:r>
      <w:r>
        <w:rPr>
          <w:rFonts w:eastAsia="Times New Roman" w:cs="Arial"/>
          <w:b w:val="0"/>
          <w:sz w:val="20"/>
          <w:szCs w:val="20"/>
          <w:lang w:eastAsia="de-DE"/>
        </w:rPr>
        <w:t xml:space="preserve"> die </w:t>
      </w:r>
      <w:r w:rsidR="00AE36DF">
        <w:rPr>
          <w:rFonts w:eastAsia="Times New Roman" w:cs="Arial"/>
          <w:b w:val="0"/>
          <w:sz w:val="20"/>
          <w:szCs w:val="20"/>
          <w:lang w:eastAsia="de-DE"/>
        </w:rPr>
        <w:t>alte</w:t>
      </w:r>
      <w:r>
        <w:rPr>
          <w:rFonts w:eastAsia="Times New Roman" w:cs="Arial"/>
          <w:b w:val="0"/>
          <w:sz w:val="20"/>
          <w:szCs w:val="20"/>
          <w:lang w:eastAsia="de-DE"/>
        </w:rPr>
        <w:t xml:space="preserve"> Tradition des Martinsfeuers</w:t>
      </w:r>
      <w:r w:rsidR="008A6744">
        <w:rPr>
          <w:rFonts w:eastAsia="Times New Roman" w:cs="Arial"/>
          <w:b w:val="0"/>
          <w:sz w:val="20"/>
          <w:szCs w:val="20"/>
          <w:lang w:eastAsia="de-DE"/>
        </w:rPr>
        <w:t xml:space="preserve"> </w:t>
      </w:r>
      <w:r w:rsidR="00AE36DF">
        <w:rPr>
          <w:rFonts w:eastAsia="Times New Roman" w:cs="Arial"/>
          <w:b w:val="0"/>
          <w:sz w:val="20"/>
          <w:szCs w:val="20"/>
          <w:lang w:eastAsia="de-DE"/>
        </w:rPr>
        <w:t>ermöglicht</w:t>
      </w:r>
      <w:r>
        <w:rPr>
          <w:rFonts w:eastAsia="Times New Roman" w:cs="Arial"/>
          <w:b w:val="0"/>
          <w:sz w:val="20"/>
          <w:szCs w:val="20"/>
          <w:lang w:eastAsia="de-DE"/>
        </w:rPr>
        <w:t xml:space="preserve"> werden. </w:t>
      </w:r>
      <w:r w:rsidR="00FF1681" w:rsidRPr="00D44869">
        <w:rPr>
          <w:rFonts w:eastAsia="Times New Roman" w:cs="Arial"/>
          <w:b w:val="0"/>
          <w:sz w:val="20"/>
          <w:szCs w:val="20"/>
          <w:lang w:eastAsia="de-DE"/>
        </w:rPr>
        <w:t xml:space="preserve">Damit </w:t>
      </w:r>
      <w:r w:rsidR="00AE36DF">
        <w:rPr>
          <w:rFonts w:eastAsia="Times New Roman" w:cs="Arial"/>
          <w:b w:val="0"/>
          <w:sz w:val="20"/>
          <w:szCs w:val="20"/>
          <w:lang w:eastAsia="de-DE"/>
        </w:rPr>
        <w:t>dies</w:t>
      </w:r>
      <w:r w:rsidR="00FF1681" w:rsidRPr="00D44869">
        <w:rPr>
          <w:rFonts w:eastAsia="Times New Roman" w:cs="Arial"/>
          <w:b w:val="0"/>
          <w:sz w:val="20"/>
          <w:szCs w:val="20"/>
          <w:lang w:eastAsia="de-DE"/>
        </w:rPr>
        <w:t xml:space="preserve"> ohne Gefahr für Mensch und Natur </w:t>
      </w:r>
      <w:r w:rsidR="00AB1C28">
        <w:rPr>
          <w:rFonts w:eastAsia="Times New Roman" w:cs="Arial"/>
          <w:b w:val="0"/>
          <w:sz w:val="20"/>
          <w:szCs w:val="20"/>
          <w:lang w:eastAsia="de-DE"/>
        </w:rPr>
        <w:t>gefeiert</w:t>
      </w:r>
      <w:r w:rsidR="00AE36DF">
        <w:rPr>
          <w:rFonts w:eastAsia="Times New Roman" w:cs="Arial"/>
          <w:b w:val="0"/>
          <w:sz w:val="20"/>
          <w:szCs w:val="20"/>
          <w:lang w:eastAsia="de-DE"/>
        </w:rPr>
        <w:t xml:space="preserve"> werden kann</w:t>
      </w:r>
      <w:r w:rsidR="00541C64">
        <w:rPr>
          <w:rFonts w:eastAsia="Times New Roman" w:cs="Arial"/>
          <w:b w:val="0"/>
          <w:sz w:val="20"/>
          <w:szCs w:val="20"/>
          <w:lang w:eastAsia="de-DE"/>
        </w:rPr>
        <w:t>, sind bestimmte Vorgaben zu beachten, die in §12</w:t>
      </w:r>
      <w:r w:rsidR="00FF1681" w:rsidRPr="00D44869">
        <w:rPr>
          <w:rFonts w:eastAsia="Times New Roman" w:cs="Arial"/>
          <w:b w:val="0"/>
          <w:sz w:val="20"/>
          <w:szCs w:val="20"/>
          <w:lang w:eastAsia="de-DE"/>
        </w:rPr>
        <w:t xml:space="preserve"> der Ordnungsbehördlichen Verordnung zur Aufrechterhaltung der Sicherheit und</w:t>
      </w:r>
      <w:r w:rsidR="00AB1C28">
        <w:rPr>
          <w:rFonts w:eastAsia="Times New Roman" w:cs="Arial"/>
          <w:b w:val="0"/>
          <w:sz w:val="20"/>
          <w:szCs w:val="20"/>
          <w:lang w:eastAsia="de-DE"/>
        </w:rPr>
        <w:t xml:space="preserve"> Ordnung </w:t>
      </w:r>
      <w:r w:rsidR="00541C64">
        <w:rPr>
          <w:rFonts w:eastAsia="Times New Roman" w:cs="Arial"/>
          <w:b w:val="0"/>
          <w:sz w:val="20"/>
          <w:szCs w:val="20"/>
          <w:lang w:eastAsia="de-DE"/>
        </w:rPr>
        <w:t>geregelt sind.</w:t>
      </w:r>
    </w:p>
    <w:p w14:paraId="6622A26A" w14:textId="3AEF9DD4" w:rsidR="0091784A" w:rsidRDefault="00471D1A" w:rsidP="00471D1A">
      <w:pPr>
        <w:spacing w:line="360" w:lineRule="auto"/>
        <w:rPr>
          <w:rFonts w:eastAsia="Times New Roman" w:cs="Arial"/>
          <w:szCs w:val="20"/>
          <w:lang w:eastAsia="de-DE"/>
        </w:rPr>
      </w:pPr>
      <w:r w:rsidRPr="00D44869">
        <w:rPr>
          <w:rFonts w:eastAsia="Times New Roman" w:cs="Arial"/>
          <w:szCs w:val="20"/>
          <w:lang w:eastAsia="de-DE"/>
        </w:rPr>
        <w:t xml:space="preserve">Martinsfeuer sind am Martinstag, also </w:t>
      </w:r>
      <w:r>
        <w:rPr>
          <w:rFonts w:eastAsia="Times New Roman" w:cs="Arial"/>
          <w:szCs w:val="20"/>
          <w:lang w:eastAsia="de-DE"/>
        </w:rPr>
        <w:t>ausschließlich</w:t>
      </w:r>
      <w:r w:rsidRPr="00D44869">
        <w:rPr>
          <w:rFonts w:eastAsia="Times New Roman" w:cs="Arial"/>
          <w:szCs w:val="20"/>
          <w:lang w:eastAsia="de-DE"/>
        </w:rPr>
        <w:t xml:space="preserve"> am 11.</w:t>
      </w:r>
      <w:r>
        <w:rPr>
          <w:rFonts w:eastAsia="Times New Roman" w:cs="Arial"/>
          <w:szCs w:val="20"/>
          <w:lang w:eastAsia="de-DE"/>
        </w:rPr>
        <w:t xml:space="preserve"> November </w:t>
      </w:r>
      <w:r w:rsidRPr="00D44869">
        <w:rPr>
          <w:rFonts w:eastAsia="Times New Roman" w:cs="Arial"/>
          <w:szCs w:val="20"/>
          <w:lang w:eastAsia="de-DE"/>
        </w:rPr>
        <w:t>20</w:t>
      </w:r>
      <w:r>
        <w:rPr>
          <w:rFonts w:eastAsia="Times New Roman" w:cs="Arial"/>
          <w:szCs w:val="20"/>
          <w:lang w:eastAsia="de-DE"/>
        </w:rPr>
        <w:t>2</w:t>
      </w:r>
      <w:r w:rsidR="00920714">
        <w:rPr>
          <w:rFonts w:eastAsia="Times New Roman" w:cs="Arial"/>
          <w:szCs w:val="20"/>
          <w:lang w:eastAsia="de-DE"/>
        </w:rPr>
        <w:t>6</w:t>
      </w:r>
      <w:r w:rsidRPr="00D44869">
        <w:rPr>
          <w:rFonts w:eastAsia="Times New Roman" w:cs="Arial"/>
          <w:szCs w:val="20"/>
          <w:lang w:eastAsia="de-DE"/>
        </w:rPr>
        <w:t xml:space="preserve"> oder am Tag des jeweiligen Martinszugs in den Ortschaften zulässig. Die Feuer müssen bis spätestens 14 Tage vor ihrer Durchführung unter Verwendung des Formulars angemeldet werden, das </w:t>
      </w:r>
      <w:r>
        <w:rPr>
          <w:rFonts w:eastAsia="Times New Roman" w:cs="Arial"/>
          <w:szCs w:val="20"/>
          <w:lang w:eastAsia="de-DE"/>
        </w:rPr>
        <w:t xml:space="preserve">von der Stadt </w:t>
      </w:r>
      <w:r w:rsidRPr="00D44869">
        <w:rPr>
          <w:rFonts w:eastAsia="Times New Roman" w:cs="Arial"/>
          <w:szCs w:val="20"/>
          <w:lang w:eastAsia="de-DE"/>
        </w:rPr>
        <w:t xml:space="preserve">zur Verfügung gestellt wird. Das Anmeldeformular ist im Internet unter </w:t>
      </w:r>
      <w:hyperlink r:id="rId8" w:history="1">
        <w:r w:rsidRPr="00D44869">
          <w:rPr>
            <w:rStyle w:val="Hyperlink"/>
            <w:rFonts w:eastAsia="Times New Roman" w:cs="Arial"/>
            <w:szCs w:val="20"/>
            <w:lang w:eastAsia="de-DE"/>
          </w:rPr>
          <w:t>www.kamp-lintfort.de</w:t>
        </w:r>
      </w:hyperlink>
      <w:r w:rsidRPr="00D44869">
        <w:rPr>
          <w:rFonts w:eastAsia="Times New Roman" w:cs="Arial"/>
          <w:szCs w:val="20"/>
          <w:lang w:eastAsia="de-DE"/>
        </w:rPr>
        <w:t>&gt; Bürgerservice &amp; Rathaus&gt;</w:t>
      </w:r>
      <w:r>
        <w:rPr>
          <w:rFonts w:eastAsia="Times New Roman" w:cs="Arial"/>
          <w:szCs w:val="20"/>
          <w:lang w:eastAsia="de-DE"/>
        </w:rPr>
        <w:t>Bürgerservice&gt;</w:t>
      </w:r>
      <w:r w:rsidRPr="00D44869">
        <w:rPr>
          <w:rFonts w:eastAsia="Times New Roman" w:cs="Arial"/>
          <w:szCs w:val="20"/>
          <w:lang w:eastAsia="de-DE"/>
        </w:rPr>
        <w:t>Dienstleistu</w:t>
      </w:r>
      <w:r>
        <w:rPr>
          <w:rFonts w:eastAsia="Times New Roman" w:cs="Arial"/>
          <w:szCs w:val="20"/>
          <w:lang w:eastAsia="de-DE"/>
        </w:rPr>
        <w:t>n</w:t>
      </w:r>
      <w:r w:rsidR="000C68EC">
        <w:rPr>
          <w:rFonts w:eastAsia="Times New Roman" w:cs="Arial"/>
          <w:szCs w:val="20"/>
          <w:lang w:eastAsia="de-DE"/>
        </w:rPr>
        <w:t>gen&gt;Brauchtumsfeuer hinterlegt und kann online eingesendet werden. Es ist</w:t>
      </w:r>
      <w:r w:rsidRPr="00D44869">
        <w:rPr>
          <w:rFonts w:eastAsia="Times New Roman" w:cs="Arial"/>
          <w:szCs w:val="20"/>
          <w:lang w:eastAsia="de-DE"/>
        </w:rPr>
        <w:t xml:space="preserve"> </w:t>
      </w:r>
      <w:r>
        <w:rPr>
          <w:rFonts w:eastAsia="Times New Roman" w:cs="Arial"/>
          <w:szCs w:val="20"/>
          <w:lang w:eastAsia="de-DE"/>
        </w:rPr>
        <w:t>aber auch</w:t>
      </w:r>
      <w:r w:rsidR="000C68EC">
        <w:rPr>
          <w:rFonts w:eastAsia="Times New Roman" w:cs="Arial"/>
          <w:szCs w:val="20"/>
          <w:lang w:eastAsia="de-DE"/>
        </w:rPr>
        <w:t xml:space="preserve"> möglich dieses</w:t>
      </w:r>
      <w:r>
        <w:rPr>
          <w:rFonts w:eastAsia="Times New Roman" w:cs="Arial"/>
          <w:szCs w:val="20"/>
          <w:lang w:eastAsia="de-DE"/>
        </w:rPr>
        <w:t xml:space="preserve"> beim Ordnungsamt, Zimmer </w:t>
      </w:r>
      <w:r w:rsidR="00533A05">
        <w:rPr>
          <w:rFonts w:eastAsia="Times New Roman" w:cs="Arial"/>
          <w:szCs w:val="20"/>
          <w:lang w:eastAsia="de-DE"/>
        </w:rPr>
        <w:t>14</w:t>
      </w:r>
      <w:r w:rsidR="00541C64">
        <w:rPr>
          <w:rFonts w:eastAsia="Times New Roman" w:cs="Arial"/>
          <w:szCs w:val="20"/>
          <w:lang w:eastAsia="de-DE"/>
        </w:rPr>
        <w:t xml:space="preserve"> oder Zimmer </w:t>
      </w:r>
      <w:r w:rsidR="00533A05">
        <w:rPr>
          <w:rFonts w:eastAsia="Times New Roman" w:cs="Arial"/>
          <w:szCs w:val="20"/>
          <w:lang w:eastAsia="de-DE"/>
        </w:rPr>
        <w:t>15</w:t>
      </w:r>
      <w:r w:rsidR="000C68EC">
        <w:rPr>
          <w:rFonts w:eastAsia="Times New Roman" w:cs="Arial"/>
          <w:szCs w:val="20"/>
          <w:lang w:eastAsia="de-DE"/>
        </w:rPr>
        <w:t>,</w:t>
      </w:r>
      <w:r>
        <w:rPr>
          <w:rFonts w:eastAsia="Times New Roman" w:cs="Arial"/>
          <w:szCs w:val="20"/>
          <w:lang w:eastAsia="de-DE"/>
        </w:rPr>
        <w:t xml:space="preserve"> </w:t>
      </w:r>
      <w:r w:rsidRPr="00D44869">
        <w:rPr>
          <w:rFonts w:eastAsia="Times New Roman" w:cs="Arial"/>
          <w:szCs w:val="20"/>
          <w:lang w:eastAsia="de-DE"/>
        </w:rPr>
        <w:t xml:space="preserve">in Papierform </w:t>
      </w:r>
      <w:r w:rsidR="000C68EC">
        <w:rPr>
          <w:rFonts w:eastAsia="Times New Roman" w:cs="Arial"/>
          <w:szCs w:val="20"/>
          <w:lang w:eastAsia="de-DE"/>
        </w:rPr>
        <w:t>abzuholen</w:t>
      </w:r>
      <w:r>
        <w:rPr>
          <w:rFonts w:eastAsia="Times New Roman" w:cs="Arial"/>
          <w:szCs w:val="20"/>
          <w:lang w:eastAsia="de-DE"/>
        </w:rPr>
        <w:t>.</w:t>
      </w:r>
    </w:p>
    <w:p w14:paraId="59BDAD0D" w14:textId="77777777" w:rsidR="00471D1A" w:rsidRPr="00D44869" w:rsidRDefault="00471D1A" w:rsidP="00471D1A">
      <w:pPr>
        <w:spacing w:line="360" w:lineRule="auto"/>
        <w:rPr>
          <w:rFonts w:eastAsia="Times New Roman" w:cs="Arial"/>
          <w:szCs w:val="20"/>
          <w:lang w:eastAsia="de-DE"/>
        </w:rPr>
      </w:pPr>
      <w:r>
        <w:rPr>
          <w:rFonts w:eastAsia="Times New Roman" w:cs="Arial"/>
          <w:szCs w:val="20"/>
          <w:lang w:eastAsia="de-DE"/>
        </w:rPr>
        <w:t>De</w:t>
      </w:r>
      <w:r w:rsidR="00D01415">
        <w:rPr>
          <w:rFonts w:eastAsia="Times New Roman" w:cs="Arial"/>
          <w:szCs w:val="20"/>
          <w:lang w:eastAsia="de-DE"/>
        </w:rPr>
        <w:t xml:space="preserve">r </w:t>
      </w:r>
      <w:r>
        <w:rPr>
          <w:rFonts w:eastAsia="Times New Roman" w:cs="Arial"/>
          <w:szCs w:val="20"/>
          <w:lang w:eastAsia="de-DE"/>
        </w:rPr>
        <w:t>vollständig ausgefüllten</w:t>
      </w:r>
      <w:r w:rsidRPr="00D44869">
        <w:rPr>
          <w:rFonts w:eastAsia="Times New Roman" w:cs="Arial"/>
          <w:szCs w:val="20"/>
          <w:lang w:eastAsia="de-DE"/>
        </w:rPr>
        <w:t xml:space="preserve"> und handschriftlich unterzeichneten Anmeldung ist ein Auszug</w:t>
      </w:r>
      <w:r>
        <w:rPr>
          <w:rFonts w:eastAsia="Times New Roman" w:cs="Arial"/>
          <w:szCs w:val="20"/>
          <w:lang w:eastAsia="de-DE"/>
        </w:rPr>
        <w:t xml:space="preserve"> aus de</w:t>
      </w:r>
      <w:r w:rsidRPr="00AE36DF">
        <w:rPr>
          <w:rFonts w:eastAsia="Times New Roman" w:cs="Arial"/>
          <w:szCs w:val="20"/>
          <w:lang w:eastAsia="de-DE"/>
        </w:rPr>
        <w:t>r amtlichen Basiskarte (</w:t>
      </w:r>
      <w:r w:rsidR="00D01415">
        <w:rPr>
          <w:rFonts w:eastAsia="Times New Roman" w:cs="Arial"/>
          <w:szCs w:val="20"/>
          <w:lang w:eastAsia="de-DE"/>
        </w:rPr>
        <w:t xml:space="preserve">ABK) oder ein vergleichbares Kartenwerk </w:t>
      </w:r>
      <w:r w:rsidRPr="00AE36DF">
        <w:rPr>
          <w:rFonts w:eastAsia="Times New Roman" w:cs="Arial"/>
          <w:szCs w:val="20"/>
          <w:lang w:eastAsia="de-DE"/>
        </w:rPr>
        <w:t>(z.B. über TIM-Online NRW</w:t>
      </w:r>
      <w:r w:rsidR="00541C64">
        <w:rPr>
          <w:rFonts w:eastAsia="Times New Roman" w:cs="Arial"/>
          <w:szCs w:val="20"/>
          <w:lang w:eastAsia="de-DE"/>
        </w:rPr>
        <w:t xml:space="preserve">, zu finden unter: </w:t>
      </w:r>
      <w:r w:rsidR="00541C64" w:rsidRPr="00541C64">
        <w:rPr>
          <w:rFonts w:eastAsia="Times New Roman" w:cs="Arial"/>
          <w:szCs w:val="20"/>
          <w:lang w:eastAsia="de-DE"/>
        </w:rPr>
        <w:t>https://www.tim-online.nrw.de/tim-online2/</w:t>
      </w:r>
      <w:r w:rsidRPr="00AE36DF">
        <w:rPr>
          <w:rFonts w:eastAsia="Times New Roman" w:cs="Arial"/>
          <w:szCs w:val="20"/>
          <w:lang w:eastAsia="de-DE"/>
        </w:rPr>
        <w:t xml:space="preserve">) </w:t>
      </w:r>
      <w:r w:rsidR="00D01415">
        <w:rPr>
          <w:rFonts w:eastAsia="Times New Roman" w:cs="Arial"/>
          <w:szCs w:val="20"/>
          <w:lang w:eastAsia="de-DE"/>
        </w:rPr>
        <w:t xml:space="preserve">beizufügen. Darin </w:t>
      </w:r>
      <w:proofErr w:type="gramStart"/>
      <w:r w:rsidR="00D01415">
        <w:rPr>
          <w:rFonts w:eastAsia="Times New Roman" w:cs="Arial"/>
          <w:szCs w:val="20"/>
          <w:lang w:eastAsia="de-DE"/>
        </w:rPr>
        <w:t>müssen</w:t>
      </w:r>
      <w:proofErr w:type="gramEnd"/>
      <w:r w:rsidR="00D01415">
        <w:rPr>
          <w:rFonts w:eastAsia="Times New Roman" w:cs="Arial"/>
          <w:szCs w:val="20"/>
          <w:lang w:eastAsia="de-DE"/>
        </w:rPr>
        <w:t xml:space="preserve"> </w:t>
      </w:r>
      <w:r w:rsidRPr="00D44869">
        <w:rPr>
          <w:rFonts w:eastAsia="Times New Roman" w:cs="Arial"/>
          <w:szCs w:val="20"/>
          <w:lang w:eastAsia="de-DE"/>
        </w:rPr>
        <w:t>die genaue Lage des Feuers und die einzuhaltenden Sicherheitsabstände</w:t>
      </w:r>
      <w:r>
        <w:rPr>
          <w:rFonts w:eastAsia="Times New Roman" w:cs="Arial"/>
          <w:szCs w:val="20"/>
          <w:lang w:eastAsia="de-DE"/>
        </w:rPr>
        <w:t xml:space="preserve"> klar</w:t>
      </w:r>
      <w:r w:rsidRPr="00D44869">
        <w:rPr>
          <w:rFonts w:eastAsia="Times New Roman" w:cs="Arial"/>
          <w:szCs w:val="20"/>
          <w:lang w:eastAsia="de-DE"/>
        </w:rPr>
        <w:t xml:space="preserve"> erkennbar </w:t>
      </w:r>
      <w:r w:rsidR="00D01415">
        <w:rPr>
          <w:rFonts w:eastAsia="Times New Roman" w:cs="Arial"/>
          <w:szCs w:val="20"/>
          <w:lang w:eastAsia="de-DE"/>
        </w:rPr>
        <w:t>sein</w:t>
      </w:r>
      <w:r w:rsidRPr="00D44869">
        <w:rPr>
          <w:rFonts w:eastAsia="Times New Roman" w:cs="Arial"/>
          <w:szCs w:val="20"/>
          <w:lang w:eastAsia="de-DE"/>
        </w:rPr>
        <w:t>.</w:t>
      </w:r>
      <w:r w:rsidR="00AE36DF">
        <w:rPr>
          <w:rFonts w:eastAsia="Times New Roman" w:cs="Arial"/>
          <w:szCs w:val="20"/>
          <w:lang w:eastAsia="de-DE"/>
        </w:rPr>
        <w:t xml:space="preserve"> Diese können bei Online-Anmeldungen auch per E-Mail an eine der unten angegeben</w:t>
      </w:r>
      <w:r w:rsidR="0091784A">
        <w:rPr>
          <w:rFonts w:eastAsia="Times New Roman" w:cs="Arial"/>
          <w:szCs w:val="20"/>
          <w:lang w:eastAsia="de-DE"/>
        </w:rPr>
        <w:t>en</w:t>
      </w:r>
      <w:r w:rsidR="00AE36DF">
        <w:rPr>
          <w:rFonts w:eastAsia="Times New Roman" w:cs="Arial"/>
          <w:szCs w:val="20"/>
          <w:lang w:eastAsia="de-DE"/>
        </w:rPr>
        <w:t xml:space="preserve"> Adressen </w:t>
      </w:r>
      <w:r w:rsidR="0091784A">
        <w:rPr>
          <w:rFonts w:eastAsia="Times New Roman" w:cs="Arial"/>
          <w:szCs w:val="20"/>
          <w:lang w:eastAsia="de-DE"/>
        </w:rPr>
        <w:t xml:space="preserve">des Ordnungsamtes </w:t>
      </w:r>
      <w:r w:rsidR="00AE36DF">
        <w:rPr>
          <w:rFonts w:eastAsia="Times New Roman" w:cs="Arial"/>
          <w:szCs w:val="20"/>
          <w:lang w:eastAsia="de-DE"/>
        </w:rPr>
        <w:t>gesendet werden.</w:t>
      </w:r>
    </w:p>
    <w:p w14:paraId="5CA49ED1" w14:textId="77777777" w:rsidR="000C68EC" w:rsidRDefault="000C68EC" w:rsidP="000C68EC">
      <w:pPr>
        <w:spacing w:line="360" w:lineRule="auto"/>
        <w:rPr>
          <w:rFonts w:eastAsia="Times New Roman" w:cs="Arial"/>
          <w:szCs w:val="20"/>
          <w:lang w:eastAsia="de-DE"/>
        </w:rPr>
      </w:pPr>
      <w:r w:rsidRPr="00D44869">
        <w:rPr>
          <w:rFonts w:eastAsia="Times New Roman" w:cs="Arial"/>
          <w:szCs w:val="20"/>
          <w:lang w:eastAsia="de-DE"/>
        </w:rPr>
        <w:t>Verspätet</w:t>
      </w:r>
      <w:r>
        <w:rPr>
          <w:rFonts w:eastAsia="Times New Roman" w:cs="Arial"/>
          <w:szCs w:val="20"/>
          <w:lang w:eastAsia="de-DE"/>
        </w:rPr>
        <w:t xml:space="preserve"> eingereichte oder</w:t>
      </w:r>
      <w:r w:rsidRPr="00D44869">
        <w:rPr>
          <w:rFonts w:eastAsia="Times New Roman" w:cs="Arial"/>
          <w:szCs w:val="20"/>
          <w:lang w:eastAsia="de-DE"/>
        </w:rPr>
        <w:t xml:space="preserve"> unvollständige Anmeldungen werden nicht bearbeitet, da eine umfassende Überprüfung und Beurteilung</w:t>
      </w:r>
      <w:r>
        <w:rPr>
          <w:rFonts w:eastAsia="Times New Roman" w:cs="Arial"/>
          <w:szCs w:val="20"/>
          <w:lang w:eastAsia="de-DE"/>
        </w:rPr>
        <w:t xml:space="preserve"> durch das Ordnungsamt</w:t>
      </w:r>
      <w:r w:rsidRPr="00D44869">
        <w:rPr>
          <w:rFonts w:eastAsia="Times New Roman" w:cs="Arial"/>
          <w:szCs w:val="20"/>
          <w:lang w:eastAsia="de-DE"/>
        </w:rPr>
        <w:t xml:space="preserve"> nicht mehr rechtzeitig möglich </w:t>
      </w:r>
      <w:proofErr w:type="gramStart"/>
      <w:r w:rsidRPr="00D44869">
        <w:rPr>
          <w:rFonts w:eastAsia="Times New Roman" w:cs="Arial"/>
          <w:szCs w:val="20"/>
          <w:lang w:eastAsia="de-DE"/>
        </w:rPr>
        <w:t>ist</w:t>
      </w:r>
      <w:proofErr w:type="gramEnd"/>
      <w:r w:rsidRPr="00D44869">
        <w:rPr>
          <w:rFonts w:eastAsia="Times New Roman" w:cs="Arial"/>
          <w:szCs w:val="20"/>
          <w:lang w:eastAsia="de-DE"/>
        </w:rPr>
        <w:t>. Die Veranstaltung muss in die</w:t>
      </w:r>
      <w:r>
        <w:rPr>
          <w:rFonts w:eastAsia="Times New Roman" w:cs="Arial"/>
          <w:szCs w:val="20"/>
          <w:lang w:eastAsia="de-DE"/>
        </w:rPr>
        <w:t>sem Fall untersagt werden.</w:t>
      </w:r>
    </w:p>
    <w:p w14:paraId="326DA2A0" w14:textId="77777777" w:rsidR="00B76B42" w:rsidRDefault="00D01415" w:rsidP="000C68EC">
      <w:pPr>
        <w:spacing w:line="360" w:lineRule="auto"/>
        <w:rPr>
          <w:rFonts w:eastAsia="Times New Roman" w:cs="Arial"/>
          <w:szCs w:val="20"/>
          <w:lang w:eastAsia="de-DE"/>
        </w:rPr>
      </w:pPr>
      <w:r w:rsidRPr="00D01415">
        <w:rPr>
          <w:rFonts w:eastAsia="Times New Roman" w:cs="Arial"/>
          <w:b/>
          <w:szCs w:val="20"/>
          <w:lang w:eastAsia="de-DE"/>
        </w:rPr>
        <w:t>Hinweis zum Feuer:</w:t>
      </w:r>
      <w:r>
        <w:rPr>
          <w:rFonts w:eastAsia="Times New Roman" w:cs="Arial"/>
          <w:szCs w:val="20"/>
          <w:lang w:eastAsia="de-DE"/>
        </w:rPr>
        <w:t xml:space="preserve"> </w:t>
      </w:r>
      <w:r w:rsidR="00B76B42">
        <w:rPr>
          <w:rFonts w:eastAsia="Times New Roman" w:cs="Arial"/>
          <w:szCs w:val="20"/>
          <w:lang w:eastAsia="de-DE"/>
        </w:rPr>
        <w:t>Es handelt sich nur</w:t>
      </w:r>
      <w:r w:rsidR="00B76B42" w:rsidRPr="00D44869">
        <w:rPr>
          <w:rFonts w:eastAsia="Times New Roman" w:cs="Arial"/>
          <w:szCs w:val="20"/>
          <w:lang w:eastAsia="de-DE"/>
        </w:rPr>
        <w:t xml:space="preserve"> dann um ein Brauchtumsfeuer, wenn es im Rahmen einer öffentlichen</w:t>
      </w:r>
      <w:r w:rsidR="00B76B42">
        <w:rPr>
          <w:rFonts w:eastAsia="Times New Roman" w:cs="Arial"/>
          <w:szCs w:val="20"/>
          <w:lang w:eastAsia="de-DE"/>
        </w:rPr>
        <w:t xml:space="preserve"> Veranstaltung abgebrannt wird. Es muss </w:t>
      </w:r>
      <w:r w:rsidR="00B76B42" w:rsidRPr="00D44869">
        <w:rPr>
          <w:rFonts w:eastAsia="Times New Roman" w:cs="Arial"/>
          <w:szCs w:val="20"/>
          <w:lang w:eastAsia="de-DE"/>
        </w:rPr>
        <w:t xml:space="preserve">für jedermann zugänglich </w:t>
      </w:r>
      <w:r w:rsidR="00B76B42">
        <w:rPr>
          <w:rFonts w:eastAsia="Times New Roman" w:cs="Arial"/>
          <w:szCs w:val="20"/>
          <w:lang w:eastAsia="de-DE"/>
        </w:rPr>
        <w:t xml:space="preserve">sein sowie </w:t>
      </w:r>
      <w:r w:rsidR="00B76B42" w:rsidRPr="00D44869">
        <w:rPr>
          <w:rFonts w:eastAsia="Times New Roman" w:cs="Arial"/>
          <w:szCs w:val="20"/>
          <w:lang w:eastAsia="de-DE"/>
        </w:rPr>
        <w:t>eindeutig</w:t>
      </w:r>
      <w:r w:rsidR="00B76B42">
        <w:rPr>
          <w:rFonts w:eastAsia="Times New Roman" w:cs="Arial"/>
          <w:szCs w:val="20"/>
          <w:lang w:eastAsia="de-DE"/>
        </w:rPr>
        <w:t xml:space="preserve"> und</w:t>
      </w:r>
      <w:r w:rsidR="00B76B42" w:rsidRPr="00D44869">
        <w:rPr>
          <w:rFonts w:eastAsia="Times New Roman" w:cs="Arial"/>
          <w:szCs w:val="20"/>
          <w:lang w:eastAsia="de-DE"/>
        </w:rPr>
        <w:t xml:space="preserve"> zweifelsf</w:t>
      </w:r>
      <w:r w:rsidR="00B76B42">
        <w:rPr>
          <w:rFonts w:eastAsia="Times New Roman" w:cs="Arial"/>
          <w:szCs w:val="20"/>
          <w:lang w:eastAsia="de-DE"/>
        </w:rPr>
        <w:t>rei der Brauchtumspflege</w:t>
      </w:r>
      <w:r w:rsidR="00B76B42" w:rsidRPr="00AB1C28">
        <w:rPr>
          <w:rFonts w:eastAsia="Times New Roman" w:cs="Arial"/>
          <w:szCs w:val="20"/>
          <w:lang w:eastAsia="de-DE"/>
        </w:rPr>
        <w:t xml:space="preserve"> </w:t>
      </w:r>
      <w:r w:rsidR="00B76B42">
        <w:rPr>
          <w:rFonts w:eastAsia="Times New Roman" w:cs="Arial"/>
          <w:szCs w:val="20"/>
          <w:lang w:eastAsia="de-DE"/>
        </w:rPr>
        <w:t xml:space="preserve">dienen. </w:t>
      </w:r>
      <w:r w:rsidR="00B76B42" w:rsidRPr="00D44869">
        <w:rPr>
          <w:rFonts w:eastAsia="Times New Roman" w:cs="Arial"/>
          <w:szCs w:val="20"/>
          <w:lang w:eastAsia="de-DE"/>
        </w:rPr>
        <w:t xml:space="preserve">Das heißt, auch in Kamp-Lintfort </w:t>
      </w:r>
      <w:r w:rsidR="00541C64">
        <w:rPr>
          <w:rFonts w:eastAsia="Times New Roman" w:cs="Arial"/>
          <w:szCs w:val="20"/>
          <w:lang w:eastAsia="de-DE"/>
        </w:rPr>
        <w:t xml:space="preserve">werden die Feuer </w:t>
      </w:r>
      <w:r w:rsidR="00B76B42">
        <w:rPr>
          <w:rFonts w:eastAsia="Times New Roman" w:cs="Arial"/>
          <w:szCs w:val="20"/>
          <w:lang w:eastAsia="de-DE"/>
        </w:rPr>
        <w:t xml:space="preserve">nur auf </w:t>
      </w:r>
      <w:r w:rsidR="00B76B42" w:rsidRPr="00D44869">
        <w:rPr>
          <w:rFonts w:eastAsia="Times New Roman" w:cs="Arial"/>
          <w:szCs w:val="20"/>
          <w:lang w:eastAsia="de-DE"/>
        </w:rPr>
        <w:lastRenderedPageBreak/>
        <w:t xml:space="preserve">Brauchtumsfeuerveranstaltungen </w:t>
      </w:r>
      <w:r w:rsidR="00B76B42">
        <w:rPr>
          <w:rFonts w:eastAsia="Times New Roman" w:cs="Arial"/>
          <w:szCs w:val="20"/>
          <w:lang w:eastAsia="de-DE"/>
        </w:rPr>
        <w:t>reduziert</w:t>
      </w:r>
      <w:r w:rsidR="00B76B42" w:rsidRPr="00D44869">
        <w:rPr>
          <w:rFonts w:eastAsia="Times New Roman" w:cs="Arial"/>
          <w:szCs w:val="20"/>
          <w:lang w:eastAsia="de-DE"/>
        </w:rPr>
        <w:t>. Das Abbrennen von privaten Feuern im kleinen K</w:t>
      </w:r>
      <w:r w:rsidR="00B76B42">
        <w:rPr>
          <w:rFonts w:eastAsia="Times New Roman" w:cs="Arial"/>
          <w:szCs w:val="20"/>
          <w:lang w:eastAsia="de-DE"/>
        </w:rPr>
        <w:t>reis oder Feuer zum Zwecke der -</w:t>
      </w:r>
      <w:r w:rsidR="00B76B42" w:rsidRPr="00D44869">
        <w:rPr>
          <w:rFonts w:eastAsia="Times New Roman" w:cs="Arial"/>
          <w:szCs w:val="20"/>
          <w:lang w:eastAsia="de-DE"/>
        </w:rPr>
        <w:t xml:space="preserve"> auch rein pflanzlichen</w:t>
      </w:r>
      <w:r w:rsidR="00B76B42">
        <w:rPr>
          <w:rFonts w:eastAsia="Times New Roman" w:cs="Arial"/>
          <w:szCs w:val="20"/>
          <w:lang w:eastAsia="de-DE"/>
        </w:rPr>
        <w:t xml:space="preserve"> </w:t>
      </w:r>
      <w:r w:rsidR="00B76B42" w:rsidRPr="00D44869">
        <w:rPr>
          <w:rFonts w:eastAsia="Times New Roman" w:cs="Arial"/>
          <w:szCs w:val="20"/>
          <w:lang w:eastAsia="de-DE"/>
        </w:rPr>
        <w:t xml:space="preserve">- Abfallentsorgung stellt kein Brauchtumsfeuer dar und </w:t>
      </w:r>
      <w:r w:rsidR="00B76B42">
        <w:rPr>
          <w:rFonts w:eastAsia="Times New Roman" w:cs="Arial"/>
          <w:szCs w:val="20"/>
          <w:lang w:eastAsia="de-DE"/>
        </w:rPr>
        <w:t>ist somit nicht zugelassen</w:t>
      </w:r>
      <w:r w:rsidR="00B76B42" w:rsidRPr="00D44869">
        <w:rPr>
          <w:rFonts w:eastAsia="Times New Roman" w:cs="Arial"/>
          <w:szCs w:val="20"/>
          <w:lang w:eastAsia="de-DE"/>
        </w:rPr>
        <w:t>.</w:t>
      </w:r>
    </w:p>
    <w:p w14:paraId="3304A0C7" w14:textId="77777777" w:rsidR="000C68EC" w:rsidRDefault="000C68EC" w:rsidP="000C68EC">
      <w:pPr>
        <w:spacing w:line="360" w:lineRule="auto"/>
        <w:rPr>
          <w:rFonts w:eastAsia="Times New Roman" w:cs="Arial"/>
          <w:szCs w:val="20"/>
          <w:lang w:eastAsia="de-DE"/>
        </w:rPr>
      </w:pPr>
      <w:r w:rsidRPr="00D44869">
        <w:rPr>
          <w:rFonts w:eastAsia="Times New Roman" w:cs="Arial"/>
          <w:szCs w:val="20"/>
          <w:lang w:eastAsia="de-DE"/>
        </w:rPr>
        <w:t xml:space="preserve">Sollten am Veranstaltungstag die Sicherheitsabstände nicht eingehalten werden, die Feuer nicht an angegebener Stelle abgebrannt oder sonst nicht ordnungsgemäß durchgeführt werden, kann dies die Untersagung des Feuers und ein Bußgeldverfahren nach sich ziehen. </w:t>
      </w:r>
    </w:p>
    <w:p w14:paraId="5398C52A" w14:textId="77777777" w:rsidR="000C68EC" w:rsidRPr="00E5464B" w:rsidRDefault="000C68EC" w:rsidP="000C68EC">
      <w:pPr>
        <w:spacing w:line="360" w:lineRule="auto"/>
        <w:rPr>
          <w:rFonts w:eastAsia="Times New Roman" w:cs="Arial"/>
          <w:i/>
          <w:szCs w:val="20"/>
          <w:u w:val="single"/>
          <w:lang w:eastAsia="de-DE"/>
        </w:rPr>
      </w:pPr>
      <w:r w:rsidRPr="00E5464B">
        <w:rPr>
          <w:rFonts w:eastAsia="Times New Roman" w:cs="Arial"/>
          <w:i/>
          <w:szCs w:val="20"/>
          <w:u w:val="single"/>
          <w:lang w:eastAsia="de-DE"/>
        </w:rPr>
        <w:t>Welche Sicherheitsabstände gelten?</w:t>
      </w:r>
    </w:p>
    <w:p w14:paraId="26D0B20D" w14:textId="77777777" w:rsidR="0091784A" w:rsidRPr="00B76B42" w:rsidRDefault="000C68EC" w:rsidP="006254B4">
      <w:pPr>
        <w:spacing w:line="360" w:lineRule="auto"/>
        <w:rPr>
          <w:rFonts w:eastAsia="Times New Roman" w:cs="Arial"/>
          <w:i/>
          <w:szCs w:val="20"/>
          <w:lang w:eastAsia="de-DE"/>
        </w:rPr>
      </w:pPr>
      <w:r w:rsidRPr="00E5464B">
        <w:rPr>
          <w:rFonts w:eastAsia="Times New Roman" w:cs="Arial"/>
          <w:i/>
          <w:szCs w:val="20"/>
          <w:lang w:eastAsia="de-DE"/>
        </w:rPr>
        <w:t>Zum Schutz der Allgemeinheit wird zwingend die Einhaltung von Sicherheitsabständen vorgeschrieben. Von zum Aufenthalt von Menschen bestimmten Gebäuden, von Waldflächen und Naturschutzgebieten, von Bundesautobahnen und Bundesstraßen und von Bahnlinien ist ein Mindestabstand von 100</w:t>
      </w:r>
      <w:r>
        <w:rPr>
          <w:rFonts w:eastAsia="Times New Roman" w:cs="Arial"/>
          <w:i/>
          <w:szCs w:val="20"/>
          <w:lang w:eastAsia="de-DE"/>
        </w:rPr>
        <w:t xml:space="preserve"> Metern</w:t>
      </w:r>
      <w:r w:rsidRPr="00E5464B">
        <w:rPr>
          <w:rFonts w:eastAsia="Times New Roman" w:cs="Arial"/>
          <w:i/>
          <w:szCs w:val="20"/>
          <w:lang w:eastAsia="de-DE"/>
        </w:rPr>
        <w:t>, von öffentlichen Verkehrsflächen von 50</w:t>
      </w:r>
      <w:r>
        <w:rPr>
          <w:rFonts w:eastAsia="Times New Roman" w:cs="Arial"/>
          <w:i/>
          <w:szCs w:val="20"/>
          <w:lang w:eastAsia="de-DE"/>
        </w:rPr>
        <w:t xml:space="preserve"> Metern</w:t>
      </w:r>
      <w:r w:rsidRPr="00E5464B">
        <w:rPr>
          <w:rFonts w:eastAsia="Times New Roman" w:cs="Arial"/>
          <w:i/>
          <w:szCs w:val="20"/>
          <w:lang w:eastAsia="de-DE"/>
        </w:rPr>
        <w:t>, von</w:t>
      </w:r>
      <w:r>
        <w:rPr>
          <w:rFonts w:eastAsia="Times New Roman" w:cs="Arial"/>
          <w:i/>
          <w:szCs w:val="20"/>
          <w:lang w:eastAsia="de-DE"/>
        </w:rPr>
        <w:t xml:space="preserve"> sonstigen baulichen Anlagen 25 Metern</w:t>
      </w:r>
      <w:r w:rsidRPr="00E5464B">
        <w:rPr>
          <w:rFonts w:eastAsia="Times New Roman" w:cs="Arial"/>
          <w:i/>
          <w:szCs w:val="20"/>
          <w:lang w:eastAsia="de-DE"/>
        </w:rPr>
        <w:t xml:space="preserve"> und von befe</w:t>
      </w:r>
      <w:r>
        <w:rPr>
          <w:rFonts w:eastAsia="Times New Roman" w:cs="Arial"/>
          <w:i/>
          <w:szCs w:val="20"/>
          <w:lang w:eastAsia="de-DE"/>
        </w:rPr>
        <w:t>stigten Wirtschaftswegen von 10 Metern</w:t>
      </w:r>
      <w:r w:rsidRPr="00E5464B">
        <w:rPr>
          <w:rFonts w:eastAsia="Times New Roman" w:cs="Arial"/>
          <w:i/>
          <w:szCs w:val="20"/>
          <w:lang w:eastAsia="de-DE"/>
        </w:rPr>
        <w:t xml:space="preserve"> einzuhalten. Wird das Brauchtumsfeuer in einem Umkreis von 1,5 Kilometern zu</w:t>
      </w:r>
      <w:r>
        <w:rPr>
          <w:rFonts w:eastAsia="Times New Roman" w:cs="Arial"/>
          <w:i/>
          <w:szCs w:val="20"/>
          <w:lang w:eastAsia="de-DE"/>
        </w:rPr>
        <w:t>m</w:t>
      </w:r>
      <w:r w:rsidRPr="00E5464B">
        <w:rPr>
          <w:rFonts w:eastAsia="Times New Roman" w:cs="Arial"/>
          <w:i/>
          <w:szCs w:val="20"/>
          <w:lang w:eastAsia="de-DE"/>
        </w:rPr>
        <w:t xml:space="preserve"> Flugplatz Kamp-Lintfort abgebrannt, muss die vorherige Einwilligung der Luftaufsicht oder Flugleitung eingeholt werden, um eine Gefährdung des Flugverkehrs auszuschließen. Liegt die Einwilligung nicht vor, darf das Feuer nicht verbrannt werden. Die Feuerstelle ist auf eine Fläche von maximal 6 Meter</w:t>
      </w:r>
      <w:r>
        <w:rPr>
          <w:rFonts w:eastAsia="Times New Roman" w:cs="Arial"/>
          <w:i/>
          <w:szCs w:val="20"/>
          <w:lang w:eastAsia="de-DE"/>
        </w:rPr>
        <w:t>n</w:t>
      </w:r>
      <w:r w:rsidRPr="00E5464B">
        <w:rPr>
          <w:rFonts w:eastAsia="Times New Roman" w:cs="Arial"/>
          <w:i/>
          <w:szCs w:val="20"/>
          <w:lang w:eastAsia="de-DE"/>
        </w:rPr>
        <w:t xml:space="preserve"> im Durchmesser zu begrenzen. Das aufgeschichtete </w:t>
      </w:r>
      <w:proofErr w:type="spellStart"/>
      <w:r w:rsidRPr="00E5464B">
        <w:rPr>
          <w:rFonts w:eastAsia="Times New Roman" w:cs="Arial"/>
          <w:i/>
          <w:szCs w:val="20"/>
          <w:lang w:eastAsia="de-DE"/>
        </w:rPr>
        <w:t>Brenngut</w:t>
      </w:r>
      <w:proofErr w:type="spellEnd"/>
      <w:r w:rsidRPr="00E5464B">
        <w:rPr>
          <w:rFonts w:eastAsia="Times New Roman" w:cs="Arial"/>
          <w:i/>
          <w:szCs w:val="20"/>
          <w:lang w:eastAsia="de-DE"/>
        </w:rPr>
        <w:t xml:space="preserve"> darf eine Höhe von 3,5 Meter</w:t>
      </w:r>
      <w:r>
        <w:rPr>
          <w:rFonts w:eastAsia="Times New Roman" w:cs="Arial"/>
          <w:i/>
          <w:szCs w:val="20"/>
          <w:lang w:eastAsia="de-DE"/>
        </w:rPr>
        <w:t>n</w:t>
      </w:r>
      <w:r w:rsidRPr="00E5464B">
        <w:rPr>
          <w:rFonts w:eastAsia="Times New Roman" w:cs="Arial"/>
          <w:i/>
          <w:szCs w:val="20"/>
          <w:lang w:eastAsia="de-DE"/>
        </w:rPr>
        <w:t xml:space="preserve"> nicht übersteigen. Die Haufen müssen von einem 15 Meter breiten Ring umgeben sein, der frei von brennbaren Stoffen ist. Die Abstandsregelungen in der neuen Verordnung orientieren sich unter anderem am Waldforstgesetz, am Luftverkehrsgesetz und den von einem Feuer möglicherweise ausgehenden drohenden Gefahren.</w:t>
      </w:r>
    </w:p>
    <w:p w14:paraId="46424110" w14:textId="77777777" w:rsidR="00533A05" w:rsidRDefault="009163F1" w:rsidP="006254B4">
      <w:pPr>
        <w:spacing w:line="360" w:lineRule="auto"/>
        <w:rPr>
          <w:u w:val="single"/>
        </w:rPr>
      </w:pPr>
      <w:r w:rsidRPr="008F7D7A">
        <w:rPr>
          <w:u w:val="single"/>
        </w:rPr>
        <w:t>Ansprechpartner:</w:t>
      </w:r>
    </w:p>
    <w:p w14:paraId="406DBC56" w14:textId="01F44D49" w:rsidR="00533A05" w:rsidRDefault="003066C8" w:rsidP="006254B4">
      <w:pPr>
        <w:spacing w:line="360" w:lineRule="auto"/>
        <w:rPr>
          <w:rFonts w:eastAsia="Times New Roman" w:cs="Arial"/>
          <w:szCs w:val="20"/>
          <w:lang w:eastAsia="de-DE"/>
        </w:rPr>
      </w:pPr>
      <w:r>
        <w:rPr>
          <w:rFonts w:eastAsia="Times New Roman" w:cs="Arial"/>
          <w:b/>
          <w:bCs/>
          <w:szCs w:val="20"/>
          <w:lang w:eastAsia="de-DE"/>
        </w:rPr>
        <w:t>Anna Sophie Hucken</w:t>
      </w:r>
      <w:r w:rsidR="00533A05">
        <w:rPr>
          <w:rFonts w:eastAsia="Times New Roman" w:cs="Arial"/>
          <w:bCs/>
          <w:szCs w:val="20"/>
          <w:lang w:eastAsia="de-DE"/>
        </w:rPr>
        <w:t xml:space="preserve">, Allgemeines Ordnungswesen, </w:t>
      </w:r>
      <w:r w:rsidR="00533A05">
        <w:rPr>
          <w:rFonts w:eastAsia="Times New Roman" w:cs="Arial"/>
          <w:bCs/>
          <w:szCs w:val="20"/>
          <w:lang w:eastAsia="de-DE"/>
        </w:rPr>
        <w:br/>
        <w:t xml:space="preserve">E-Mail: </w:t>
      </w:r>
      <w:hyperlink r:id="rId9" w:history="1">
        <w:r w:rsidRPr="00596854">
          <w:rPr>
            <w:rStyle w:val="Hyperlink"/>
            <w:rFonts w:cs="Arial"/>
            <w:szCs w:val="20"/>
            <w:shd w:val="clear" w:color="auto" w:fill="EEEEEE"/>
          </w:rPr>
          <w:t>ordnungswesen@kamp-lintfort.de</w:t>
        </w:r>
      </w:hyperlink>
      <w:r w:rsidR="00533A05">
        <w:t xml:space="preserve"> </w:t>
      </w:r>
      <w:r w:rsidR="00533A05">
        <w:rPr>
          <w:rFonts w:eastAsia="Times New Roman" w:cs="Arial"/>
          <w:bCs/>
          <w:szCs w:val="20"/>
          <w:lang w:eastAsia="de-DE"/>
        </w:rPr>
        <w:t>Tel.:</w:t>
      </w:r>
      <w:r w:rsidR="00533A05" w:rsidRPr="00D44869">
        <w:rPr>
          <w:rFonts w:eastAsia="Times New Roman" w:cs="Arial"/>
          <w:b/>
          <w:bCs/>
          <w:szCs w:val="20"/>
          <w:lang w:eastAsia="de-DE"/>
        </w:rPr>
        <w:t xml:space="preserve"> </w:t>
      </w:r>
      <w:r w:rsidR="00533A05">
        <w:rPr>
          <w:rFonts w:eastAsia="Times New Roman" w:cs="Arial"/>
          <w:szCs w:val="20"/>
          <w:lang w:eastAsia="de-DE"/>
        </w:rPr>
        <w:t>028</w:t>
      </w:r>
      <w:r w:rsidR="00533A05" w:rsidRPr="00D44869">
        <w:rPr>
          <w:rFonts w:eastAsia="Times New Roman" w:cs="Arial"/>
          <w:szCs w:val="20"/>
          <w:lang w:eastAsia="de-DE"/>
        </w:rPr>
        <w:t>42 / 912-</w:t>
      </w:r>
      <w:r>
        <w:rPr>
          <w:rFonts w:eastAsia="Times New Roman" w:cs="Arial"/>
          <w:szCs w:val="20"/>
          <w:lang w:eastAsia="de-DE"/>
        </w:rPr>
        <w:t>164</w:t>
      </w:r>
    </w:p>
    <w:p w14:paraId="342D9FE5" w14:textId="74C5F6A2" w:rsidR="002658A2" w:rsidRDefault="00920714" w:rsidP="006254B4">
      <w:pPr>
        <w:spacing w:line="360" w:lineRule="auto"/>
        <w:rPr>
          <w:u w:val="single"/>
        </w:rPr>
      </w:pPr>
      <w:r>
        <w:rPr>
          <w:rFonts w:eastAsia="Times New Roman" w:cs="Arial"/>
          <w:b/>
          <w:bCs/>
          <w:szCs w:val="20"/>
          <w:lang w:eastAsia="de-DE"/>
        </w:rPr>
        <w:t>Maike Schetters</w:t>
      </w:r>
      <w:r w:rsidR="002658A2">
        <w:rPr>
          <w:rFonts w:eastAsia="Times New Roman" w:cs="Arial"/>
          <w:bCs/>
          <w:szCs w:val="20"/>
          <w:lang w:eastAsia="de-DE"/>
        </w:rPr>
        <w:t xml:space="preserve">, Allgemeines Ordnungswesen, </w:t>
      </w:r>
      <w:r w:rsidR="002658A2">
        <w:rPr>
          <w:rFonts w:eastAsia="Times New Roman" w:cs="Arial"/>
          <w:bCs/>
          <w:szCs w:val="20"/>
          <w:lang w:eastAsia="de-DE"/>
        </w:rPr>
        <w:br/>
        <w:t xml:space="preserve">E-Mail: </w:t>
      </w:r>
      <w:hyperlink r:id="rId10" w:history="1">
        <w:r w:rsidR="003066C8" w:rsidRPr="00596854">
          <w:rPr>
            <w:rStyle w:val="Hyperlink"/>
            <w:rFonts w:cs="Arial"/>
            <w:szCs w:val="20"/>
            <w:shd w:val="clear" w:color="auto" w:fill="EEEEEE"/>
          </w:rPr>
          <w:t>ordnungswesen@kamp-lintfort.de</w:t>
        </w:r>
      </w:hyperlink>
      <w:r w:rsidR="002658A2">
        <w:t xml:space="preserve"> </w:t>
      </w:r>
      <w:r w:rsidR="002658A2">
        <w:rPr>
          <w:rFonts w:eastAsia="Times New Roman" w:cs="Arial"/>
          <w:bCs/>
          <w:szCs w:val="20"/>
          <w:lang w:eastAsia="de-DE"/>
        </w:rPr>
        <w:t>Tel.:</w:t>
      </w:r>
      <w:r w:rsidR="002658A2" w:rsidRPr="00D44869">
        <w:rPr>
          <w:rFonts w:eastAsia="Times New Roman" w:cs="Arial"/>
          <w:b/>
          <w:bCs/>
          <w:szCs w:val="20"/>
          <w:lang w:eastAsia="de-DE"/>
        </w:rPr>
        <w:t xml:space="preserve"> </w:t>
      </w:r>
      <w:r w:rsidR="002658A2">
        <w:rPr>
          <w:rFonts w:eastAsia="Times New Roman" w:cs="Arial"/>
          <w:szCs w:val="20"/>
          <w:lang w:eastAsia="de-DE"/>
        </w:rPr>
        <w:t>028</w:t>
      </w:r>
      <w:r w:rsidR="002658A2" w:rsidRPr="00D44869">
        <w:rPr>
          <w:rFonts w:eastAsia="Times New Roman" w:cs="Arial"/>
          <w:szCs w:val="20"/>
          <w:lang w:eastAsia="de-DE"/>
        </w:rPr>
        <w:t>42 / 912-360</w:t>
      </w:r>
    </w:p>
    <w:p w14:paraId="7CF0A567" w14:textId="77777777" w:rsidR="006C28C8" w:rsidRPr="008F7D7A" w:rsidRDefault="006254B4" w:rsidP="006254B4">
      <w:pPr>
        <w:spacing w:line="360" w:lineRule="auto"/>
        <w:rPr>
          <w:rFonts w:eastAsia="Times New Roman" w:cs="Arial"/>
          <w:bCs/>
          <w:color w:val="FF0000"/>
          <w:szCs w:val="20"/>
          <w:lang w:eastAsia="de-DE"/>
        </w:rPr>
      </w:pPr>
      <w:r w:rsidRPr="006254B4">
        <w:rPr>
          <w:b/>
        </w:rPr>
        <w:t>Presse</w:t>
      </w:r>
      <w:r w:rsidR="00AD3DFF">
        <w:rPr>
          <w:b/>
        </w:rPr>
        <w:t>kontakt</w:t>
      </w:r>
      <w:r w:rsidRPr="006254B4">
        <w:rPr>
          <w:b/>
        </w:rPr>
        <w:t>:</w:t>
      </w:r>
      <w:r>
        <w:rPr>
          <w:b/>
        </w:rPr>
        <w:br/>
      </w:r>
      <w:r>
        <w:t>Amt für Wirtschaftsförderung und Stadtmarketing,</w:t>
      </w:r>
      <w:r>
        <w:br/>
        <w:t>Telefon: 02842 912-300.</w:t>
      </w:r>
      <w:r>
        <w:br/>
      </w:r>
      <w:r w:rsidR="00A72066">
        <w:t>E-Mail: presse@kamp-lintfort.de</w:t>
      </w:r>
      <w:permEnd w:id="154292993"/>
    </w:p>
    <w:sectPr w:rsidR="006C28C8" w:rsidRPr="008F7D7A" w:rsidSect="003F3176">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40097" w14:textId="77777777" w:rsidR="00511EB7" w:rsidRDefault="00511EB7" w:rsidP="00083F4C">
      <w:pPr>
        <w:spacing w:after="0" w:line="240" w:lineRule="auto"/>
      </w:pPr>
      <w:r>
        <w:separator/>
      </w:r>
    </w:p>
  </w:endnote>
  <w:endnote w:type="continuationSeparator" w:id="0">
    <w:p w14:paraId="4993F094" w14:textId="77777777" w:rsidR="00511EB7" w:rsidRDefault="00511EB7"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71E6"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25FBC"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5B622E24" wp14:editId="6091137C">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9F1993"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541C64">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541C64">
                            <w:rPr>
                              <w:noProof/>
                            </w:rPr>
                            <w:t>2</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" stroked="f">
              <v:textbox style="mso-fit-shape-to-text:t" inset="0,0,0,0">
                <w:txbxContent>
                  <w:p w:rsidR="008E2DFE" w:rsidRPr="006F48D2" w:rsidRDefault="00103ABA" w:rsidP="00CD3EEA">
                    <w:pPr>
                      <w:pStyle w:val="Kontakt"/>
                      <w:rPr>
                        <w:sz w:val="20"/>
                      </w:rPr>
                    </w:pPr>
                    <w:r>
                      <w:fldChar w:fldCharType="begin"/>
                    </w:r>
                    <w:r w:rsidR="0031049E">
                      <w:instrText xml:space="preserve"> PAGE  \* MERGEFORMAT </w:instrText>
                    </w:r>
                    <w:r>
                      <w:fldChar w:fldCharType="separate"/>
                    </w:r>
                    <w:r w:rsidR="00541C64">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541C64">
                      <w:rPr>
                        <w:noProof/>
                      </w:rPr>
                      <w:t>2</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83DDC"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C90F5CC" wp14:editId="00325979">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44FD10"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541C64">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541C64">
                            <w:rPr>
                              <w:noProof/>
                            </w:rPr>
                            <w:t>2</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" stroked="f">
              <v:textbox style="mso-fit-shape-to-text:t" inset="0,0,0,0">
                <w:txbxContent>
                  <w:p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541C64">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541C64">
                      <w:rPr>
                        <w:noProof/>
                      </w:rPr>
                      <w:t>2</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F7446" w14:textId="77777777" w:rsidR="00511EB7" w:rsidRDefault="00511EB7" w:rsidP="00083F4C">
      <w:pPr>
        <w:spacing w:after="0" w:line="240" w:lineRule="auto"/>
      </w:pPr>
      <w:r>
        <w:separator/>
      </w:r>
    </w:p>
  </w:footnote>
  <w:footnote w:type="continuationSeparator" w:id="0">
    <w:p w14:paraId="6F4487D8" w14:textId="77777777" w:rsidR="00511EB7" w:rsidRDefault="00511EB7"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3345"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BBF2" w14:textId="77777777" w:rsidR="008E2DFE" w:rsidRDefault="008E2DFE" w:rsidP="004E4FF9">
    <w:r>
      <w:rPr>
        <w:noProof/>
        <w:lang w:eastAsia="de-DE"/>
      </w:rPr>
      <w:drawing>
        <wp:anchor distT="0" distB="0" distL="114300" distR="114300" simplePos="0" relativeHeight="251659264" behindDoc="0" locked="1" layoutInCell="0" allowOverlap="1" wp14:anchorId="1074042C" wp14:editId="4DD0B95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70F9" w14:textId="77777777" w:rsidR="004C0225" w:rsidRDefault="004C0225" w:rsidP="002156A1">
    <w:pPr>
      <w:spacing w:line="360" w:lineRule="auto"/>
    </w:pPr>
  </w:p>
  <w:p w14:paraId="7E43E083"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38A57847" wp14:editId="3F041BC7">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0ECE04" w14:textId="77777777" w:rsidR="006D3FA9" w:rsidRDefault="006D3FA9" w:rsidP="006D3FA9">
                          <w:pPr>
                            <w:pStyle w:val="Kontakt"/>
                          </w:pPr>
                          <w:r>
                            <w:t>Stadt Kamp-Lintfort</w:t>
                          </w:r>
                          <w:r>
                            <w:br/>
                            <w:t>Am Rathaus 2</w:t>
                          </w:r>
                          <w:r>
                            <w:br/>
                            <w:t xml:space="preserve">47475 </w:t>
                          </w:r>
                          <w:r w:rsidRPr="00F52133">
                            <w:t>Kamp</w:t>
                          </w:r>
                          <w:r>
                            <w:t>-Lintfort</w:t>
                          </w:r>
                        </w:p>
                        <w:p w14:paraId="3A023151" w14:textId="77777777" w:rsidR="006D3FA9" w:rsidRDefault="006D3FA9" w:rsidP="006D3FA9">
                          <w:pPr>
                            <w:pStyle w:val="Kontakt"/>
                          </w:pPr>
                          <w:r>
                            <w:t>Telefon +49 2842 912-0</w:t>
                          </w:r>
                          <w:r>
                            <w:br/>
                            <w:t>Fax +49 2842 912-367</w:t>
                          </w:r>
                          <w:r>
                            <w:br/>
                          </w:r>
                          <w:r w:rsidRPr="00F52133">
                            <w:t>info@kamp-lintfort.de</w:t>
                          </w:r>
                          <w:r>
                            <w:br/>
                            <w:t>www.kamp-lintfort.de</w:t>
                          </w:r>
                        </w:p>
                        <w:p w14:paraId="012ABD4E"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5FAD1ABF"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" stroked="f">
              <v:textbox inset="0,0,0,0">
                <w:txbxContent>
                  <w:p w:rsidR="006D3FA9" w:rsidRDefault="006D3FA9" w:rsidP="006D3FA9">
                    <w:pPr>
                      <w:pStyle w:val="Kontakt"/>
                    </w:pPr>
                    <w:r>
                      <w:t>Stadt Kamp-Lintfort</w:t>
                    </w:r>
                    <w:r>
                      <w:br/>
                      <w:t>Am Rathaus 2</w:t>
                    </w:r>
                    <w:r>
                      <w:br/>
                      <w:t xml:space="preserve">47475 </w:t>
                    </w:r>
                    <w:r w:rsidRPr="00F52133">
                      <w:t>Kamp</w:t>
                    </w:r>
                    <w:r>
                      <w:t>-Lintfort</w:t>
                    </w:r>
                  </w:p>
                  <w:p w:rsidR="006D3FA9" w:rsidRDefault="006D3FA9" w:rsidP="006D3FA9">
                    <w:pPr>
                      <w:pStyle w:val="Kontakt"/>
                    </w:pPr>
                    <w:r>
                      <w:t>Telefon +49 2842 912-0</w:t>
                    </w:r>
                    <w:r>
                      <w:br/>
                      <w:t>Fax +49 2842 912-367</w:t>
                    </w:r>
                    <w:r>
                      <w:br/>
                    </w:r>
                    <w:r w:rsidRPr="00F52133">
                      <w:t>info@kamp-lintfort.de</w:t>
                    </w:r>
                    <w:r>
                      <w:br/>
                      <w:t>www.kamp-lintfort.de</w:t>
                    </w:r>
                  </w:p>
                  <w:p w:rsidR="006D3FA9" w:rsidRDefault="006D3FA9" w:rsidP="006D3FA9">
                    <w:pPr>
                      <w:pStyle w:val="Kontakt"/>
                    </w:pPr>
                    <w:r>
                      <w:t>SWIFT-BIC DUISDE33</w:t>
                    </w:r>
                    <w:r>
                      <w:br/>
                      <w:t>IBAN DE53 3505 0000</w:t>
                    </w:r>
                    <w:r>
                      <w:br/>
                      <w:t>0760 1116 66</w:t>
                    </w:r>
                    <w:r w:rsidR="006C2EDA">
                      <w:br/>
                    </w:r>
                    <w:r w:rsidR="00371CDA">
                      <w:br/>
                      <w:t>Gläubiger-ID DE 82 060 00000065423</w:t>
                    </w:r>
                  </w:p>
                  <w:p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1BAA6EEC" wp14:editId="746E0E1A">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D1FE864" wp14:editId="0C23225E">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822750" w14:textId="77777777" w:rsidR="00AC4093" w:rsidRDefault="00AC4093" w:rsidP="00AC4093">
                          <w:pPr>
                            <w:pStyle w:val="Absenderzeile"/>
                          </w:pPr>
                          <w:r>
                            <w:t>Stadtverwaltung Kamp-</w:t>
                          </w:r>
                          <w:proofErr w:type="gramStart"/>
                          <w:r>
                            <w:t>Lintfort .</w:t>
                          </w:r>
                          <w:proofErr w:type="gramEnd"/>
                          <w:r>
                            <w:t xml:space="preserve"> </w:t>
                          </w:r>
                          <w:r w:rsidR="00371CDA">
                            <w:t xml:space="preserve">Postfach 10 17 </w:t>
                          </w:r>
                          <w:proofErr w:type="gramStart"/>
                          <w:r w:rsidR="00371CDA">
                            <w:t>60</w:t>
                          </w:r>
                          <w:r>
                            <w:t xml:space="preserve"> .</w:t>
                          </w:r>
                          <w:proofErr w:type="gramEnd"/>
                          <w:r>
                            <w:t xml:space="preserve"> 474</w:t>
                          </w:r>
                          <w:r w:rsidR="00371CDA">
                            <w:t>62</w:t>
                          </w:r>
                          <w:r>
                            <w:t xml:space="preserve"> Kamp-Lintfort</w:t>
                          </w:r>
                        </w:p>
                        <w:p w14:paraId="1D2B0D98"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" stroked="f">
              <v:textbox inset="4mm,0,0,0">
                <w:txbxContent>
                  <w:p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rsidR="004C0225" w:rsidRDefault="004C0225" w:rsidP="004C0225">
                    <w:pPr>
                      <w:pStyle w:val="Hauptberschrift"/>
                    </w:pPr>
                    <w:r>
                      <w:t>Pressemitteilung der Stadt Kamp-Lintfort</w:t>
                    </w:r>
                  </w:p>
                </w:txbxContent>
              </v:textbox>
              <w10:wrap anchorx="page" anchory="page"/>
              <w10:anchorlock/>
            </v:shape>
          </w:pict>
        </mc:Fallback>
      </mc:AlternateContent>
    </w:r>
  </w:p>
  <w:p w14:paraId="0D08FC8D" w14:textId="77777777" w:rsidR="002156A1" w:rsidRDefault="002156A1" w:rsidP="002156A1">
    <w:pPr>
      <w:spacing w:line="360" w:lineRule="auto"/>
    </w:pPr>
  </w:p>
  <w:p w14:paraId="2CCD638C" w14:textId="77777777" w:rsidR="002156A1" w:rsidRDefault="002156A1" w:rsidP="002156A1">
    <w:pPr>
      <w:spacing w:line="360" w:lineRule="auto"/>
    </w:pPr>
  </w:p>
  <w:p w14:paraId="5E70BFC9" w14:textId="77777777" w:rsidR="002156A1" w:rsidRDefault="002156A1" w:rsidP="002156A1">
    <w:pPr>
      <w:spacing w:line="360" w:lineRule="auto"/>
    </w:pPr>
  </w:p>
  <w:p w14:paraId="267A5844"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3AEA220D" wp14:editId="4329258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777482146">
    <w:abstractNumId w:val="9"/>
  </w:num>
  <w:num w:numId="2" w16cid:durableId="1615551737">
    <w:abstractNumId w:val="7"/>
  </w:num>
  <w:num w:numId="3" w16cid:durableId="415442062">
    <w:abstractNumId w:val="6"/>
  </w:num>
  <w:num w:numId="4" w16cid:durableId="378019863">
    <w:abstractNumId w:val="5"/>
  </w:num>
  <w:num w:numId="5" w16cid:durableId="834221006">
    <w:abstractNumId w:val="4"/>
  </w:num>
  <w:num w:numId="6" w16cid:durableId="1284266900">
    <w:abstractNumId w:val="8"/>
  </w:num>
  <w:num w:numId="7" w16cid:durableId="1045328615">
    <w:abstractNumId w:val="3"/>
  </w:num>
  <w:num w:numId="8" w16cid:durableId="2068070407">
    <w:abstractNumId w:val="2"/>
  </w:num>
  <w:num w:numId="9" w16cid:durableId="414134996">
    <w:abstractNumId w:val="1"/>
  </w:num>
  <w:num w:numId="10" w16cid:durableId="73701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readOnly" w:enforcement="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C7F"/>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91887"/>
    <w:rsid w:val="000A3313"/>
    <w:rsid w:val="000A60B6"/>
    <w:rsid w:val="000B5DB3"/>
    <w:rsid w:val="000C4F2D"/>
    <w:rsid w:val="000C68EC"/>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1E3F53"/>
    <w:rsid w:val="00203E74"/>
    <w:rsid w:val="002147DF"/>
    <w:rsid w:val="00215670"/>
    <w:rsid w:val="002156A1"/>
    <w:rsid w:val="00225650"/>
    <w:rsid w:val="00233FE7"/>
    <w:rsid w:val="0023548B"/>
    <w:rsid w:val="002438CB"/>
    <w:rsid w:val="00254B0E"/>
    <w:rsid w:val="002658A2"/>
    <w:rsid w:val="002721DA"/>
    <w:rsid w:val="00285221"/>
    <w:rsid w:val="00291749"/>
    <w:rsid w:val="00293A83"/>
    <w:rsid w:val="00296D62"/>
    <w:rsid w:val="002A348A"/>
    <w:rsid w:val="002B30CB"/>
    <w:rsid w:val="002C576B"/>
    <w:rsid w:val="002C7826"/>
    <w:rsid w:val="002C7BBF"/>
    <w:rsid w:val="002D7DEF"/>
    <w:rsid w:val="003066C8"/>
    <w:rsid w:val="0031049E"/>
    <w:rsid w:val="00315314"/>
    <w:rsid w:val="003220EB"/>
    <w:rsid w:val="0032282D"/>
    <w:rsid w:val="0032460C"/>
    <w:rsid w:val="00325E0B"/>
    <w:rsid w:val="00334FB1"/>
    <w:rsid w:val="003463F4"/>
    <w:rsid w:val="0035058B"/>
    <w:rsid w:val="003711ED"/>
    <w:rsid w:val="00371CDA"/>
    <w:rsid w:val="00372C2E"/>
    <w:rsid w:val="003837B9"/>
    <w:rsid w:val="003A1880"/>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532EE"/>
    <w:rsid w:val="00463072"/>
    <w:rsid w:val="00466765"/>
    <w:rsid w:val="00471D1A"/>
    <w:rsid w:val="004722AF"/>
    <w:rsid w:val="00474DE7"/>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1EB7"/>
    <w:rsid w:val="00512676"/>
    <w:rsid w:val="0051383C"/>
    <w:rsid w:val="005147E5"/>
    <w:rsid w:val="005217FD"/>
    <w:rsid w:val="00523C9A"/>
    <w:rsid w:val="00531D04"/>
    <w:rsid w:val="005324C6"/>
    <w:rsid w:val="00532B7E"/>
    <w:rsid w:val="00533A05"/>
    <w:rsid w:val="00534A48"/>
    <w:rsid w:val="00540A0C"/>
    <w:rsid w:val="00541C64"/>
    <w:rsid w:val="00554D5A"/>
    <w:rsid w:val="005622D5"/>
    <w:rsid w:val="005658F6"/>
    <w:rsid w:val="00572134"/>
    <w:rsid w:val="00577E5A"/>
    <w:rsid w:val="00581878"/>
    <w:rsid w:val="0058680D"/>
    <w:rsid w:val="00590673"/>
    <w:rsid w:val="0059756A"/>
    <w:rsid w:val="005A1E56"/>
    <w:rsid w:val="005A4632"/>
    <w:rsid w:val="005A5ABF"/>
    <w:rsid w:val="005A6AEE"/>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F0D03"/>
    <w:rsid w:val="007F5A65"/>
    <w:rsid w:val="008053D8"/>
    <w:rsid w:val="00805456"/>
    <w:rsid w:val="00811C7F"/>
    <w:rsid w:val="00812967"/>
    <w:rsid w:val="00814D3F"/>
    <w:rsid w:val="00817C7B"/>
    <w:rsid w:val="00831598"/>
    <w:rsid w:val="0083518A"/>
    <w:rsid w:val="00844277"/>
    <w:rsid w:val="00850F3B"/>
    <w:rsid w:val="00862A15"/>
    <w:rsid w:val="00866A2D"/>
    <w:rsid w:val="00866D8C"/>
    <w:rsid w:val="00877B90"/>
    <w:rsid w:val="00877E8B"/>
    <w:rsid w:val="00893500"/>
    <w:rsid w:val="008963DB"/>
    <w:rsid w:val="008A2CD1"/>
    <w:rsid w:val="008A3D96"/>
    <w:rsid w:val="008A6744"/>
    <w:rsid w:val="008B066A"/>
    <w:rsid w:val="008B56B4"/>
    <w:rsid w:val="008D1F86"/>
    <w:rsid w:val="008E1481"/>
    <w:rsid w:val="008E2DFE"/>
    <w:rsid w:val="008F009E"/>
    <w:rsid w:val="008F1169"/>
    <w:rsid w:val="008F7D7A"/>
    <w:rsid w:val="009163F1"/>
    <w:rsid w:val="0091784A"/>
    <w:rsid w:val="00917CD4"/>
    <w:rsid w:val="00920714"/>
    <w:rsid w:val="00926D97"/>
    <w:rsid w:val="0092712E"/>
    <w:rsid w:val="00933F07"/>
    <w:rsid w:val="0093506E"/>
    <w:rsid w:val="00943D36"/>
    <w:rsid w:val="0094421A"/>
    <w:rsid w:val="009511E9"/>
    <w:rsid w:val="00953222"/>
    <w:rsid w:val="009533ED"/>
    <w:rsid w:val="0096064F"/>
    <w:rsid w:val="009633FC"/>
    <w:rsid w:val="00963DAE"/>
    <w:rsid w:val="00966BD2"/>
    <w:rsid w:val="009720CD"/>
    <w:rsid w:val="00977163"/>
    <w:rsid w:val="009905C6"/>
    <w:rsid w:val="0099212C"/>
    <w:rsid w:val="00995E4D"/>
    <w:rsid w:val="009A4B10"/>
    <w:rsid w:val="009B0DFA"/>
    <w:rsid w:val="009B48D0"/>
    <w:rsid w:val="009C357A"/>
    <w:rsid w:val="009D2AD7"/>
    <w:rsid w:val="009D3581"/>
    <w:rsid w:val="009D6F4A"/>
    <w:rsid w:val="009D7707"/>
    <w:rsid w:val="009F23DC"/>
    <w:rsid w:val="009F2522"/>
    <w:rsid w:val="009F35E3"/>
    <w:rsid w:val="009F532F"/>
    <w:rsid w:val="009F7101"/>
    <w:rsid w:val="00A05B38"/>
    <w:rsid w:val="00A05CCD"/>
    <w:rsid w:val="00A108E3"/>
    <w:rsid w:val="00A15DED"/>
    <w:rsid w:val="00A4433F"/>
    <w:rsid w:val="00A5016F"/>
    <w:rsid w:val="00A61452"/>
    <w:rsid w:val="00A64E01"/>
    <w:rsid w:val="00A70906"/>
    <w:rsid w:val="00A72066"/>
    <w:rsid w:val="00A76235"/>
    <w:rsid w:val="00A82B73"/>
    <w:rsid w:val="00A83EEB"/>
    <w:rsid w:val="00A86908"/>
    <w:rsid w:val="00A941BF"/>
    <w:rsid w:val="00A94C8A"/>
    <w:rsid w:val="00AA1329"/>
    <w:rsid w:val="00AA2DA0"/>
    <w:rsid w:val="00AB1C28"/>
    <w:rsid w:val="00AC0ABF"/>
    <w:rsid w:val="00AC4093"/>
    <w:rsid w:val="00AD25B7"/>
    <w:rsid w:val="00AD3DFF"/>
    <w:rsid w:val="00AE10AA"/>
    <w:rsid w:val="00AE1B18"/>
    <w:rsid w:val="00AE36DF"/>
    <w:rsid w:val="00AF5C88"/>
    <w:rsid w:val="00B03245"/>
    <w:rsid w:val="00B049B5"/>
    <w:rsid w:val="00B13B91"/>
    <w:rsid w:val="00B156E8"/>
    <w:rsid w:val="00B1661D"/>
    <w:rsid w:val="00B21E54"/>
    <w:rsid w:val="00B25A1D"/>
    <w:rsid w:val="00B354F0"/>
    <w:rsid w:val="00B43CEE"/>
    <w:rsid w:val="00B55F04"/>
    <w:rsid w:val="00B64262"/>
    <w:rsid w:val="00B73610"/>
    <w:rsid w:val="00B76B42"/>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84316"/>
    <w:rsid w:val="00C8756C"/>
    <w:rsid w:val="00C974FD"/>
    <w:rsid w:val="00CA1E61"/>
    <w:rsid w:val="00CB0DE4"/>
    <w:rsid w:val="00CC394C"/>
    <w:rsid w:val="00CD3EEA"/>
    <w:rsid w:val="00CD6600"/>
    <w:rsid w:val="00CE264B"/>
    <w:rsid w:val="00CE7F62"/>
    <w:rsid w:val="00CF58B7"/>
    <w:rsid w:val="00D01415"/>
    <w:rsid w:val="00D0682F"/>
    <w:rsid w:val="00D11723"/>
    <w:rsid w:val="00D2305D"/>
    <w:rsid w:val="00D23BDC"/>
    <w:rsid w:val="00D24309"/>
    <w:rsid w:val="00D35CA8"/>
    <w:rsid w:val="00D36F6D"/>
    <w:rsid w:val="00D377B2"/>
    <w:rsid w:val="00D42AFB"/>
    <w:rsid w:val="00D472AC"/>
    <w:rsid w:val="00D62B19"/>
    <w:rsid w:val="00D66B8B"/>
    <w:rsid w:val="00D74F37"/>
    <w:rsid w:val="00D916C7"/>
    <w:rsid w:val="00D918BD"/>
    <w:rsid w:val="00DA01A5"/>
    <w:rsid w:val="00DB378C"/>
    <w:rsid w:val="00DD49B5"/>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F03EF9"/>
    <w:rsid w:val="00F05D66"/>
    <w:rsid w:val="00F103CD"/>
    <w:rsid w:val="00F20F32"/>
    <w:rsid w:val="00F2456C"/>
    <w:rsid w:val="00F24D6B"/>
    <w:rsid w:val="00F440A6"/>
    <w:rsid w:val="00F46F00"/>
    <w:rsid w:val="00F52133"/>
    <w:rsid w:val="00F71CBE"/>
    <w:rsid w:val="00F75D0B"/>
    <w:rsid w:val="00F85E97"/>
    <w:rsid w:val="00F87478"/>
    <w:rsid w:val="00F87F9A"/>
    <w:rsid w:val="00F92E2A"/>
    <w:rsid w:val="00FA3796"/>
    <w:rsid w:val="00FC468D"/>
    <w:rsid w:val="00FC7A67"/>
    <w:rsid w:val="00FD0E92"/>
    <w:rsid w:val="00FF1681"/>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042CE"/>
  <w15:docId w15:val="{A6D942CD-859B-474B-A806-E908A0BC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Hyperlink">
    <w:name w:val="Hyperlink"/>
    <w:basedOn w:val="Absatz-Standardschriftart"/>
    <w:uiPriority w:val="99"/>
    <w:semiHidden/>
    <w:rsid w:val="00471D1A"/>
    <w:rPr>
      <w:color w:val="0000FF" w:themeColor="hyperlink"/>
      <w:u w:val="single"/>
    </w:rPr>
  </w:style>
  <w:style w:type="character" w:styleId="NichtaufgelsteErwhnung">
    <w:name w:val="Unresolved Mention"/>
    <w:basedOn w:val="Absatz-Standardschriftart"/>
    <w:uiPriority w:val="99"/>
    <w:semiHidden/>
    <w:unhideWhenUsed/>
    <w:rsid w:val="00533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mp-lintfort.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ordnungswesen@kamp-lintfort.de" TargetMode="External"/><Relationship Id="rId4" Type="http://schemas.openxmlformats.org/officeDocument/2006/relationships/settings" Target="settings.xml"/><Relationship Id="rId9" Type="http://schemas.openxmlformats.org/officeDocument/2006/relationships/hyperlink" Target="mailto:ordnungswesen@kamp-lintfort.d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59EB7-352D-400D-B2B8-48FF1D76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600</Words>
  <Characters>3787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Töller-Schroers, Fabienne-Marie</dc:creator>
  <cp:lastModifiedBy>Schetters, Maike</cp:lastModifiedBy>
  <cp:revision>2</cp:revision>
  <cp:lastPrinted>2013-09-24T13:24:00Z</cp:lastPrinted>
  <dcterms:created xsi:type="dcterms:W3CDTF">2026-09-18T06:47:00Z</dcterms:created>
  <dcterms:modified xsi:type="dcterms:W3CDTF">2026-09-18T06:47:00Z</dcterms:modified>
</cp:coreProperties>
</file>