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69E6B92D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EB21DA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EAE04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535AD893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523AF6F1" w14:textId="462F4AAF" w:rsidR="007D7C44" w:rsidRDefault="002573F8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sz w:val="28"/>
          <w:szCs w:val="22"/>
        </w:rPr>
      </w:pPr>
      <w:r w:rsidRPr="002573F8">
        <w:rPr>
          <w:rFonts w:ascii="Arial" w:hAnsi="Arial" w:cs="Arial"/>
          <w:b/>
          <w:bCs/>
          <w:sz w:val="28"/>
          <w:szCs w:val="22"/>
        </w:rPr>
        <w:t>Hausnummern gut sichtbar anbringen – wichtige Hilfe im Notfall</w:t>
      </w:r>
    </w:p>
    <w:p w14:paraId="7D79B0FB" w14:textId="77777777" w:rsidR="002573F8" w:rsidRDefault="002573F8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</w:p>
    <w:p w14:paraId="638402F9" w14:textId="71533479" w:rsidR="00613433" w:rsidRDefault="002573F8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 w:rsidRPr="002573F8">
        <w:rPr>
          <w:rFonts w:ascii="Arial" w:hAnsi="Arial" w:cs="Arial"/>
          <w:b/>
          <w:i/>
          <w:szCs w:val="22"/>
        </w:rPr>
        <w:t>Die Stadt Leutkirch im Allgäu weist alle Hauseigentümerinnen und Hauseigentümer darauf hin, dass Gebäude spätestens am Tag des Bezugs mit der von der Gemeinde festgesetzten Hausnummer zu versehen sind.</w:t>
      </w:r>
    </w:p>
    <w:p w14:paraId="4703D1C7" w14:textId="77777777" w:rsidR="002573F8" w:rsidRPr="007D7C44" w:rsidRDefault="002573F8" w:rsidP="007D7C4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7D293969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Grundlage hierfür ist § 22 Abs. 2 der Polizeiverordnung der Stadt Leutkirch im Allgäu (PolV).</w:t>
      </w:r>
    </w:p>
    <w:p w14:paraId="318C71A6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73F0B48F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Hausnummern müssen in arabischen Ziffern angebracht werden und von der zugehörigen Straße aus gut lesbar sein. Unleserliche oder beschädigte Hausnummern sind zeitnah zu erneuern.</w:t>
      </w:r>
    </w:p>
    <w:p w14:paraId="744BC82F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1A4BA531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  <w:b/>
          <w:bCs/>
        </w:rPr>
      </w:pPr>
      <w:r w:rsidRPr="002573F8">
        <w:rPr>
          <w:rFonts w:ascii="Arial" w:hAnsi="Arial" w:cs="Arial"/>
          <w:b/>
          <w:bCs/>
        </w:rPr>
        <w:t>Vorgaben zur Anbringung</w:t>
      </w:r>
    </w:p>
    <w:p w14:paraId="07E5D70D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Die Hausnummer ist:</w:t>
      </w:r>
    </w:p>
    <w:p w14:paraId="66D1637E" w14:textId="77777777" w:rsidR="002573F8" w:rsidRPr="002573F8" w:rsidRDefault="002573F8" w:rsidP="002573F8">
      <w:pPr>
        <w:pStyle w:val="Default"/>
        <w:numPr>
          <w:ilvl w:val="0"/>
          <w:numId w:val="2"/>
        </w:numPr>
        <w:spacing w:line="276" w:lineRule="auto"/>
        <w:ind w:right="424"/>
        <w:rPr>
          <w:rFonts w:ascii="Arial" w:hAnsi="Arial" w:cs="Arial"/>
        </w:rPr>
      </w:pPr>
      <w:r w:rsidRPr="002573F8">
        <w:rPr>
          <w:rFonts w:ascii="Arial" w:hAnsi="Arial" w:cs="Arial"/>
        </w:rPr>
        <w:t>an der der Straße zugewandten Gebäudeseite,</w:t>
      </w:r>
    </w:p>
    <w:p w14:paraId="5BED600C" w14:textId="77777777" w:rsidR="002573F8" w:rsidRPr="002573F8" w:rsidRDefault="002573F8" w:rsidP="002573F8">
      <w:pPr>
        <w:pStyle w:val="Default"/>
        <w:numPr>
          <w:ilvl w:val="0"/>
          <w:numId w:val="2"/>
        </w:numPr>
        <w:spacing w:line="276" w:lineRule="auto"/>
        <w:ind w:right="424"/>
        <w:rPr>
          <w:rFonts w:ascii="Arial" w:hAnsi="Arial" w:cs="Arial"/>
        </w:rPr>
      </w:pPr>
      <w:r w:rsidRPr="002573F8">
        <w:rPr>
          <w:rFonts w:ascii="Arial" w:hAnsi="Arial" w:cs="Arial"/>
        </w:rPr>
        <w:t>unmittelbar über oder neben dem Gebäudeeingang,</w:t>
      </w:r>
    </w:p>
    <w:p w14:paraId="2A705702" w14:textId="77777777" w:rsidR="002573F8" w:rsidRPr="002573F8" w:rsidRDefault="002573F8" w:rsidP="002573F8">
      <w:pPr>
        <w:pStyle w:val="Default"/>
        <w:numPr>
          <w:ilvl w:val="0"/>
          <w:numId w:val="2"/>
        </w:numPr>
        <w:spacing w:line="276" w:lineRule="auto"/>
        <w:ind w:right="424"/>
        <w:rPr>
          <w:rFonts w:ascii="Arial" w:hAnsi="Arial" w:cs="Arial"/>
        </w:rPr>
      </w:pPr>
      <w:r w:rsidRPr="002573F8">
        <w:rPr>
          <w:rFonts w:ascii="Arial" w:hAnsi="Arial" w:cs="Arial"/>
        </w:rPr>
        <w:t>in einer Höhe von maximal drei Metern</w:t>
      </w:r>
    </w:p>
    <w:p w14:paraId="32C6C2C4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0E2AA748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anzubringen.</w:t>
      </w:r>
    </w:p>
    <w:p w14:paraId="156032FA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26904EAE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Befindet sich der Hauseingang nicht an der Straßenseite, ist die Hausnummer an der Gebäudeecke zu befestigen, die dem Grundstückszugang am nächsten liegt.</w:t>
      </w:r>
    </w:p>
    <w:p w14:paraId="092722FC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3D75D2BF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Liegt ein Gebäude weiter von der Straße zurück, kann die Hausnummer alternativ auch am Grundstückszugang angebracht werden.</w:t>
      </w:r>
    </w:p>
    <w:p w14:paraId="6C22C1E0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0C749C13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  <w:b/>
          <w:bCs/>
        </w:rPr>
      </w:pPr>
      <w:r w:rsidRPr="002573F8">
        <w:rPr>
          <w:rFonts w:ascii="Arial" w:hAnsi="Arial" w:cs="Arial"/>
          <w:b/>
          <w:bCs/>
        </w:rPr>
        <w:t>Schnelle Orientierung rettet Leben</w:t>
      </w:r>
    </w:p>
    <w:p w14:paraId="00D0B816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Gut sichtbare Hausnummern sind nicht nur eine gesetzliche Verpflichtung – sie können im Ernstfall entscheidend sein. Einsatzkräfte von Feuerwehr und Rettungsdienst sind darauf angewiesen, Gebäude schnell und eindeutig zu finden. Eine klar erkennbare Hausnummer spart im Notfall wertvolle Zeit.</w:t>
      </w:r>
    </w:p>
    <w:p w14:paraId="6232E28E" w14:textId="77777777" w:rsidR="002573F8" w:rsidRPr="002573F8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04AA296A" w14:textId="552A5520" w:rsidR="00613433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2573F8">
        <w:rPr>
          <w:rFonts w:ascii="Arial" w:hAnsi="Arial" w:cs="Arial"/>
        </w:rPr>
        <w:t>Die Stadt bittet daher alle Eigentümerinnen und Eigentümer, die Sichtbarkeit ihrer Hausnummern regelmäßig zu überprüfen und gegebenenfalls für eine gut erkennbare Beschriftung zu sorgen.</w:t>
      </w:r>
    </w:p>
    <w:p w14:paraId="01E0AA2A" w14:textId="77777777" w:rsidR="002573F8" w:rsidRPr="00613433" w:rsidRDefault="002573F8" w:rsidP="002573F8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7ADA6D5F" w14:textId="21B48E5F" w:rsidR="00513D68" w:rsidRDefault="00151265" w:rsidP="00513D68">
      <w:pPr>
        <w:pStyle w:val="Default"/>
        <w:spacing w:line="276" w:lineRule="auto"/>
        <w:ind w:left="284" w:right="424"/>
        <w:rPr>
          <w:rFonts w:ascii="Arial" w:hAnsi="Arial" w:cs="Arial"/>
          <w:i/>
          <w:sz w:val="20"/>
          <w:szCs w:val="20"/>
        </w:rPr>
      </w:pPr>
      <w:r w:rsidRPr="00151265">
        <w:rPr>
          <w:rFonts w:ascii="Arial" w:hAnsi="Arial" w:cs="Arial"/>
          <w:i/>
        </w:rPr>
        <w:t>Bildunterschrift</w:t>
      </w:r>
      <w:r w:rsidR="00513D68">
        <w:rPr>
          <w:rFonts w:ascii="Arial" w:hAnsi="Arial" w:cs="Arial"/>
          <w:i/>
          <w:sz w:val="20"/>
          <w:szCs w:val="20"/>
        </w:rPr>
        <w:t>ie beigefügten Bilder können honorarfrei im direkten Zusammenhang mit dieser Pressemitteilung verwendet werden. Ein erweitertes Nutzungsrecht erfordert unsere Zustimmung.</w:t>
      </w:r>
    </w:p>
    <w:p w14:paraId="28A2DC76" w14:textId="77777777" w:rsidR="00560495" w:rsidRPr="00904AF7" w:rsidRDefault="00560495" w:rsidP="007A29EF">
      <w:pPr>
        <w:pStyle w:val="Default"/>
        <w:spacing w:line="276" w:lineRule="auto"/>
        <w:ind w:left="284" w:right="424"/>
        <w:rPr>
          <w:rFonts w:ascii="Arial" w:hAnsi="Arial" w:cs="Arial"/>
          <w:b/>
          <w:sz w:val="22"/>
          <w:szCs w:val="22"/>
        </w:rPr>
      </w:pPr>
    </w:p>
    <w:p w14:paraId="0AF05397" w14:textId="77777777" w:rsidR="00F95F40" w:rsidRPr="007C74F6" w:rsidRDefault="00F95F40" w:rsidP="00C461B9">
      <w:pPr>
        <w:pStyle w:val="Default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8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A503" w14:textId="77777777" w:rsidR="00D10AA2" w:rsidRDefault="00D10AA2">
      <w:r>
        <w:separator/>
      </w:r>
    </w:p>
  </w:endnote>
  <w:endnote w:type="continuationSeparator" w:id="0">
    <w:p w14:paraId="131F06B1" w14:textId="77777777" w:rsidR="00D10AA2" w:rsidRDefault="00D1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69264" w14:textId="77777777" w:rsidR="00D10AA2" w:rsidRDefault="00D10AA2">
      <w:r>
        <w:separator/>
      </w:r>
    </w:p>
  </w:footnote>
  <w:footnote w:type="continuationSeparator" w:id="0">
    <w:p w14:paraId="02D91758" w14:textId="77777777" w:rsidR="00D10AA2" w:rsidRDefault="00D1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1F23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597F8AAF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0CF836EA" w14:textId="5EA8E0B4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2573F8">
      <w:rPr>
        <w:rFonts w:cs="Arial"/>
        <w:sz w:val="24"/>
      </w:rPr>
      <w:t>20.02.2026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2977F9"/>
    <w:multiLevelType w:val="hybridMultilevel"/>
    <w:tmpl w:val="DE7A6C12"/>
    <w:lvl w:ilvl="0" w:tplc="0407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16492956">
    <w:abstractNumId w:val="0"/>
  </w:num>
  <w:num w:numId="2" w16cid:durableId="1875656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F8"/>
    <w:rsid w:val="000009AB"/>
    <w:rsid w:val="00003387"/>
    <w:rsid w:val="00012DD4"/>
    <w:rsid w:val="0005761D"/>
    <w:rsid w:val="00061719"/>
    <w:rsid w:val="00073E81"/>
    <w:rsid w:val="000859AF"/>
    <w:rsid w:val="00093992"/>
    <w:rsid w:val="000A3DA8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502AD"/>
    <w:rsid w:val="00151265"/>
    <w:rsid w:val="001654EC"/>
    <w:rsid w:val="00166397"/>
    <w:rsid w:val="0017403C"/>
    <w:rsid w:val="001C593C"/>
    <w:rsid w:val="001F4C25"/>
    <w:rsid w:val="002366B1"/>
    <w:rsid w:val="00247A13"/>
    <w:rsid w:val="00255430"/>
    <w:rsid w:val="002573F8"/>
    <w:rsid w:val="00281666"/>
    <w:rsid w:val="002A63AF"/>
    <w:rsid w:val="002A78A2"/>
    <w:rsid w:val="002B1B9E"/>
    <w:rsid w:val="002C05EE"/>
    <w:rsid w:val="002C5BF5"/>
    <w:rsid w:val="002D70CC"/>
    <w:rsid w:val="00302F29"/>
    <w:rsid w:val="00306245"/>
    <w:rsid w:val="00320EDD"/>
    <w:rsid w:val="00342E51"/>
    <w:rsid w:val="00366B26"/>
    <w:rsid w:val="003717B0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13D68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7C44"/>
    <w:rsid w:val="007E644C"/>
    <w:rsid w:val="007F0AC7"/>
    <w:rsid w:val="007F65EC"/>
    <w:rsid w:val="007F755A"/>
    <w:rsid w:val="00804E6B"/>
    <w:rsid w:val="008126EF"/>
    <w:rsid w:val="00816F39"/>
    <w:rsid w:val="0085010A"/>
    <w:rsid w:val="00853905"/>
    <w:rsid w:val="00854D9F"/>
    <w:rsid w:val="008748BF"/>
    <w:rsid w:val="00877FA4"/>
    <w:rsid w:val="00892E8F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B6838"/>
    <w:rsid w:val="00AD6F76"/>
    <w:rsid w:val="00AE40E1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6040"/>
    <w:rsid w:val="00BE70C9"/>
    <w:rsid w:val="00C028A5"/>
    <w:rsid w:val="00C11CBB"/>
    <w:rsid w:val="00C233F5"/>
    <w:rsid w:val="00C244FA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0AA2"/>
    <w:rsid w:val="00D1592C"/>
    <w:rsid w:val="00D27966"/>
    <w:rsid w:val="00D313B8"/>
    <w:rsid w:val="00D714E1"/>
    <w:rsid w:val="00D83147"/>
    <w:rsid w:val="00D934A6"/>
    <w:rsid w:val="00D97DE6"/>
    <w:rsid w:val="00DB4ED3"/>
    <w:rsid w:val="00DC6F91"/>
    <w:rsid w:val="00DE7807"/>
    <w:rsid w:val="00E007A1"/>
    <w:rsid w:val="00E4410B"/>
    <w:rsid w:val="00E84942"/>
    <w:rsid w:val="00E91383"/>
    <w:rsid w:val="00EB0270"/>
    <w:rsid w:val="00ED2FB2"/>
    <w:rsid w:val="00EE394E"/>
    <w:rsid w:val="00EE6482"/>
    <w:rsid w:val="00EF79F1"/>
    <w:rsid w:val="00F22B94"/>
    <w:rsid w:val="00F519A0"/>
    <w:rsid w:val="00F55E03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46639D"/>
  <w15:chartTrackingRefBased/>
  <w15:docId w15:val="{F4F698ED-0ADB-4E76-9AF6-842292B5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240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Zenker, Jacqueline</dc:creator>
  <cp:keywords/>
  <cp:lastModifiedBy>Zenker, Jacqueline</cp:lastModifiedBy>
  <cp:revision>2</cp:revision>
  <cp:lastPrinted>2013-03-07T17:07:00Z</cp:lastPrinted>
  <dcterms:created xsi:type="dcterms:W3CDTF">2026-02-20T08:11:00Z</dcterms:created>
  <dcterms:modified xsi:type="dcterms:W3CDTF">2026-02-20T09:29:00Z</dcterms:modified>
</cp:coreProperties>
</file>