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autoSpaceDE w:val="0"/>
        <w:autoSpaceDN w:val="0"/>
        <w:adjustRightInd w:val="0"/>
        <w:jc w:val="left"/>
        <w:rPr>
          <w:rFonts w:cs="Arial"/>
          <w:b/>
          <w:bCs/>
          <w:color w:val="000000"/>
          <w:sz w:val="28"/>
          <w:szCs w:val="28"/>
        </w:rPr>
      </w:pPr>
      <w:r>
        <w:rPr>
          <w:rFonts w:cs="Arial"/>
          <w:sz w:val="20"/>
        </w:rPr>
        <w:t>Ludwigshafen, den 16. Oktober 2026</w:t>
      </w:r>
      <w:r>
        <w:rPr>
          <w:rFonts w:cs="Arial"/>
          <w:sz w:val="20"/>
        </w:rPr>
        <w:br/>
      </w:r>
      <w:r>
        <w:rPr>
          <w:rFonts w:cs="Arial"/>
          <w:b/>
          <w:bCs/>
          <w:color w:val="000000"/>
          <w:sz w:val="28"/>
          <w:szCs w:val="28"/>
        </w:rPr>
        <w:t>Terminvorschau für die Woche vom</w:t>
      </w:r>
      <w:r>
        <w:rPr>
          <w:rFonts w:cs="Arial"/>
          <w:b/>
          <w:bCs/>
          <w:color w:val="000000"/>
          <w:sz w:val="28"/>
          <w:szCs w:val="28"/>
        </w:rPr>
        <w:br/>
        <w:t>19. Oktober bis 25. Oktober 2026</w:t>
      </w:r>
    </w:p>
    <w:p>
      <w:pPr>
        <w:rPr>
          <w:b/>
          <w:bCs/>
        </w:rPr>
      </w:pPr>
      <w:r>
        <w:rPr>
          <w:b/>
          <w:bCs/>
        </w:rPr>
        <w:t>Montag, 19. Oktober</w:t>
      </w:r>
    </w:p>
    <w:p>
      <w:pPr>
        <w:jc w:val="left"/>
      </w:pPr>
      <w:r>
        <w:t>15.00 Uhr, Volkshochschule (VHS) im Bürgerhof, Vortragssaal 2. OG</w:t>
      </w:r>
      <w:r>
        <w:br/>
        <w:t>Öffentliche Sitzung des Stadtentwicklungsausschusses und des Stadtentwicklungsbeirates</w:t>
      </w:r>
      <w:r>
        <w:br/>
        <w:t>Oberbürgermeister Prof. Dr. Blettner</w:t>
      </w:r>
    </w:p>
    <w:p>
      <w:pPr>
        <w:jc w:val="left"/>
        <w:rPr>
          <w:b/>
          <w:bCs/>
        </w:rPr>
      </w:pPr>
      <w:r>
        <w:rPr>
          <w:b/>
          <w:bCs/>
        </w:rPr>
        <w:t>Dienstag, 20. Oktober</w:t>
      </w:r>
    </w:p>
    <w:p>
      <w:pPr>
        <w:jc w:val="left"/>
      </w:pPr>
      <w:r>
        <w:t>Ab 17.00 Uhr, Pfalzbau, Berliner Straße 30</w:t>
      </w:r>
      <w:r>
        <w:br/>
        <w:t>Nachhaltiger Mobilitätsplan für Ludwigshafen: Bürgerbeteiligung geht in die zweite Runde</w:t>
      </w:r>
      <w:r>
        <w:br/>
        <w:t>Oberbürgermeister Prof. Dr. Blettner</w:t>
      </w:r>
      <w:r>
        <w:br/>
        <w:t>Beigeordneter Thewalt</w:t>
      </w:r>
    </w:p>
    <w:p>
      <w:pPr>
        <w:jc w:val="left"/>
        <w:rPr>
          <w:rFonts w:cs="Arial"/>
        </w:rPr>
      </w:pPr>
      <w:r>
        <w:rPr>
          <w:rFonts w:cs="Arial"/>
        </w:rPr>
        <w:t xml:space="preserve">16.30 Uhr, Treffpunkt ist dieses Mal an der Ecke </w:t>
      </w:r>
      <w:r>
        <w:rPr>
          <w:rFonts w:cs="Arial"/>
          <w:color w:val="000000"/>
        </w:rPr>
        <w:t>Pettenkoferstraße/Frankenthaler Straße</w:t>
      </w:r>
      <w:r>
        <w:rPr>
          <w:rFonts w:cs="Arial"/>
          <w:noProof w:val="0"/>
        </w:rPr>
        <w:br/>
      </w:r>
      <w:r>
        <w:rPr>
          <w:rFonts w:cs="Arial"/>
        </w:rPr>
        <w:t>Anwohnersprechstunde zu Bauarbeiten in der Frankenthaler Straße</w:t>
      </w:r>
    </w:p>
    <w:p>
      <w:pPr>
        <w:autoSpaceDE w:val="0"/>
        <w:autoSpaceDN w:val="0"/>
        <w:adjustRightInd w:val="0"/>
        <w:spacing w:after="0"/>
        <w:jc w:val="left"/>
        <w:rPr>
          <w:b/>
        </w:rPr>
      </w:pPr>
      <w:r>
        <w:rPr>
          <w:b/>
        </w:rPr>
        <w:t xml:space="preserve">Mittwoch, 21. Oktober </w:t>
      </w:r>
    </w:p>
    <w:p>
      <w:pPr>
        <w:autoSpaceDE w:val="0"/>
        <w:autoSpaceDN w:val="0"/>
        <w:adjustRightInd w:val="0"/>
        <w:spacing w:after="0"/>
        <w:jc w:val="left"/>
        <w:rPr>
          <w:b/>
        </w:rPr>
      </w:pPr>
    </w:p>
    <w:p>
      <w:pPr>
        <w:autoSpaceDE w:val="0"/>
        <w:autoSpaceDN w:val="0"/>
        <w:adjustRightInd w:val="0"/>
        <w:spacing w:after="0"/>
        <w:jc w:val="left"/>
        <w:rPr>
          <w:bCs/>
        </w:rPr>
      </w:pPr>
      <w:r>
        <w:rPr>
          <w:bCs/>
        </w:rPr>
        <w:t xml:space="preserve">15.00 Uhr, Leichtathletikhalle, </w:t>
      </w:r>
      <w:hyperlink r:id="rId7" w:history="1">
        <w:r>
          <w:rPr>
            <w:rStyle w:val="Hyperlink"/>
            <w:rFonts w:cs="Arial"/>
            <w:bCs/>
            <w:noProof w:val="0"/>
            <w:color w:val="auto"/>
            <w:u w:val="none"/>
            <w:lang w:eastAsia="it-IT"/>
          </w:rPr>
          <w:t>Erich-Reimann-Straße 90,</w:t>
        </w:r>
      </w:hyperlink>
      <w:r>
        <w:rPr>
          <w:rFonts w:cs="Arial"/>
          <w:bCs/>
          <w:noProof w:val="0"/>
          <w:lang w:eastAsia="it-IT"/>
        </w:rPr>
        <w:t xml:space="preserve"> </w:t>
      </w:r>
      <w:r>
        <w:rPr>
          <w:bCs/>
        </w:rPr>
        <w:t>Sitzungsraum</w:t>
      </w:r>
    </w:p>
    <w:p>
      <w:pPr>
        <w:autoSpaceDE w:val="0"/>
        <w:autoSpaceDN w:val="0"/>
        <w:adjustRightInd w:val="0"/>
        <w:spacing w:after="0"/>
        <w:jc w:val="left"/>
      </w:pPr>
      <w:r>
        <w:t>Öffentliche Sitzung des Sportausschusses</w:t>
      </w:r>
    </w:p>
    <w:p>
      <w:pPr>
        <w:autoSpaceDE w:val="0"/>
        <w:autoSpaceDN w:val="0"/>
        <w:adjustRightInd w:val="0"/>
        <w:spacing w:after="0"/>
        <w:jc w:val="left"/>
      </w:pPr>
      <w:r>
        <w:t>Beigeordneter Pletscher</w:t>
      </w:r>
    </w:p>
    <w:p>
      <w:pPr>
        <w:autoSpaceDE w:val="0"/>
        <w:autoSpaceDN w:val="0"/>
        <w:adjustRightInd w:val="0"/>
        <w:spacing w:after="0" w:line="240" w:lineRule="auto"/>
        <w:jc w:val="left"/>
      </w:pPr>
    </w:p>
    <w:p>
      <w:pPr>
        <w:jc w:val="left"/>
        <w:rPr>
          <w:rFonts w:eastAsia="Times New Roman" w:cs="Arial"/>
          <w:b/>
          <w:bCs/>
          <w:lang w:eastAsia="de-DE"/>
        </w:rPr>
      </w:pPr>
    </w:p>
    <w:p>
      <w:pPr>
        <w:ind w:left="4956" w:firstLine="708"/>
        <w:jc w:val="left"/>
        <w:rPr>
          <w:rFonts w:eastAsia="Times New Roman" w:cs="Arial"/>
          <w:lang w:eastAsia="de-DE"/>
        </w:rPr>
      </w:pPr>
      <w:r>
        <w:rPr>
          <w:rFonts w:eastAsia="Times New Roman" w:cs="Arial"/>
          <w:lang w:eastAsia="de-DE"/>
        </w:rPr>
        <w:t>/2</w:t>
      </w:r>
    </w:p>
    <w:p>
      <w:pPr>
        <w:ind w:left="3540" w:firstLine="708"/>
        <w:jc w:val="left"/>
        <w:rPr>
          <w:rFonts w:eastAsia="Times New Roman" w:cs="Arial"/>
          <w:lang w:eastAsia="de-DE"/>
        </w:rPr>
      </w:pPr>
      <w:r>
        <w:rPr>
          <w:rFonts w:eastAsia="Times New Roman" w:cs="Arial"/>
          <w:lang w:eastAsia="de-DE"/>
        </w:rPr>
        <w:lastRenderedPageBreak/>
        <w:t xml:space="preserve">- 2 - </w:t>
      </w:r>
    </w:p>
    <w:p>
      <w:pPr>
        <w:jc w:val="left"/>
        <w:rPr>
          <w:rFonts w:eastAsia="Times New Roman" w:cs="Arial"/>
          <w:b/>
          <w:bCs/>
          <w:lang w:eastAsia="de-DE"/>
        </w:rPr>
      </w:pPr>
      <w:r>
        <w:rPr>
          <w:rFonts w:eastAsia="Times New Roman" w:cs="Arial"/>
          <w:b/>
          <w:bCs/>
          <w:lang w:eastAsia="de-DE"/>
        </w:rPr>
        <w:t>Donnerstag, 22. Oktober</w:t>
      </w:r>
    </w:p>
    <w:p>
      <w:pPr>
        <w:tabs>
          <w:tab w:val="left" w:pos="851"/>
        </w:tabs>
        <w:spacing w:after="0"/>
        <w:jc w:val="left"/>
        <w:rPr>
          <w:rFonts w:eastAsia="Times New Roman" w:cs="Arial"/>
          <w:lang w:eastAsia="de-DE"/>
        </w:rPr>
      </w:pPr>
      <w:r>
        <w:rPr>
          <w:rFonts w:eastAsia="Times New Roman" w:cs="Arial"/>
          <w:lang w:eastAsia="de-DE"/>
        </w:rPr>
        <w:t>11.00 Uhr, Rudolf-Scharpf-Galerie, Hemshofstraße 54</w:t>
      </w:r>
    </w:p>
    <w:p>
      <w:pPr>
        <w:tabs>
          <w:tab w:val="left" w:pos="851"/>
        </w:tabs>
        <w:spacing w:after="0"/>
        <w:jc w:val="left"/>
        <w:rPr>
          <w:rFonts w:cs="Arial"/>
        </w:rPr>
      </w:pPr>
      <w:r>
        <w:rPr>
          <w:rFonts w:cs="Arial"/>
        </w:rPr>
        <w:t xml:space="preserve">Presserundgang: "André Wischnewski </w:t>
      </w:r>
      <w:r>
        <w:rPr>
          <w:rFonts w:cs="Arial"/>
          <w:i/>
          <w:iCs/>
        </w:rPr>
        <w:t>Please Take Note"</w:t>
      </w:r>
    </w:p>
    <w:p>
      <w:pPr>
        <w:tabs>
          <w:tab w:val="left" w:pos="851"/>
        </w:tabs>
        <w:spacing w:after="0"/>
        <w:jc w:val="left"/>
        <w:rPr>
          <w:rFonts w:eastAsia="Times New Roman" w:cs="Arial"/>
          <w:lang w:eastAsia="de-DE"/>
        </w:rPr>
      </w:pPr>
    </w:p>
    <w:p>
      <w:pPr>
        <w:rPr>
          <w:b/>
          <w:bCs/>
        </w:rPr>
      </w:pPr>
      <w:r>
        <w:rPr>
          <w:b/>
          <w:bCs/>
        </w:rPr>
        <w:t>Freitag, 23. Oktober</w:t>
      </w:r>
    </w:p>
    <w:p>
      <w:pPr>
        <w:jc w:val="left"/>
        <w:rPr>
          <w:rFonts w:cs="Arial"/>
        </w:rPr>
      </w:pPr>
      <w:r>
        <w:t xml:space="preserve">16.00 Uhr, </w:t>
      </w:r>
      <w:r>
        <w:rPr>
          <w:rFonts w:cs="Arial"/>
        </w:rPr>
        <w:t>Wilhelm-Hack-Museum, Berliner Straße 23, Mitmachraum</w:t>
      </w:r>
      <w:r>
        <w:rPr>
          <w:rFonts w:cs="Arial"/>
        </w:rPr>
        <w:br/>
        <w:t>Eröffnung der Ausstellung "Wir sind überall!"</w:t>
      </w:r>
      <w:r>
        <w:rPr>
          <w:rFonts w:cs="Arial"/>
        </w:rPr>
        <w:br/>
        <w:t>Dauer der Ausstellung: 23. Oktober bis15. November 2026</w:t>
      </w:r>
    </w:p>
    <w:p>
      <w:pPr>
        <w:tabs>
          <w:tab w:val="left" w:pos="851"/>
        </w:tabs>
        <w:spacing w:after="0"/>
        <w:jc w:val="left"/>
        <w:rPr>
          <w:rFonts w:cs="Arial"/>
        </w:rPr>
      </w:pPr>
      <w:r>
        <w:rPr>
          <w:rFonts w:cs="Arial"/>
        </w:rPr>
        <w:t xml:space="preserve">18.00 Uhr, </w:t>
      </w:r>
      <w:r>
        <w:rPr>
          <w:rFonts w:cs="Arial"/>
          <w:color w:val="000000"/>
        </w:rPr>
        <w:t>Rudolf-Scharpf-Galerie, Hemshofstraße 54</w:t>
      </w:r>
      <w:r>
        <w:rPr>
          <w:rFonts w:cs="Arial"/>
          <w:color w:val="000000"/>
        </w:rPr>
        <w:br/>
        <w:t>Eröffnung der Ausstellung "André Wischnewski. Please Take Note"</w:t>
      </w:r>
      <w:r>
        <w:rPr>
          <w:rFonts w:cs="Arial"/>
          <w:color w:val="000000"/>
        </w:rPr>
        <w:br/>
      </w:r>
      <w:r>
        <w:rPr>
          <w:rFonts w:cs="Arial"/>
        </w:rPr>
        <w:t>Dauer der Ausstellung: 24. Oktober 2026 bis 24. Januar 2027</w:t>
      </w:r>
    </w:p>
    <w:p>
      <w:pPr>
        <w:jc w:val="left"/>
        <w:rPr>
          <w:rFonts w:cs="Arial"/>
          <w:b/>
          <w:bCs/>
          <w:color w:val="000000"/>
        </w:rPr>
      </w:pPr>
      <w:r>
        <w:rPr>
          <w:rFonts w:cs="Arial"/>
          <w:color w:val="000000"/>
        </w:rPr>
        <w:br/>
      </w:r>
      <w:r>
        <w:rPr>
          <w:rFonts w:cs="Arial"/>
          <w:b/>
          <w:bCs/>
          <w:color w:val="000000"/>
        </w:rPr>
        <w:t>Samstag, 24. Oktober</w:t>
      </w:r>
    </w:p>
    <w:p>
      <w:pPr>
        <w:jc w:val="left"/>
        <w:rPr>
          <w:rFonts w:cs="Arial"/>
          <w:color w:val="000000"/>
        </w:rPr>
      </w:pPr>
      <w:r>
        <w:rPr>
          <w:rFonts w:cs="Arial"/>
          <w:color w:val="000000"/>
        </w:rPr>
        <w:t>10.00 bis 18.00 Uhr, Rhein-Galerie, Im Zollhof 4, EG</w:t>
      </w:r>
      <w:r>
        <w:rPr>
          <w:rFonts w:cs="Arial"/>
          <w:color w:val="000000"/>
        </w:rPr>
        <w:br/>
        <w:t>Tag der Seelischen Gesundheit</w:t>
      </w:r>
      <w:r>
        <w:rPr>
          <w:rFonts w:cs="Arial"/>
          <w:color w:val="000000"/>
        </w:rPr>
        <w:br/>
        <w:t xml:space="preserve">10.00 Uhr, Eröffnung der </w:t>
      </w:r>
      <w:r>
        <w:rPr>
          <w:rFonts w:cs="Arial"/>
        </w:rPr>
        <w:t>Veranstaltung unter dem Motto "Gemeinsam für Seelische Gesundheit!"</w:t>
      </w:r>
      <w:r>
        <w:rPr>
          <w:rFonts w:cs="Arial"/>
        </w:rPr>
        <w:br/>
        <w:t>Beigeordneter Guthier</w:t>
      </w:r>
    </w:p>
    <w:p>
      <w:pPr>
        <w:jc w:val="left"/>
      </w:pPr>
    </w:p>
    <w:sectPr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3799" w:right="4082" w:bottom="3402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918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281"/>
      <w:gridCol w:w="2899"/>
    </w:tblGrid>
    <w:tr>
      <w:tc>
        <w:tcPr>
          <w:tcW w:w="6281" w:type="dxa"/>
        </w:tcPr>
        <w:p>
          <w:pPr>
            <w:pStyle w:val="Fuzeile"/>
          </w:pPr>
        </w:p>
      </w:tc>
      <w:tc>
        <w:tcPr>
          <w:tcW w:w="2899" w:type="dxa"/>
        </w:tcPr>
        <w:p>
          <w:pPr>
            <w:pStyle w:val="Fuzeile"/>
          </w:pPr>
          <w:r>
            <w:t>Herausgeberin:</w:t>
          </w:r>
        </w:p>
        <w:p>
          <w:pPr>
            <w:pStyle w:val="Fuzeile"/>
          </w:pPr>
          <w:r>
            <w:t>Stadt Ludwigshafen am Rhein</w:t>
          </w:r>
        </w:p>
        <w:p>
          <w:pPr>
            <w:pStyle w:val="Fuzeile"/>
          </w:pPr>
          <w:r>
            <w:t xml:space="preserve">Bereich: </w:t>
          </w:r>
        </w:p>
        <w:p>
          <w:pPr>
            <w:pStyle w:val="Fuzeile"/>
          </w:pPr>
          <w:r>
            <w:t>Kommunikation und Beteiligung</w:t>
          </w:r>
        </w:p>
        <w:p>
          <w:pPr>
            <w:pStyle w:val="Fuzeile"/>
          </w:pPr>
        </w:p>
        <w:p>
          <w:pPr>
            <w:pStyle w:val="Fuzeile"/>
          </w:pPr>
          <w:r>
            <w:t>Postfach 21 12 25</w:t>
          </w:r>
        </w:p>
        <w:p>
          <w:pPr>
            <w:pStyle w:val="Fuzeile"/>
          </w:pPr>
          <w:r>
            <w:t>67012 Ludwigshafen</w:t>
          </w:r>
        </w:p>
        <w:p>
          <w:pPr>
            <w:pStyle w:val="Fuzeile"/>
          </w:pPr>
          <w:r>
            <w:t>Telefon: 0621 504-3013</w:t>
          </w:r>
        </w:p>
        <w:p>
          <w:pPr>
            <w:pStyle w:val="Fuzeile"/>
          </w:pPr>
          <w:r>
            <w:t>Telefax: 0621 504-2049</w:t>
          </w:r>
        </w:p>
        <w:p>
          <w:pPr>
            <w:pStyle w:val="Fuzeile"/>
          </w:pPr>
        </w:p>
        <w:p>
          <w:pPr>
            <w:pStyle w:val="Fuzeile"/>
            <w:rPr>
              <w:lang w:val="it-IT"/>
            </w:rPr>
          </w:pPr>
          <w:r>
            <w:rPr>
              <w:lang w:val="it-IT"/>
            </w:rPr>
            <w:t>E-Mail: pressestelle@ludwigshafen.de</w:t>
          </w:r>
        </w:p>
        <w:p>
          <w:pPr>
            <w:pStyle w:val="Fuzeile"/>
            <w:rPr>
              <w:lang w:val="it-IT"/>
            </w:rPr>
          </w:pPr>
          <w:r>
            <w:rPr>
              <w:lang w:val="it-IT"/>
            </w:rPr>
            <w:t xml:space="preserve">Internet: www.ludwigshafen.de </w:t>
          </w:r>
        </w:p>
        <w:p>
          <w:pPr>
            <w:pStyle w:val="Fuzeile"/>
          </w:pPr>
          <w:r>
            <w:t>Verantwortlich: Sigrid Karck</w:t>
          </w:r>
        </w:p>
      </w:tc>
    </w:tr>
  </w:tbl>
  <w:p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Kopfzeile"/>
    </w:pPr>
    <w:r>
      <w:rPr>
        <w:lang w:eastAsia="de-DE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-984885</wp:posOffset>
          </wp:positionH>
          <wp:positionV relativeFrom="paragraph">
            <wp:posOffset>-488315</wp:posOffset>
          </wp:positionV>
          <wp:extent cx="7560310" cy="4091940"/>
          <wp:effectExtent l="0" t="0" r="0" b="0"/>
          <wp:wrapNone/>
          <wp:docPr id="1" name="Bild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" r="6"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4091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0"/>
    <w:multiLevelType w:val="singleLevel"/>
    <w:tmpl w:val="030EA29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9B3A64D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779E6B3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53068A8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D14A8FF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2"/>
  <w:proofState w:spelling="clean"/>
  <w:stylePaneFormatFilter w:val="1228" w:allStyles="0" w:customStyles="0" w:latentStyles="0" w:stylesInUse="1" w:headingStyles="1" w:numberingStyles="0" w:tableStyles="0" w:directFormattingOnRuns="0" w:directFormattingOnParagraphs="1" w:directFormattingOnNumbering="0" w:directFormattingOnTables="0" w:clearFormatting="1" w:top3HeadingStyles="0" w:visibleStyles="0" w:alternateStyleNames="0"/>
  <w:defaultTabStop w:val="708"/>
  <w:autoHyphenation/>
  <w:hyphenationZone w:val="425"/>
  <w:clickAndTypeStyle w:val="KeinLeerraum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2BC0BEB9-BA50-478D-8E9C-C1FFE9414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Times New Roman"/>
        <w:lang w:val="it-IT" w:eastAsia="it-IT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noProof/>
      <w:sz w:val="22"/>
      <w:szCs w:val="22"/>
      <w:lang w:val="de-DE" w:eastAsia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pPr>
      <w:spacing w:after="600"/>
      <w:outlineLvl w:val="0"/>
    </w:pPr>
    <w:rPr>
      <w:b/>
      <w:sz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pPr>
      <w:keepNext/>
      <w:keepLines/>
      <w:spacing w:before="200" w:after="0"/>
      <w:outlineLvl w:val="1"/>
    </w:pPr>
    <w:rPr>
      <w:rFonts w:eastAsia="Times New Roman"/>
      <w:b/>
      <w:bCs/>
      <w:color w:val="4F81BD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pPr>
      <w:keepNext/>
      <w:keepLines/>
      <w:spacing w:before="200" w:after="0"/>
      <w:outlineLvl w:val="2"/>
    </w:pPr>
    <w:rPr>
      <w:rFonts w:eastAsia="Times New Roman"/>
      <w:b/>
      <w:bCs/>
      <w:color w:val="4F81BD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Pr>
      <w:b/>
      <w:sz w:val="28"/>
      <w:szCs w:val="22"/>
      <w:lang w:val="de-DE" w:eastAsia="en-US"/>
    </w:rPr>
  </w:style>
  <w:style w:type="character" w:customStyle="1" w:styleId="berschrift2Zchn">
    <w:name w:val="Überschrift 2 Zchn"/>
    <w:basedOn w:val="Absatz-Standardschriftart"/>
    <w:link w:val="berschrift2"/>
    <w:uiPriority w:val="9"/>
    <w:rPr>
      <w:rFonts w:ascii="Arial" w:eastAsia="Times New Roman" w:hAnsi="Arial" w:cs="Times New Roman"/>
      <w:b/>
      <w:bCs/>
      <w:color w:val="4F81BD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Pr>
      <w:rFonts w:ascii="Arial" w:eastAsia="Times New Roman" w:hAnsi="Arial" w:cs="Times New Roman"/>
      <w:b/>
      <w:bCs/>
      <w:color w:val="4F81BD"/>
    </w:rPr>
  </w:style>
  <w:style w:type="paragraph" w:styleId="KeinLeerraum">
    <w:name w:val="No Spacing"/>
    <w:uiPriority w:val="1"/>
    <w:qFormat/>
    <w:rPr>
      <w:sz w:val="22"/>
      <w:szCs w:val="22"/>
      <w:lang w:val="de-DE" w:eastAsia="en-US"/>
    </w:rPr>
  </w:style>
  <w:style w:type="paragraph" w:styleId="Kopfzeile">
    <w:name w:val="header"/>
    <w:basedOn w:val="Standard"/>
    <w:link w:val="KopfzeileZchn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</w:style>
  <w:style w:type="paragraph" w:styleId="Fuzeile">
    <w:name w:val="footer"/>
    <w:basedOn w:val="Standard"/>
    <w:link w:val="FuzeileZchn"/>
    <w:uiPriority w:val="99"/>
    <w:unhideWhenUsed/>
    <w:pPr>
      <w:spacing w:after="0" w:line="240" w:lineRule="auto"/>
    </w:pPr>
    <w:rPr>
      <w:sz w:val="12"/>
      <w:szCs w:val="12"/>
    </w:rPr>
  </w:style>
  <w:style w:type="character" w:customStyle="1" w:styleId="FuzeileZchn">
    <w:name w:val="Fußzeile Zchn"/>
    <w:basedOn w:val="Absatz-Standardschriftart"/>
    <w:link w:val="Fuzeile"/>
    <w:uiPriority w:val="99"/>
    <w:rPr>
      <w:sz w:val="12"/>
      <w:szCs w:val="12"/>
      <w:lang w:val="de-DE" w:eastAsia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Pr>
      <w:color w:val="0000FF"/>
      <w:u w:val="single"/>
    </w:rPr>
  </w:style>
  <w:style w:type="table" w:styleId="Tabellenraster">
    <w:name w:val="Table Grid"/>
    <w:basedOn w:val="NormaleTabelle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atum">
    <w:name w:val="Date"/>
    <w:basedOn w:val="Standard"/>
    <w:next w:val="Standard"/>
    <w:link w:val="DatumZchn"/>
    <w:uiPriority w:val="99"/>
    <w:unhideWhenUsed/>
    <w:pPr>
      <w:spacing w:after="0" w:line="240" w:lineRule="auto"/>
    </w:pPr>
    <w:rPr>
      <w:sz w:val="20"/>
      <w:szCs w:val="20"/>
    </w:rPr>
  </w:style>
  <w:style w:type="character" w:customStyle="1" w:styleId="DatumZchn">
    <w:name w:val="Datum Zchn"/>
    <w:basedOn w:val="Absatz-Standardschriftart"/>
    <w:link w:val="Datum"/>
    <w:uiPriority w:val="99"/>
    <w:rPr>
      <w:lang w:val="de-DE" w:eastAsia="en-US"/>
    </w:rPr>
  </w:style>
  <w:style w:type="paragraph" w:styleId="Textkrper">
    <w:name w:val="Body Text"/>
    <w:basedOn w:val="Standard"/>
    <w:link w:val="TextkrperZchn"/>
    <w:semiHidden/>
    <w:unhideWhenUsed/>
    <w:pPr>
      <w:tabs>
        <w:tab w:val="left" w:pos="2127"/>
      </w:tabs>
      <w:spacing w:after="0" w:line="240" w:lineRule="auto"/>
    </w:pPr>
    <w:rPr>
      <w:rFonts w:eastAsia="Times New Roman"/>
      <w:noProof w:val="0"/>
      <w:szCs w:val="20"/>
      <w:lang w:eastAsia="de-DE"/>
    </w:rPr>
  </w:style>
  <w:style w:type="character" w:customStyle="1" w:styleId="TextkrperZchn">
    <w:name w:val="Textkörper Zchn"/>
    <w:basedOn w:val="Absatz-Standardschriftart"/>
    <w:link w:val="Textkrper"/>
    <w:semiHidden/>
    <w:rPr>
      <w:rFonts w:eastAsia="Times New Roman"/>
      <w:sz w:val="22"/>
      <w:lang w:val="de-DE" w:eastAsia="de-DE"/>
    </w:rPr>
  </w:style>
  <w:style w:type="paragraph" w:styleId="Titel">
    <w:name w:val="Title"/>
    <w:basedOn w:val="Standard"/>
    <w:next w:val="Standard"/>
    <w:link w:val="TitelZchn"/>
    <w:qFormat/>
    <w:pPr>
      <w:overflowPunct w:val="0"/>
      <w:autoSpaceDE w:val="0"/>
      <w:autoSpaceDN w:val="0"/>
      <w:adjustRightInd w:val="0"/>
      <w:spacing w:before="240" w:after="60" w:line="240" w:lineRule="auto"/>
      <w:jc w:val="center"/>
      <w:outlineLvl w:val="0"/>
    </w:pPr>
    <w:rPr>
      <w:rFonts w:ascii="Cambria" w:eastAsia="Times New Roman" w:hAnsi="Cambria"/>
      <w:b/>
      <w:bCs/>
      <w:noProof w:val="0"/>
      <w:kern w:val="28"/>
      <w:sz w:val="32"/>
      <w:szCs w:val="32"/>
      <w:lang w:eastAsia="de-DE"/>
    </w:rPr>
  </w:style>
  <w:style w:type="character" w:customStyle="1" w:styleId="TitelZchn">
    <w:name w:val="Titel Zchn"/>
    <w:basedOn w:val="Absatz-Standardschriftart"/>
    <w:link w:val="Titel"/>
    <w:rPr>
      <w:rFonts w:ascii="Cambria" w:eastAsia="Times New Roman" w:hAnsi="Cambria"/>
      <w:b/>
      <w:bCs/>
      <w:kern w:val="28"/>
      <w:sz w:val="32"/>
      <w:szCs w:val="32"/>
      <w:lang w:val="de-DE" w:eastAsia="de-DE"/>
    </w:rPr>
  </w:style>
  <w:style w:type="paragraph" w:customStyle="1" w:styleId="Flie">
    <w:name w:val="Fließ"/>
    <w:basedOn w:val="Standard"/>
    <w:pPr>
      <w:spacing w:before="240" w:after="0" w:line="360" w:lineRule="atLeast"/>
      <w:jc w:val="left"/>
    </w:pPr>
    <w:rPr>
      <w:rFonts w:eastAsia="Times New Roman"/>
      <w:noProof w:val="0"/>
      <w:sz w:val="24"/>
      <w:szCs w:val="20"/>
      <w:lang w:eastAsia="de-DE"/>
    </w:rPr>
  </w:style>
  <w:style w:type="paragraph" w:styleId="StandardWeb">
    <w:name w:val="Normal (Web)"/>
    <w:basedOn w:val="Standard"/>
    <w:uiPriority w:val="99"/>
    <w:semiHidden/>
    <w:unhideWhenUsed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noProof w:val="0"/>
      <w:sz w:val="24"/>
      <w:szCs w:val="24"/>
      <w:lang w:eastAsia="de-DE"/>
    </w:rPr>
  </w:style>
  <w:style w:type="paragraph" w:customStyle="1" w:styleId="Betreff">
    <w:name w:val="Betreff"/>
    <w:basedOn w:val="Standard"/>
    <w:pPr>
      <w:spacing w:before="100" w:after="300"/>
      <w:jc w:val="left"/>
    </w:pPr>
    <w:rPr>
      <w:rFonts w:eastAsia="Times New Roman"/>
      <w:b/>
      <w:bCs/>
      <w:noProof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80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6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4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9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6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2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1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8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3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9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0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7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0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13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www.google.com/maps/place/data=!4m2!3m1!1s0x4797cd3911c3dd39:0xb477e642853f4efa?sa=X&amp;ved=1t:8290&amp;ictx=111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231</Words>
  <Characters>1460</Characters>
  <Application>Microsoft Office Word</Application>
  <DocSecurity>0</DocSecurity>
  <Lines>12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>cyperfection gmbh</Company>
  <LinksUpToDate>false</LinksUpToDate>
  <CharactersWithSpaces>1688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Dessloch Marc</dc:creator>
  <cp:lastModifiedBy>Leimert Martina</cp:lastModifiedBy>
  <cp:revision>3</cp:revision>
  <cp:lastPrinted>2023-06-19T09:00:00Z</cp:lastPrinted>
  <dcterms:created xsi:type="dcterms:W3CDTF">2026-10-13T07:03:00Z</dcterms:created>
  <dcterms:modified xsi:type="dcterms:W3CDTF">2026-10-16T08:49:00Z</dcterms:modified>
</cp:coreProperties>
</file>