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2E546A10" w:rsidR="00CA0431" w:rsidRPr="00CA0431" w:rsidRDefault="00FF6B17" w:rsidP="00F57DDA">
      <w:pPr>
        <w:ind w:left="-426"/>
        <w:rPr>
          <w:rFonts w:cstheme="minorHAnsi"/>
          <w:b/>
        </w:rPr>
      </w:pPr>
      <w:r>
        <w:t>Pressemitteilung Nr.</w:t>
      </w:r>
      <w:r w:rsidR="005F7CB7">
        <w:t xml:space="preserve"> </w:t>
      </w:r>
      <w:r w:rsidR="00036A4C">
        <w:t xml:space="preserve">652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F31E2D">
        <w:rPr>
          <w:noProof/>
        </w:rPr>
        <w:t>27. Oktober 2026</w:t>
      </w:r>
      <w:r w:rsidR="00C96C1F" w:rsidRPr="009327EA">
        <w:fldChar w:fldCharType="end"/>
      </w:r>
    </w:p>
    <w:p w14:paraId="1850A72F" w14:textId="77777777" w:rsidR="00F57DDA" w:rsidRDefault="00F57DDA" w:rsidP="00F57DDA">
      <w:pPr>
        <w:ind w:left="4535"/>
        <w:rPr>
          <w:rFonts w:cstheme="minorHAnsi"/>
          <w:b/>
        </w:rPr>
      </w:pPr>
    </w:p>
    <w:p w14:paraId="1D22A0BF" w14:textId="5DCAF9EA" w:rsidR="00F57DDA" w:rsidRDefault="000E7A59" w:rsidP="00F57DDA">
      <w:pPr>
        <w:ind w:left="4535"/>
        <w:rPr>
          <w:rFonts w:cstheme="minorHAnsi"/>
          <w:b/>
        </w:rPr>
      </w:pPr>
      <w:proofErr w:type="spellStart"/>
      <w:r>
        <w:rPr>
          <w:rFonts w:cstheme="minorHAnsi"/>
          <w:b/>
        </w:rPr>
        <w:t>Murginseln</w:t>
      </w:r>
      <w:proofErr w:type="spellEnd"/>
      <w:r>
        <w:rPr>
          <w:rFonts w:cstheme="minorHAnsi"/>
          <w:b/>
        </w:rPr>
        <w:t xml:space="preserve">: </w:t>
      </w:r>
      <w:r w:rsidR="003D4B00">
        <w:rPr>
          <w:rFonts w:cstheme="minorHAnsi"/>
          <w:b/>
        </w:rPr>
        <w:t xml:space="preserve">Rodungen, </w:t>
      </w:r>
      <w:r>
        <w:rPr>
          <w:rFonts w:cstheme="minorHAnsi"/>
          <w:b/>
        </w:rPr>
        <w:t xml:space="preserve">um </w:t>
      </w:r>
      <w:r w:rsidR="003D4B00">
        <w:rPr>
          <w:rFonts w:cstheme="minorHAnsi"/>
          <w:b/>
        </w:rPr>
        <w:t xml:space="preserve">Auwald </w:t>
      </w:r>
      <w:r w:rsidR="00B61C9D">
        <w:rPr>
          <w:rFonts w:cstheme="minorHAnsi"/>
          <w:b/>
        </w:rPr>
        <w:t>zu stärken</w:t>
      </w:r>
      <w:r>
        <w:rPr>
          <w:rFonts w:cstheme="minorHAnsi"/>
          <w:b/>
        </w:rPr>
        <w:t xml:space="preserve"> </w:t>
      </w:r>
    </w:p>
    <w:p w14:paraId="07639CBD" w14:textId="5A390EC9" w:rsidR="000E7A59" w:rsidRDefault="00303368" w:rsidP="00F76412">
      <w:pPr>
        <w:ind w:left="4535"/>
        <w:rPr>
          <w:rFonts w:cstheme="minorHAnsi"/>
          <w:b/>
          <w:bCs/>
        </w:rPr>
      </w:pPr>
      <w:r>
        <w:rPr>
          <w:rFonts w:cstheme="minorHAnsi"/>
          <w:b/>
          <w:bCs/>
        </w:rPr>
        <w:t>Gaggenau (stv).</w:t>
      </w:r>
      <w:r w:rsidR="000E7A59">
        <w:rPr>
          <w:rFonts w:cstheme="minorHAnsi"/>
          <w:b/>
          <w:bCs/>
        </w:rPr>
        <w:t xml:space="preserve"> Damit der Lebensraum Auwald auf den </w:t>
      </w:r>
      <w:proofErr w:type="spellStart"/>
      <w:r w:rsidR="000E7A59">
        <w:rPr>
          <w:rFonts w:cstheme="minorHAnsi"/>
          <w:b/>
          <w:bCs/>
        </w:rPr>
        <w:t>Murginseln</w:t>
      </w:r>
      <w:proofErr w:type="spellEnd"/>
      <w:r w:rsidR="000E7A59">
        <w:rPr>
          <w:rFonts w:cstheme="minorHAnsi"/>
          <w:b/>
          <w:bCs/>
        </w:rPr>
        <w:t xml:space="preserve"> erhalten bleibt, sind in der kommenden Woche </w:t>
      </w:r>
      <w:r w:rsidR="003D4B00">
        <w:rPr>
          <w:rFonts w:cstheme="minorHAnsi"/>
          <w:b/>
          <w:bCs/>
        </w:rPr>
        <w:t>Rodungsarbeiten</w:t>
      </w:r>
      <w:r w:rsidR="000E7A59">
        <w:rPr>
          <w:rFonts w:cstheme="minorHAnsi"/>
          <w:b/>
          <w:bCs/>
        </w:rPr>
        <w:t xml:space="preserve"> notwendig. </w:t>
      </w:r>
      <w:r w:rsidR="00F31E2D">
        <w:rPr>
          <w:rFonts w:cstheme="minorHAnsi"/>
          <w:b/>
          <w:bCs/>
        </w:rPr>
        <w:t>Ein Teil der</w:t>
      </w:r>
      <w:r w:rsidR="000E7A59">
        <w:rPr>
          <w:rFonts w:cstheme="minorHAnsi"/>
          <w:b/>
          <w:bCs/>
        </w:rPr>
        <w:t xml:space="preserve"> Amalienbergstraße wird dafür gesperrt.</w:t>
      </w:r>
      <w:r w:rsidR="00F31E2D">
        <w:rPr>
          <w:rFonts w:cstheme="minorHAnsi"/>
          <w:b/>
          <w:bCs/>
        </w:rPr>
        <w:t xml:space="preserve"> </w:t>
      </w:r>
    </w:p>
    <w:p w14:paraId="2C234071" w14:textId="2B12D8D8" w:rsidR="00F76412" w:rsidRDefault="00F76412" w:rsidP="00F76412">
      <w:pPr>
        <w:ind w:left="4535"/>
        <w:rPr>
          <w:rFonts w:cstheme="minorHAnsi"/>
        </w:rPr>
      </w:pPr>
      <w:r w:rsidRPr="00F76412">
        <w:rPr>
          <w:rFonts w:cstheme="minorHAnsi"/>
        </w:rPr>
        <w:t>Die so</w:t>
      </w:r>
      <w:r w:rsidR="000E7A59">
        <w:rPr>
          <w:rFonts w:cstheme="minorHAnsi"/>
        </w:rPr>
        <w:t xml:space="preserve"> genannten</w:t>
      </w:r>
      <w:r w:rsidRPr="00F76412">
        <w:rPr>
          <w:rFonts w:cstheme="minorHAnsi"/>
        </w:rPr>
        <w:t xml:space="preserve"> „</w:t>
      </w:r>
      <w:proofErr w:type="spellStart"/>
      <w:r w:rsidRPr="00F76412">
        <w:rPr>
          <w:rFonts w:cstheme="minorHAnsi"/>
        </w:rPr>
        <w:t>Murginseln</w:t>
      </w:r>
      <w:proofErr w:type="spellEnd"/>
      <w:r w:rsidRPr="00F76412">
        <w:rPr>
          <w:rFonts w:cstheme="minorHAnsi"/>
        </w:rPr>
        <w:t xml:space="preserve">“ bestehen aus drei </w:t>
      </w:r>
      <w:proofErr w:type="spellStart"/>
      <w:r w:rsidR="000E7A59">
        <w:rPr>
          <w:rFonts w:cstheme="minorHAnsi"/>
        </w:rPr>
        <w:t>drei</w:t>
      </w:r>
      <w:proofErr w:type="spellEnd"/>
      <w:r w:rsidRPr="00F76412">
        <w:rPr>
          <w:rFonts w:cstheme="minorHAnsi"/>
        </w:rPr>
        <w:t xml:space="preserve"> Inseln und sind zusammen </w:t>
      </w:r>
      <w:r w:rsidR="000E7A59">
        <w:rPr>
          <w:rFonts w:cstheme="minorHAnsi"/>
        </w:rPr>
        <w:t>etwa</w:t>
      </w:r>
      <w:r w:rsidRPr="00F76412">
        <w:rPr>
          <w:rFonts w:cstheme="minorHAnsi"/>
        </w:rPr>
        <w:t xml:space="preserve"> 3.700 </w:t>
      </w:r>
      <w:r w:rsidR="000E7A59">
        <w:rPr>
          <w:rFonts w:cstheme="minorHAnsi"/>
        </w:rPr>
        <w:t>Quadratmeter</w:t>
      </w:r>
      <w:r w:rsidRPr="00F76412">
        <w:rPr>
          <w:rFonts w:cstheme="minorHAnsi"/>
        </w:rPr>
        <w:t xml:space="preserve"> groß. Auf den zwei größeren Inseln hat sich ein Auwald entwickelt. Auf der nördlichen und kleinsten Insel befindet sich kein Auwald; diese ist als Kiesinsel ausgebildet. Die </w:t>
      </w:r>
      <w:proofErr w:type="spellStart"/>
      <w:r w:rsidRPr="00F76412">
        <w:rPr>
          <w:rFonts w:cstheme="minorHAnsi"/>
        </w:rPr>
        <w:t>Murginseln</w:t>
      </w:r>
      <w:proofErr w:type="spellEnd"/>
      <w:r w:rsidRPr="00F76412">
        <w:rPr>
          <w:rFonts w:cstheme="minorHAnsi"/>
        </w:rPr>
        <w:t xml:space="preserve"> liegen im FFH-Gebiet „Unteres Murgtal und Seitentäler“ und sind als prioritärer Lebensraumtyp „Erlen- und Eschenwälder und Weichholzauenwälder an Fließgewässern“ eingestuft. Bereits im Rahmen der Kartierung für den Managementplan sind gehäuft invasive Robinien (Robinia </w:t>
      </w:r>
      <w:proofErr w:type="spellStart"/>
      <w:r w:rsidRPr="00F76412">
        <w:rPr>
          <w:rFonts w:cstheme="minorHAnsi"/>
        </w:rPr>
        <w:t>pseudoacacia</w:t>
      </w:r>
      <w:proofErr w:type="spellEnd"/>
      <w:r w:rsidRPr="00F76412">
        <w:rPr>
          <w:rFonts w:cstheme="minorHAnsi"/>
        </w:rPr>
        <w:t xml:space="preserve">) und die aus Nordamerika stammende Balsam-Pappel (Populus </w:t>
      </w:r>
      <w:proofErr w:type="spellStart"/>
      <w:r w:rsidRPr="00F76412">
        <w:rPr>
          <w:rFonts w:cstheme="minorHAnsi"/>
        </w:rPr>
        <w:t>balsamifera</w:t>
      </w:r>
      <w:proofErr w:type="spellEnd"/>
      <w:r w:rsidRPr="00F76412">
        <w:rPr>
          <w:rFonts w:cstheme="minorHAnsi"/>
        </w:rPr>
        <w:t xml:space="preserve">) festgestellt worden. Invasive Arten sind eingewanderte oder eingeschleppte Arten, die </w:t>
      </w:r>
      <w:r w:rsidR="000E7A59">
        <w:rPr>
          <w:rFonts w:cstheme="minorHAnsi"/>
        </w:rPr>
        <w:t xml:space="preserve">unsere </w:t>
      </w:r>
      <w:r w:rsidRPr="00F76412">
        <w:rPr>
          <w:rFonts w:cstheme="minorHAnsi"/>
        </w:rPr>
        <w:t>einheimische</w:t>
      </w:r>
      <w:r w:rsidR="000E7A59">
        <w:rPr>
          <w:rFonts w:cstheme="minorHAnsi"/>
        </w:rPr>
        <w:t>n</w:t>
      </w:r>
      <w:r w:rsidRPr="00F76412">
        <w:rPr>
          <w:rFonts w:cstheme="minorHAnsi"/>
        </w:rPr>
        <w:t xml:space="preserve"> Arten verdrängen.</w:t>
      </w:r>
    </w:p>
    <w:p w14:paraId="7DA00795" w14:textId="391BA4CD" w:rsidR="00B61C9D" w:rsidRPr="00B61C9D" w:rsidRDefault="00B61C9D" w:rsidP="00F76412">
      <w:pPr>
        <w:ind w:left="4535"/>
        <w:rPr>
          <w:rFonts w:cstheme="minorHAnsi"/>
          <w:b/>
          <w:bCs/>
        </w:rPr>
      </w:pPr>
      <w:r>
        <w:rPr>
          <w:rFonts w:cstheme="minorHAnsi"/>
          <w:b/>
          <w:bCs/>
        </w:rPr>
        <w:t>Stadt muss wertvolle Flächen schützen</w:t>
      </w:r>
    </w:p>
    <w:p w14:paraId="4C08C23F" w14:textId="24C284FA" w:rsidR="00F76412" w:rsidRPr="00F76412" w:rsidRDefault="00F76412" w:rsidP="00F76412">
      <w:pPr>
        <w:ind w:left="4535"/>
        <w:rPr>
          <w:rFonts w:cstheme="minorHAnsi"/>
        </w:rPr>
      </w:pPr>
      <w:r w:rsidRPr="00F76412">
        <w:rPr>
          <w:rFonts w:cstheme="minorHAnsi"/>
        </w:rPr>
        <w:t xml:space="preserve">Bei einem Abstimmungstermin im Rahmen der Planung zu den Hochwasserschutzmaßnahmen links der Murg des Regierungspräsidiums hat sich herausgestellt, dass der Auwald auf den beiden Inseln inzwischen stark von den anderen Baumarten zurückgedrängt wurde. So ist die nordwestliche </w:t>
      </w:r>
      <w:proofErr w:type="spellStart"/>
      <w:r w:rsidRPr="00F76412">
        <w:rPr>
          <w:rFonts w:cstheme="minorHAnsi"/>
        </w:rPr>
        <w:t>Murginsel</w:t>
      </w:r>
      <w:proofErr w:type="spellEnd"/>
      <w:r w:rsidRPr="00F76412">
        <w:rPr>
          <w:rFonts w:cstheme="minorHAnsi"/>
        </w:rPr>
        <w:t xml:space="preserve"> inzwischen zu </w:t>
      </w:r>
      <w:r w:rsidR="000E7A59">
        <w:rPr>
          <w:rFonts w:cstheme="minorHAnsi"/>
        </w:rPr>
        <w:t xml:space="preserve">rund </w:t>
      </w:r>
      <w:r w:rsidRPr="00F76412">
        <w:rPr>
          <w:rFonts w:cstheme="minorHAnsi"/>
        </w:rPr>
        <w:t>zwei Dritteln mit Robinien bewachsen</w:t>
      </w:r>
      <w:r w:rsidR="000E7A59">
        <w:rPr>
          <w:rFonts w:cstheme="minorHAnsi"/>
        </w:rPr>
        <w:t>,</w:t>
      </w:r>
      <w:r w:rsidRPr="00F76412">
        <w:rPr>
          <w:rFonts w:cstheme="minorHAnsi"/>
        </w:rPr>
        <w:t xml:space="preserve"> und im mittleren Bereich der südöstlichen Insel hat die </w:t>
      </w:r>
      <w:r w:rsidR="00246208">
        <w:rPr>
          <w:rFonts w:cstheme="minorHAnsi"/>
        </w:rPr>
        <w:t xml:space="preserve">Balsam-Pappel </w:t>
      </w:r>
      <w:r w:rsidRPr="00F76412">
        <w:rPr>
          <w:rFonts w:cstheme="minorHAnsi"/>
        </w:rPr>
        <w:t>überhandgenommen.</w:t>
      </w:r>
    </w:p>
    <w:p w14:paraId="2797796B" w14:textId="7D459FDE" w:rsidR="00F76412" w:rsidRDefault="00F76412" w:rsidP="00F76412">
      <w:pPr>
        <w:ind w:left="4535"/>
        <w:rPr>
          <w:rFonts w:cstheme="minorHAnsi"/>
        </w:rPr>
      </w:pPr>
      <w:r w:rsidRPr="00F76412">
        <w:rPr>
          <w:rFonts w:cstheme="minorHAnsi"/>
        </w:rPr>
        <w:lastRenderedPageBreak/>
        <w:t xml:space="preserve">Der </w:t>
      </w:r>
      <w:proofErr w:type="spellStart"/>
      <w:r w:rsidRPr="00F76412">
        <w:rPr>
          <w:rFonts w:cstheme="minorHAnsi"/>
        </w:rPr>
        <w:t>Murgsee</w:t>
      </w:r>
      <w:proofErr w:type="spellEnd"/>
      <w:r w:rsidRPr="00F76412">
        <w:rPr>
          <w:rFonts w:cstheme="minorHAnsi"/>
        </w:rPr>
        <w:t xml:space="preserve"> befindet sich in Unterhaltung der Stadt</w:t>
      </w:r>
      <w:r w:rsidR="000E7A59">
        <w:rPr>
          <w:rFonts w:cstheme="minorHAnsi"/>
        </w:rPr>
        <w:t xml:space="preserve"> Gaggenau</w:t>
      </w:r>
      <w:r w:rsidRPr="00F76412">
        <w:rPr>
          <w:rFonts w:cstheme="minorHAnsi"/>
        </w:rPr>
        <w:t xml:space="preserve">. </w:t>
      </w:r>
      <w:r w:rsidR="000E7A59">
        <w:rPr>
          <w:rFonts w:cstheme="minorHAnsi"/>
        </w:rPr>
        <w:t>Nach dem Naturschutzgesetz (</w:t>
      </w:r>
      <w:r w:rsidRPr="00F76412">
        <w:rPr>
          <w:rFonts w:cstheme="minorHAnsi"/>
        </w:rPr>
        <w:t>§ 2 Abs. 3 NatSchG</w:t>
      </w:r>
      <w:r w:rsidR="000E7A59">
        <w:rPr>
          <w:rFonts w:cstheme="minorHAnsi"/>
        </w:rPr>
        <w:t xml:space="preserve">) </w:t>
      </w:r>
      <w:r w:rsidRPr="00F76412">
        <w:rPr>
          <w:rFonts w:cstheme="minorHAnsi"/>
        </w:rPr>
        <w:t>ist die Stadt verpflichtet, für den Naturschutz besonders wertvolle Flächen in ihrer ökologischen Beschaffenheit zu erhalten und nach Möglichkeit weiterzuentwickeln. Um den verloren</w:t>
      </w:r>
      <w:r w:rsidR="000E7A59">
        <w:rPr>
          <w:rFonts w:cstheme="minorHAnsi"/>
        </w:rPr>
        <w:t xml:space="preserve"> </w:t>
      </w:r>
      <w:r w:rsidRPr="00F76412">
        <w:rPr>
          <w:rFonts w:cstheme="minorHAnsi"/>
        </w:rPr>
        <w:t>gehenden Auwald wiederherzustellen</w:t>
      </w:r>
      <w:r w:rsidR="000E7A59">
        <w:rPr>
          <w:rFonts w:cstheme="minorHAnsi"/>
        </w:rPr>
        <w:t xml:space="preserve">, </w:t>
      </w:r>
      <w:r w:rsidRPr="00F76412">
        <w:rPr>
          <w:rFonts w:cstheme="minorHAnsi"/>
        </w:rPr>
        <w:t xml:space="preserve">hat </w:t>
      </w:r>
      <w:r w:rsidR="000E7A59">
        <w:rPr>
          <w:rFonts w:cstheme="minorHAnsi"/>
        </w:rPr>
        <w:t xml:space="preserve">die </w:t>
      </w:r>
      <w:r w:rsidRPr="00F76412">
        <w:rPr>
          <w:rFonts w:cstheme="minorHAnsi"/>
        </w:rPr>
        <w:t>Stadt Gaggenau das</w:t>
      </w:r>
      <w:r w:rsidR="000E7A59">
        <w:rPr>
          <w:rFonts w:cstheme="minorHAnsi"/>
        </w:rPr>
        <w:t xml:space="preserve"> </w:t>
      </w:r>
      <w:r w:rsidRPr="00F76412">
        <w:rPr>
          <w:rFonts w:cstheme="minorHAnsi"/>
        </w:rPr>
        <w:t>Pflegekonzept vorgelegt, wonach die invasiven Robinien und die Balsam-Pappeln mitsamt der Wurzel zu entfernen</w:t>
      </w:r>
      <w:r w:rsidR="000E7A59">
        <w:rPr>
          <w:rFonts w:cstheme="minorHAnsi"/>
        </w:rPr>
        <w:t xml:space="preserve"> sind.</w:t>
      </w:r>
      <w:r w:rsidRPr="00F76412">
        <w:rPr>
          <w:rFonts w:cstheme="minorHAnsi"/>
        </w:rPr>
        <w:t xml:space="preserve"> Da die Robinien aus der Wurzel wieder austreiben</w:t>
      </w:r>
      <w:r w:rsidR="000E7A59">
        <w:rPr>
          <w:rFonts w:cstheme="minorHAnsi"/>
        </w:rPr>
        <w:t>,</w:t>
      </w:r>
      <w:r w:rsidRPr="00F76412">
        <w:rPr>
          <w:rFonts w:cstheme="minorHAnsi"/>
        </w:rPr>
        <w:t xml:space="preserve"> m</w:t>
      </w:r>
      <w:r w:rsidR="000E7A59">
        <w:rPr>
          <w:rFonts w:cstheme="minorHAnsi"/>
        </w:rPr>
        <w:t xml:space="preserve">üssen </w:t>
      </w:r>
      <w:r w:rsidRPr="00F76412">
        <w:rPr>
          <w:rFonts w:cstheme="minorHAnsi"/>
        </w:rPr>
        <w:t>diese „Wurzelbruten“ auch in der künftigen Unterhaltung dauerhaft bekämpft werden.</w:t>
      </w:r>
    </w:p>
    <w:p w14:paraId="5D97F899" w14:textId="4857193E" w:rsidR="00B61C9D" w:rsidRPr="00B61C9D" w:rsidRDefault="00B61C9D" w:rsidP="00F76412">
      <w:pPr>
        <w:ind w:left="4535"/>
        <w:rPr>
          <w:rFonts w:cstheme="minorHAnsi"/>
          <w:b/>
          <w:bCs/>
        </w:rPr>
      </w:pPr>
      <w:r w:rsidRPr="00B61C9D">
        <w:rPr>
          <w:rFonts w:cstheme="minorHAnsi"/>
          <w:b/>
          <w:bCs/>
        </w:rPr>
        <w:t>Flussregenpfeifer auf Kiesbank</w:t>
      </w:r>
    </w:p>
    <w:p w14:paraId="6DFF8399" w14:textId="35700026" w:rsidR="00F76412" w:rsidRPr="00F76412" w:rsidRDefault="00F76412" w:rsidP="00F76412">
      <w:pPr>
        <w:ind w:left="4535"/>
        <w:rPr>
          <w:rFonts w:cstheme="minorHAnsi"/>
        </w:rPr>
      </w:pPr>
      <w:r w:rsidRPr="00F76412">
        <w:rPr>
          <w:rFonts w:cstheme="minorHAnsi"/>
        </w:rPr>
        <w:t>Die kleinsten der drei Inseln ist eine reine Kiesbank</w:t>
      </w:r>
      <w:r w:rsidR="000E7A59">
        <w:rPr>
          <w:rFonts w:cstheme="minorHAnsi"/>
        </w:rPr>
        <w:t>. D</w:t>
      </w:r>
      <w:r w:rsidRPr="00F76412">
        <w:rPr>
          <w:rFonts w:cstheme="minorHAnsi"/>
        </w:rPr>
        <w:t>iese sind ebenfalls selten geworden, daher wird sie von Bewuchs freigehalten. Dort hat in den letzten Jahren der Flussregenpfeifer gebrütet</w:t>
      </w:r>
      <w:r w:rsidR="000E7A59">
        <w:rPr>
          <w:rFonts w:cstheme="minorHAnsi"/>
        </w:rPr>
        <w:t>. E</w:t>
      </w:r>
      <w:r w:rsidRPr="00F76412">
        <w:rPr>
          <w:rFonts w:cstheme="minorHAnsi"/>
        </w:rPr>
        <w:t xml:space="preserve">r ist in seiner Brutplatzwahl auf solche Flächen angewiesen. Er zeichnet sich </w:t>
      </w:r>
      <w:proofErr w:type="gramStart"/>
      <w:r w:rsidRPr="00F76412">
        <w:rPr>
          <w:rFonts w:cstheme="minorHAnsi"/>
        </w:rPr>
        <w:t>durch leuchtend</w:t>
      </w:r>
      <w:proofErr w:type="gramEnd"/>
      <w:r w:rsidRPr="00F76412">
        <w:rPr>
          <w:rFonts w:cstheme="minorHAnsi"/>
        </w:rPr>
        <w:t xml:space="preserve"> gelbe Ringe um die Augen und seine perfekte Tarnung aus und steht auf der Roten Liste der geschütz</w:t>
      </w:r>
      <w:r w:rsidR="00246208">
        <w:rPr>
          <w:rFonts w:cstheme="minorHAnsi"/>
        </w:rPr>
        <w:t>t</w:t>
      </w:r>
      <w:r w:rsidRPr="00F76412">
        <w:rPr>
          <w:rFonts w:cstheme="minorHAnsi"/>
        </w:rPr>
        <w:t xml:space="preserve">en Arten. </w:t>
      </w:r>
    </w:p>
    <w:p w14:paraId="0A75E7E0" w14:textId="0483A02E" w:rsidR="00F76412" w:rsidRPr="00F76412" w:rsidRDefault="00F76412" w:rsidP="00F76412">
      <w:pPr>
        <w:ind w:left="4535"/>
        <w:rPr>
          <w:rFonts w:cstheme="minorHAnsi"/>
        </w:rPr>
      </w:pPr>
      <w:r w:rsidRPr="00F76412">
        <w:rPr>
          <w:rFonts w:cstheme="minorHAnsi"/>
        </w:rPr>
        <w:t xml:space="preserve">Die Arbeiten zur Entfernung der Robinien und Balsam-Pappeln auf den </w:t>
      </w:r>
      <w:proofErr w:type="spellStart"/>
      <w:r w:rsidRPr="00F76412">
        <w:rPr>
          <w:rFonts w:cstheme="minorHAnsi"/>
        </w:rPr>
        <w:t>Murginseln</w:t>
      </w:r>
      <w:proofErr w:type="spellEnd"/>
      <w:r w:rsidRPr="00F76412">
        <w:rPr>
          <w:rFonts w:cstheme="minorHAnsi"/>
        </w:rPr>
        <w:t xml:space="preserve"> werden in der ersten Novemberwoche durchgeführt. Um den Eingriff so schonend wie möglich durchzuführen</w:t>
      </w:r>
      <w:r w:rsidR="000E7A59">
        <w:rPr>
          <w:rFonts w:cstheme="minorHAnsi"/>
        </w:rPr>
        <w:t>,</w:t>
      </w:r>
      <w:r w:rsidRPr="00F76412">
        <w:rPr>
          <w:rFonts w:cstheme="minorHAnsi"/>
        </w:rPr>
        <w:t xml:space="preserve"> sollen die Inseln nicht mit schwerem Gerät befahren werden. Die Maßnahme ist mit der Naturschutzbehörde abgesprochen und wird außerdem von Ökologen begleitet. Die Bäume werden mit einem Forstspezialschlepper vom Ufer aus herausgezogen.</w:t>
      </w:r>
    </w:p>
    <w:p w14:paraId="21314896" w14:textId="540B99A5" w:rsidR="00B61C9D" w:rsidRPr="00B61C9D" w:rsidRDefault="00B61C9D" w:rsidP="00F76412">
      <w:pPr>
        <w:ind w:left="4535"/>
        <w:rPr>
          <w:rFonts w:cstheme="minorHAnsi"/>
          <w:b/>
          <w:bCs/>
        </w:rPr>
      </w:pPr>
      <w:r w:rsidRPr="00B61C9D">
        <w:rPr>
          <w:rFonts w:cstheme="minorHAnsi"/>
          <w:b/>
          <w:bCs/>
        </w:rPr>
        <w:t>Verkehrseinschränkungen</w:t>
      </w:r>
    </w:p>
    <w:p w14:paraId="0851FCE3" w14:textId="6C169405" w:rsidR="0092580B" w:rsidRPr="0092580B" w:rsidRDefault="00F76412" w:rsidP="0079010E">
      <w:pPr>
        <w:ind w:left="4535"/>
        <w:rPr>
          <w:rFonts w:cstheme="minorHAnsi"/>
        </w:rPr>
      </w:pPr>
      <w:r w:rsidRPr="00F31E2D">
        <w:rPr>
          <w:rFonts w:cstheme="minorHAnsi"/>
        </w:rPr>
        <w:t xml:space="preserve">Für die Arbeiten </w:t>
      </w:r>
      <w:r w:rsidR="00F31E2D" w:rsidRPr="00F31E2D">
        <w:rPr>
          <w:rFonts w:cstheme="minorHAnsi"/>
        </w:rPr>
        <w:t>wird</w:t>
      </w:r>
      <w:r w:rsidRPr="00F31E2D">
        <w:rPr>
          <w:rFonts w:cstheme="minorHAnsi"/>
        </w:rPr>
        <w:t xml:space="preserve"> die Amalienbergstraße </w:t>
      </w:r>
      <w:r w:rsidR="00F31E2D" w:rsidRPr="00F31E2D">
        <w:rPr>
          <w:rFonts w:cstheme="minorHAnsi"/>
        </w:rPr>
        <w:t xml:space="preserve">zwischen der Kirche und dem Daimler-Parkplatz </w:t>
      </w:r>
      <w:r w:rsidRPr="00F31E2D">
        <w:rPr>
          <w:rFonts w:cstheme="minorHAnsi"/>
        </w:rPr>
        <w:t xml:space="preserve">in der </w:t>
      </w:r>
      <w:r w:rsidR="003D4B00">
        <w:rPr>
          <w:rFonts w:cstheme="minorHAnsi"/>
        </w:rPr>
        <w:t xml:space="preserve">kommenden </w:t>
      </w:r>
      <w:r w:rsidRPr="00F31E2D">
        <w:rPr>
          <w:rFonts w:cstheme="minorHAnsi"/>
        </w:rPr>
        <w:t>Woche</w:t>
      </w:r>
      <w:r w:rsidR="003D4B00">
        <w:rPr>
          <w:rFonts w:cstheme="minorHAnsi"/>
        </w:rPr>
        <w:t>,</w:t>
      </w:r>
      <w:r w:rsidRPr="00F31E2D">
        <w:rPr>
          <w:rFonts w:cstheme="minorHAnsi"/>
        </w:rPr>
        <w:t xml:space="preserve"> vom 2</w:t>
      </w:r>
      <w:r w:rsidR="003D4B00">
        <w:rPr>
          <w:rFonts w:cstheme="minorHAnsi"/>
        </w:rPr>
        <w:t>.</w:t>
      </w:r>
      <w:r w:rsidR="000E7A59" w:rsidRPr="00F31E2D">
        <w:rPr>
          <w:rFonts w:cstheme="minorHAnsi"/>
        </w:rPr>
        <w:t xml:space="preserve"> bis 6. November</w:t>
      </w:r>
      <w:r w:rsidR="003D4B00">
        <w:rPr>
          <w:rFonts w:cstheme="minorHAnsi"/>
        </w:rPr>
        <w:t>,</w:t>
      </w:r>
      <w:r w:rsidRPr="00F31E2D">
        <w:rPr>
          <w:rFonts w:cstheme="minorHAnsi"/>
        </w:rPr>
        <w:t xml:space="preserve"> </w:t>
      </w:r>
      <w:r w:rsidR="00F31E2D" w:rsidRPr="00F31E2D">
        <w:rPr>
          <w:rFonts w:cstheme="minorHAnsi"/>
        </w:rPr>
        <w:t xml:space="preserve">für Kraftfahrzeuge </w:t>
      </w:r>
      <w:r w:rsidRPr="00F31E2D">
        <w:rPr>
          <w:rFonts w:cstheme="minorHAnsi"/>
        </w:rPr>
        <w:t>gesperrt.</w:t>
      </w:r>
      <w:r w:rsidR="00F31E2D" w:rsidRPr="00F31E2D">
        <w:rPr>
          <w:rFonts w:cstheme="minorHAnsi"/>
        </w:rPr>
        <w:t xml:space="preserve"> Die Zufahrt zum Parkplatz ist über den Annemasse-Platz möglich. Radfahrer und Fußgänger kommen am abgesperrten Bereich vorbei. Die Parkplätze im Parkscheiben-Bereich können in dieser Woche nicht genutzt werden.</w:t>
      </w:r>
      <w:r w:rsidR="00F31E2D">
        <w:rPr>
          <w:rFonts w:cstheme="minorHAnsi"/>
        </w:rPr>
        <w:t xml:space="preserve">  </w:t>
      </w:r>
      <w:r w:rsidR="003D4B00">
        <w:rPr>
          <w:rFonts w:cstheme="minorHAnsi"/>
        </w:rPr>
        <w:t>Die Stadtverwaltung bittet um Verständnis</w:t>
      </w:r>
    </w:p>
    <w:sectPr w:rsidR="0092580B" w:rsidRPr="0092580B"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BC54" w14:textId="77777777" w:rsidR="00641058" w:rsidRDefault="00641058" w:rsidP="0073280F">
      <w:pPr>
        <w:spacing w:after="0" w:line="240" w:lineRule="auto"/>
      </w:pPr>
      <w:r>
        <w:separator/>
      </w:r>
    </w:p>
  </w:endnote>
  <w:endnote w:type="continuationSeparator" w:id="0">
    <w:p w14:paraId="454FBE8C" w14:textId="77777777" w:rsidR="00641058" w:rsidRDefault="00641058"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86DB" w14:textId="77777777" w:rsidR="00641058" w:rsidRDefault="00641058" w:rsidP="0073280F">
      <w:pPr>
        <w:spacing w:after="0" w:line="240" w:lineRule="auto"/>
      </w:pPr>
      <w:r>
        <w:separator/>
      </w:r>
    </w:p>
  </w:footnote>
  <w:footnote w:type="continuationSeparator" w:id="0">
    <w:p w14:paraId="1A43E1A6" w14:textId="77777777" w:rsidR="00641058" w:rsidRDefault="00641058"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06CDD"/>
    <w:rsid w:val="00036A4C"/>
    <w:rsid w:val="00037C77"/>
    <w:rsid w:val="00037DA4"/>
    <w:rsid w:val="00056DDC"/>
    <w:rsid w:val="0005726F"/>
    <w:rsid w:val="00062767"/>
    <w:rsid w:val="00075FFB"/>
    <w:rsid w:val="000760EC"/>
    <w:rsid w:val="000C7AE3"/>
    <w:rsid w:val="000D1A62"/>
    <w:rsid w:val="000E0E6E"/>
    <w:rsid w:val="000E7A59"/>
    <w:rsid w:val="000F2D71"/>
    <w:rsid w:val="001032F7"/>
    <w:rsid w:val="00112BC6"/>
    <w:rsid w:val="001215FD"/>
    <w:rsid w:val="00147C26"/>
    <w:rsid w:val="00162D1E"/>
    <w:rsid w:val="001640B9"/>
    <w:rsid w:val="0017372A"/>
    <w:rsid w:val="001745F1"/>
    <w:rsid w:val="00191BCA"/>
    <w:rsid w:val="00196530"/>
    <w:rsid w:val="001966B6"/>
    <w:rsid w:val="001A2D2F"/>
    <w:rsid w:val="001C54B2"/>
    <w:rsid w:val="001C7EE7"/>
    <w:rsid w:val="001D0010"/>
    <w:rsid w:val="001D1A6A"/>
    <w:rsid w:val="002011CC"/>
    <w:rsid w:val="002105BF"/>
    <w:rsid w:val="00246139"/>
    <w:rsid w:val="00246208"/>
    <w:rsid w:val="0024741B"/>
    <w:rsid w:val="00255563"/>
    <w:rsid w:val="00275398"/>
    <w:rsid w:val="0028642D"/>
    <w:rsid w:val="00290598"/>
    <w:rsid w:val="00296936"/>
    <w:rsid w:val="002A74E6"/>
    <w:rsid w:val="002B325E"/>
    <w:rsid w:val="002C3AAE"/>
    <w:rsid w:val="002E7BBF"/>
    <w:rsid w:val="002F0267"/>
    <w:rsid w:val="002F041C"/>
    <w:rsid w:val="002F73B1"/>
    <w:rsid w:val="00303368"/>
    <w:rsid w:val="00310D0C"/>
    <w:rsid w:val="00323655"/>
    <w:rsid w:val="0033409F"/>
    <w:rsid w:val="00336558"/>
    <w:rsid w:val="003453EE"/>
    <w:rsid w:val="003607F5"/>
    <w:rsid w:val="00363FF1"/>
    <w:rsid w:val="003669F7"/>
    <w:rsid w:val="00367E1D"/>
    <w:rsid w:val="003A305B"/>
    <w:rsid w:val="003B2519"/>
    <w:rsid w:val="003C7190"/>
    <w:rsid w:val="003D0E0F"/>
    <w:rsid w:val="003D4B00"/>
    <w:rsid w:val="003E482B"/>
    <w:rsid w:val="003F1E9C"/>
    <w:rsid w:val="00447250"/>
    <w:rsid w:val="004661A1"/>
    <w:rsid w:val="00470B2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C507F"/>
    <w:rsid w:val="005D0393"/>
    <w:rsid w:val="005D46FF"/>
    <w:rsid w:val="005E1DCE"/>
    <w:rsid w:val="005F7CB7"/>
    <w:rsid w:val="00641058"/>
    <w:rsid w:val="00650254"/>
    <w:rsid w:val="00653980"/>
    <w:rsid w:val="00694ED3"/>
    <w:rsid w:val="006A7814"/>
    <w:rsid w:val="006F6E91"/>
    <w:rsid w:val="00701932"/>
    <w:rsid w:val="007053EC"/>
    <w:rsid w:val="007120C4"/>
    <w:rsid w:val="0073280F"/>
    <w:rsid w:val="007426D9"/>
    <w:rsid w:val="007623CD"/>
    <w:rsid w:val="007715E9"/>
    <w:rsid w:val="007839DB"/>
    <w:rsid w:val="00785AA4"/>
    <w:rsid w:val="00787CCE"/>
    <w:rsid w:val="0079010E"/>
    <w:rsid w:val="007932EB"/>
    <w:rsid w:val="0079406F"/>
    <w:rsid w:val="007A0311"/>
    <w:rsid w:val="007D3FB5"/>
    <w:rsid w:val="00803270"/>
    <w:rsid w:val="00827F96"/>
    <w:rsid w:val="0083601B"/>
    <w:rsid w:val="008408A1"/>
    <w:rsid w:val="008627BB"/>
    <w:rsid w:val="00877192"/>
    <w:rsid w:val="008A49E9"/>
    <w:rsid w:val="008E18B2"/>
    <w:rsid w:val="0090030B"/>
    <w:rsid w:val="00903B5D"/>
    <w:rsid w:val="009213E1"/>
    <w:rsid w:val="009220B7"/>
    <w:rsid w:val="0092580B"/>
    <w:rsid w:val="009269DC"/>
    <w:rsid w:val="00927AAC"/>
    <w:rsid w:val="009327EA"/>
    <w:rsid w:val="00943D56"/>
    <w:rsid w:val="00962747"/>
    <w:rsid w:val="0096735B"/>
    <w:rsid w:val="00967EE2"/>
    <w:rsid w:val="00992FB8"/>
    <w:rsid w:val="00995DF4"/>
    <w:rsid w:val="009B0006"/>
    <w:rsid w:val="009B1839"/>
    <w:rsid w:val="009B1E22"/>
    <w:rsid w:val="009B2EC3"/>
    <w:rsid w:val="009B3070"/>
    <w:rsid w:val="009C1555"/>
    <w:rsid w:val="009C63DD"/>
    <w:rsid w:val="009D0840"/>
    <w:rsid w:val="009E38A0"/>
    <w:rsid w:val="00A10C4A"/>
    <w:rsid w:val="00A165FC"/>
    <w:rsid w:val="00A32575"/>
    <w:rsid w:val="00A613CA"/>
    <w:rsid w:val="00A77319"/>
    <w:rsid w:val="00A80CB6"/>
    <w:rsid w:val="00AA153E"/>
    <w:rsid w:val="00AB5DAD"/>
    <w:rsid w:val="00AC4CD9"/>
    <w:rsid w:val="00AC53FC"/>
    <w:rsid w:val="00AD7FAE"/>
    <w:rsid w:val="00B2616F"/>
    <w:rsid w:val="00B27A0D"/>
    <w:rsid w:val="00B46534"/>
    <w:rsid w:val="00B470BB"/>
    <w:rsid w:val="00B534A1"/>
    <w:rsid w:val="00B6115D"/>
    <w:rsid w:val="00B61C9D"/>
    <w:rsid w:val="00B64FD9"/>
    <w:rsid w:val="00B74819"/>
    <w:rsid w:val="00B91F12"/>
    <w:rsid w:val="00B949F1"/>
    <w:rsid w:val="00BB0DB4"/>
    <w:rsid w:val="00BB3034"/>
    <w:rsid w:val="00BB30C0"/>
    <w:rsid w:val="00BE230E"/>
    <w:rsid w:val="00C17097"/>
    <w:rsid w:val="00C51937"/>
    <w:rsid w:val="00C51A54"/>
    <w:rsid w:val="00C5276E"/>
    <w:rsid w:val="00C570B4"/>
    <w:rsid w:val="00C62892"/>
    <w:rsid w:val="00C64203"/>
    <w:rsid w:val="00C96C1F"/>
    <w:rsid w:val="00CA0431"/>
    <w:rsid w:val="00CA20AB"/>
    <w:rsid w:val="00CA546E"/>
    <w:rsid w:val="00CC522D"/>
    <w:rsid w:val="00D04656"/>
    <w:rsid w:val="00D16257"/>
    <w:rsid w:val="00D209D8"/>
    <w:rsid w:val="00D40FD5"/>
    <w:rsid w:val="00D705F2"/>
    <w:rsid w:val="00D8298D"/>
    <w:rsid w:val="00D93E35"/>
    <w:rsid w:val="00DB215E"/>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31E2D"/>
    <w:rsid w:val="00F57DDA"/>
    <w:rsid w:val="00F6722C"/>
    <w:rsid w:val="00F76412"/>
    <w:rsid w:val="00F77F8B"/>
    <w:rsid w:val="00FC7800"/>
    <w:rsid w:val="00FD18E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355">
      <w:bodyDiv w:val="1"/>
      <w:marLeft w:val="0"/>
      <w:marRight w:val="0"/>
      <w:marTop w:val="0"/>
      <w:marBottom w:val="0"/>
      <w:divBdr>
        <w:top w:val="none" w:sz="0" w:space="0" w:color="auto"/>
        <w:left w:val="none" w:sz="0" w:space="0" w:color="auto"/>
        <w:bottom w:val="none" w:sz="0" w:space="0" w:color="auto"/>
        <w:right w:val="none" w:sz="0" w:space="0" w:color="auto"/>
      </w:divBdr>
    </w:div>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878972472">
      <w:bodyDiv w:val="1"/>
      <w:marLeft w:val="0"/>
      <w:marRight w:val="0"/>
      <w:marTop w:val="0"/>
      <w:marBottom w:val="0"/>
      <w:divBdr>
        <w:top w:val="none" w:sz="0" w:space="0" w:color="auto"/>
        <w:left w:val="none" w:sz="0" w:space="0" w:color="auto"/>
        <w:bottom w:val="none" w:sz="0" w:space="0" w:color="auto"/>
        <w:right w:val="none" w:sz="0" w:space="0" w:color="auto"/>
      </w:divBdr>
    </w:div>
    <w:div w:id="944310327">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15600839">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716999988">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1993408899">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2</Pages>
  <Words>496</Words>
  <Characters>3125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Körner, Daniela</cp:lastModifiedBy>
  <cp:revision>6</cp:revision>
  <cp:lastPrinted>2024-04-29T09:39:00Z</cp:lastPrinted>
  <dcterms:created xsi:type="dcterms:W3CDTF">2026-10-23T08:23:00Z</dcterms:created>
  <dcterms:modified xsi:type="dcterms:W3CDTF">2026-10-27T08:24:00Z</dcterms:modified>
</cp:coreProperties>
</file>