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647FB9" w14:textId="07FB24B5" w:rsidR="00F8183F" w:rsidRDefault="00F8183F" w:rsidP="00F8183F">
      <w:pPr>
        <w:spacing w:line="360" w:lineRule="auto"/>
        <w:ind w:right="567"/>
        <w:jc w:val="right"/>
        <w:rPr>
          <w:rFonts w:eastAsia="Times New Roman"/>
          <w:bCs/>
          <w:sz w:val="24"/>
          <w:lang w:eastAsia="de-DE"/>
        </w:rPr>
      </w:pPr>
      <w:r>
        <w:rPr>
          <w:rFonts w:eastAsia="Times New Roman"/>
          <w:b/>
          <w:sz w:val="32"/>
          <w:szCs w:val="32"/>
          <w:lang w:eastAsia="de-DE"/>
        </w:rPr>
        <w:tab/>
      </w:r>
      <w:r w:rsidRPr="00F8183F">
        <w:rPr>
          <w:rFonts w:eastAsia="Times New Roman"/>
          <w:bCs/>
          <w:sz w:val="24"/>
          <w:lang w:eastAsia="de-DE"/>
        </w:rPr>
        <w:t xml:space="preserve">Bad Staffelstein, </w:t>
      </w:r>
      <w:r w:rsidR="004063B0">
        <w:rPr>
          <w:rFonts w:eastAsia="Times New Roman"/>
          <w:bCs/>
          <w:sz w:val="24"/>
          <w:lang w:eastAsia="de-DE"/>
        </w:rPr>
        <w:t>September</w:t>
      </w:r>
      <w:r w:rsidRPr="00F8183F">
        <w:rPr>
          <w:rFonts w:eastAsia="Times New Roman"/>
          <w:bCs/>
          <w:sz w:val="24"/>
          <w:lang w:eastAsia="de-DE"/>
        </w:rPr>
        <w:t xml:space="preserve"> 2026</w:t>
      </w:r>
    </w:p>
    <w:p w14:paraId="66DD56E3" w14:textId="77777777" w:rsidR="00033EF4" w:rsidRPr="00F8183F" w:rsidRDefault="00033EF4" w:rsidP="00F8183F">
      <w:pPr>
        <w:spacing w:line="360" w:lineRule="auto"/>
        <w:ind w:right="567"/>
        <w:jc w:val="right"/>
        <w:rPr>
          <w:rFonts w:eastAsia="Times New Roman"/>
          <w:bCs/>
          <w:sz w:val="24"/>
          <w:lang w:eastAsia="de-DE"/>
        </w:rPr>
      </w:pPr>
    </w:p>
    <w:p w14:paraId="6A753290" w14:textId="77777777" w:rsidR="00033EF4" w:rsidRDefault="00E66190" w:rsidP="00033EF4">
      <w:pPr>
        <w:spacing w:after="240" w:line="360" w:lineRule="auto"/>
        <w:ind w:right="567"/>
        <w:rPr>
          <w:rFonts w:eastAsia="Times New Roman"/>
          <w:b/>
          <w:sz w:val="32"/>
          <w:szCs w:val="32"/>
          <w:lang w:eastAsia="de-DE"/>
        </w:rPr>
      </w:pPr>
      <w:r w:rsidRPr="00E66190">
        <w:rPr>
          <w:rFonts w:eastAsia="Times New Roman"/>
          <w:b/>
          <w:sz w:val="32"/>
          <w:szCs w:val="32"/>
          <w:lang w:eastAsia="de-DE"/>
        </w:rPr>
        <w:t>Inhalt</w:t>
      </w:r>
      <w:bookmarkStart w:id="0" w:name="_Hlk132708416"/>
    </w:p>
    <w:p w14:paraId="369BF1FA" w14:textId="38664FE6" w:rsidR="000E28C5" w:rsidRPr="00033EF4" w:rsidRDefault="004063B0" w:rsidP="00D22E6B">
      <w:pPr>
        <w:spacing w:line="360" w:lineRule="auto"/>
        <w:ind w:right="567"/>
        <w:rPr>
          <w:rFonts w:eastAsia="Times New Roman"/>
          <w:b/>
          <w:sz w:val="32"/>
          <w:szCs w:val="32"/>
          <w:lang w:eastAsia="de-DE"/>
        </w:rPr>
      </w:pPr>
      <w:r w:rsidRPr="004063B0">
        <w:rPr>
          <w:rFonts w:eastAsia="Times New Roman"/>
          <w:b/>
          <w:sz w:val="24"/>
          <w:lang w:eastAsia="de-DE"/>
        </w:rPr>
        <w:t xml:space="preserve">Regionale Spezialitäten prägen die Bad </w:t>
      </w:r>
      <w:proofErr w:type="spellStart"/>
      <w:r w:rsidRPr="004063B0">
        <w:rPr>
          <w:rFonts w:eastAsia="Times New Roman"/>
          <w:b/>
          <w:sz w:val="24"/>
          <w:lang w:eastAsia="de-DE"/>
        </w:rPr>
        <w:t>Staffelsteiner</w:t>
      </w:r>
      <w:proofErr w:type="spellEnd"/>
      <w:r w:rsidRPr="004063B0">
        <w:rPr>
          <w:rFonts w:eastAsia="Times New Roman"/>
          <w:b/>
          <w:sz w:val="24"/>
          <w:lang w:eastAsia="de-DE"/>
        </w:rPr>
        <w:t xml:space="preserve"> Genussmeile</w:t>
      </w:r>
      <w:r w:rsidR="005E4339">
        <w:rPr>
          <w:rFonts w:eastAsia="Aptos"/>
          <w:b/>
          <w:bCs/>
          <w:kern w:val="2"/>
          <w:sz w:val="24"/>
          <w14:ligatures w14:val="standardContextual"/>
        </w:rPr>
        <w:tab/>
      </w:r>
      <w:r w:rsidR="005E4339">
        <w:rPr>
          <w:rFonts w:eastAsia="Aptos"/>
          <w:b/>
          <w:bCs/>
          <w:kern w:val="2"/>
          <w:sz w:val="24"/>
          <w14:ligatures w14:val="standardContextual"/>
        </w:rPr>
        <w:tab/>
      </w:r>
      <w:r w:rsidR="002A16D2" w:rsidRPr="007871CA">
        <w:rPr>
          <w:rFonts w:eastAsia="Aptos"/>
          <w:b/>
          <w:bCs/>
          <w:kern w:val="2"/>
          <w:sz w:val="24"/>
          <w14:ligatures w14:val="standardContextual"/>
        </w:rPr>
        <w:t>2</w:t>
      </w:r>
    </w:p>
    <w:p w14:paraId="504F005B" w14:textId="77777777" w:rsidR="004063B0" w:rsidRDefault="004063B0" w:rsidP="005E4339">
      <w:pPr>
        <w:spacing w:line="360" w:lineRule="auto"/>
        <w:ind w:right="567"/>
        <w:rPr>
          <w:i/>
          <w:iCs/>
          <w:sz w:val="24"/>
          <w:szCs w:val="28"/>
        </w:rPr>
      </w:pPr>
      <w:r w:rsidRPr="004063B0">
        <w:rPr>
          <w:i/>
          <w:iCs/>
          <w:sz w:val="24"/>
          <w:szCs w:val="28"/>
        </w:rPr>
        <w:t xml:space="preserve">Genussanbieter präsentieren am 27. September heimische Erzeugnisse und handwerkliche Vielfalt in der historischen Innenstadt </w:t>
      </w:r>
    </w:p>
    <w:p w14:paraId="4FB91863" w14:textId="033937B5" w:rsidR="006B67EF" w:rsidRPr="007871CA" w:rsidRDefault="006B67EF" w:rsidP="005E4339">
      <w:pPr>
        <w:spacing w:line="360" w:lineRule="auto"/>
        <w:ind w:right="567"/>
        <w:rPr>
          <w:rFonts w:eastAsia="Times New Roman"/>
          <w:bCs/>
          <w:sz w:val="24"/>
          <w:lang w:eastAsia="de-DE"/>
        </w:rPr>
      </w:pPr>
      <w:r w:rsidRPr="00E57567">
        <w:rPr>
          <w:rFonts w:eastAsia="Times New Roman"/>
          <w:bCs/>
          <w:sz w:val="24"/>
          <w:lang w:eastAsia="de-DE"/>
        </w:rPr>
        <w:t>(</w:t>
      </w:r>
      <w:r w:rsidR="00E57567" w:rsidRPr="00E57567">
        <w:rPr>
          <w:rFonts w:eastAsia="Times New Roman"/>
          <w:bCs/>
          <w:sz w:val="24"/>
          <w:lang w:eastAsia="de-DE"/>
        </w:rPr>
        <w:t>2.7</w:t>
      </w:r>
      <w:r w:rsidR="004063B0">
        <w:rPr>
          <w:rFonts w:eastAsia="Times New Roman"/>
          <w:bCs/>
          <w:sz w:val="24"/>
          <w:lang w:eastAsia="de-DE"/>
        </w:rPr>
        <w:t>10</w:t>
      </w:r>
      <w:r w:rsidR="00916B42" w:rsidRPr="00E57567">
        <w:rPr>
          <w:rFonts w:eastAsia="Times New Roman"/>
          <w:bCs/>
          <w:sz w:val="24"/>
          <w:lang w:eastAsia="de-DE"/>
        </w:rPr>
        <w:t xml:space="preserve"> Zeichen inkl. Leerzeichen</w:t>
      </w:r>
      <w:r w:rsidRPr="00E57567">
        <w:rPr>
          <w:rFonts w:eastAsia="Times New Roman"/>
          <w:bCs/>
          <w:sz w:val="24"/>
          <w:lang w:eastAsia="de-DE"/>
        </w:rPr>
        <w:t>)</w:t>
      </w:r>
    </w:p>
    <w:p w14:paraId="7C8CB005" w14:textId="272F2B02" w:rsidR="005E4339" w:rsidRDefault="005B090C" w:rsidP="0093066A">
      <w:pPr>
        <w:spacing w:before="240" w:line="360" w:lineRule="auto"/>
        <w:ind w:right="567"/>
        <w:rPr>
          <w:rFonts w:eastAsia="Aptos"/>
          <w:b/>
          <w:bCs/>
          <w:kern w:val="2"/>
          <w:sz w:val="24"/>
          <w14:ligatures w14:val="standardContextual"/>
        </w:rPr>
      </w:pPr>
      <w:r w:rsidRPr="005B090C">
        <w:rPr>
          <w:rFonts w:eastAsia="Aptos"/>
          <w:b/>
          <w:bCs/>
          <w:kern w:val="2"/>
          <w:sz w:val="24"/>
          <w14:ligatures w14:val="standardContextual"/>
        </w:rPr>
        <w:t xml:space="preserve">Sieben </w:t>
      </w:r>
      <w:proofErr w:type="spellStart"/>
      <w:r w:rsidRPr="005B090C">
        <w:rPr>
          <w:rFonts w:eastAsia="Aptos"/>
          <w:b/>
          <w:bCs/>
          <w:kern w:val="2"/>
          <w:sz w:val="24"/>
          <w14:ligatures w14:val="standardContextual"/>
        </w:rPr>
        <w:t>Matinéen</w:t>
      </w:r>
      <w:proofErr w:type="spellEnd"/>
      <w:r w:rsidRPr="005B090C">
        <w:rPr>
          <w:rFonts w:eastAsia="Aptos"/>
          <w:b/>
          <w:bCs/>
          <w:kern w:val="2"/>
          <w:sz w:val="24"/>
          <w14:ligatures w14:val="standardContextual"/>
        </w:rPr>
        <w:t xml:space="preserve"> zwischen Klassik, Barock und Literatur</w:t>
      </w:r>
      <w:bookmarkStart w:id="1" w:name="_Hlk116561212"/>
      <w:bookmarkStart w:id="2" w:name="_Hlk101869838"/>
      <w:r>
        <w:rPr>
          <w:rFonts w:eastAsia="Aptos"/>
          <w:b/>
          <w:bCs/>
          <w:kern w:val="2"/>
          <w:sz w:val="24"/>
          <w14:ligatures w14:val="standardContextual"/>
        </w:rPr>
        <w:tab/>
      </w:r>
      <w:r w:rsidR="00033EF4">
        <w:rPr>
          <w:rFonts w:eastAsia="Aptos"/>
          <w:b/>
          <w:bCs/>
          <w:kern w:val="2"/>
          <w:sz w:val="24"/>
          <w14:ligatures w14:val="standardContextual"/>
        </w:rPr>
        <w:tab/>
      </w:r>
      <w:r w:rsidR="005E4339" w:rsidRPr="007871CA">
        <w:rPr>
          <w:rFonts w:eastAsia="Aptos"/>
          <w:b/>
          <w:bCs/>
          <w:kern w:val="2"/>
          <w:sz w:val="24"/>
          <w14:ligatures w14:val="standardContextual"/>
        </w:rPr>
        <w:tab/>
      </w:r>
      <w:r w:rsidR="004B5E39">
        <w:rPr>
          <w:rFonts w:eastAsia="Aptos"/>
          <w:b/>
          <w:bCs/>
          <w:kern w:val="2"/>
          <w:sz w:val="24"/>
          <w14:ligatures w14:val="standardContextual"/>
        </w:rPr>
        <w:t>3</w:t>
      </w:r>
    </w:p>
    <w:p w14:paraId="58A5BF83" w14:textId="77777777" w:rsidR="005B090C" w:rsidRDefault="005B090C" w:rsidP="005E4339">
      <w:pPr>
        <w:spacing w:line="360" w:lineRule="auto"/>
        <w:ind w:right="567"/>
        <w:rPr>
          <w:rFonts w:eastAsia="Aptos"/>
          <w:i/>
          <w:iCs/>
          <w:kern w:val="2"/>
          <w:sz w:val="24"/>
          <w14:ligatures w14:val="standardContextual"/>
        </w:rPr>
      </w:pPr>
      <w:r w:rsidRPr="005B090C">
        <w:rPr>
          <w:rFonts w:eastAsia="Aptos"/>
          <w:i/>
          <w:iCs/>
          <w:kern w:val="2"/>
          <w:sz w:val="24"/>
          <w14:ligatures w14:val="standardContextual"/>
        </w:rPr>
        <w:t xml:space="preserve">Kammerkonzerte auf Kloster Banz starten in die Saison 2026/2027 </w:t>
      </w:r>
    </w:p>
    <w:p w14:paraId="478975A7" w14:textId="79A4E100" w:rsidR="00165438" w:rsidRPr="005E4339" w:rsidRDefault="00260AC8" w:rsidP="005E4339">
      <w:pPr>
        <w:spacing w:line="360" w:lineRule="auto"/>
        <w:ind w:right="567"/>
        <w:rPr>
          <w:rFonts w:eastAsia="Times New Roman"/>
          <w:bCs/>
          <w:sz w:val="24"/>
          <w:lang w:eastAsia="de-DE"/>
        </w:rPr>
      </w:pPr>
      <w:r w:rsidRPr="00E57567">
        <w:rPr>
          <w:rFonts w:eastAsia="Times New Roman"/>
          <w:bCs/>
          <w:sz w:val="24"/>
          <w:lang w:eastAsia="de-DE"/>
        </w:rPr>
        <w:t>(</w:t>
      </w:r>
      <w:r w:rsidR="00E57567" w:rsidRPr="00E57567">
        <w:rPr>
          <w:rFonts w:eastAsia="Times New Roman"/>
          <w:bCs/>
          <w:sz w:val="24"/>
          <w:lang w:eastAsia="de-DE"/>
        </w:rPr>
        <w:t>2.</w:t>
      </w:r>
      <w:r w:rsidR="005B090C">
        <w:rPr>
          <w:rFonts w:eastAsia="Times New Roman"/>
          <w:bCs/>
          <w:sz w:val="24"/>
          <w:lang w:eastAsia="de-DE"/>
        </w:rPr>
        <w:t>409</w:t>
      </w:r>
      <w:r w:rsidR="00916B42" w:rsidRPr="00E57567">
        <w:rPr>
          <w:rFonts w:eastAsia="Times New Roman"/>
          <w:bCs/>
          <w:sz w:val="24"/>
          <w:lang w:eastAsia="de-DE"/>
        </w:rPr>
        <w:t xml:space="preserve"> Zeichen inkl. Leerzeichen</w:t>
      </w:r>
      <w:r w:rsidR="00A80645" w:rsidRPr="00E57567">
        <w:rPr>
          <w:rFonts w:eastAsia="Times New Roman"/>
          <w:bCs/>
          <w:sz w:val="24"/>
          <w:lang w:eastAsia="de-DE"/>
        </w:rPr>
        <w:t>)</w:t>
      </w:r>
      <w:bookmarkEnd w:id="0"/>
      <w:bookmarkEnd w:id="1"/>
      <w:bookmarkEnd w:id="2"/>
      <w:r w:rsidR="00356DCC">
        <w:rPr>
          <w:rFonts w:eastAsia="Aptos"/>
          <w:b/>
          <w:bCs/>
          <w:kern w:val="2"/>
          <w:sz w:val="24"/>
          <w14:ligatures w14:val="standardContextual"/>
        </w:rPr>
        <w:tab/>
      </w:r>
      <w:r w:rsidR="00356DCC">
        <w:rPr>
          <w:rFonts w:eastAsia="Aptos"/>
          <w:b/>
          <w:bCs/>
          <w:kern w:val="2"/>
          <w:sz w:val="24"/>
          <w14:ligatures w14:val="standardContextual"/>
        </w:rPr>
        <w:tab/>
      </w:r>
      <w:r w:rsidR="00356DCC">
        <w:rPr>
          <w:rFonts w:eastAsia="Aptos"/>
          <w:b/>
          <w:bCs/>
          <w:kern w:val="2"/>
          <w:sz w:val="24"/>
          <w14:ligatures w14:val="standardContextual"/>
        </w:rPr>
        <w:tab/>
      </w:r>
      <w:r w:rsidR="00356DCC">
        <w:rPr>
          <w:rFonts w:eastAsia="Aptos"/>
          <w:b/>
          <w:bCs/>
          <w:kern w:val="2"/>
          <w:sz w:val="24"/>
          <w14:ligatures w14:val="standardContextual"/>
        </w:rPr>
        <w:tab/>
      </w:r>
      <w:r w:rsidR="00165438">
        <w:rPr>
          <w:rFonts w:eastAsia="Aptos"/>
          <w:b/>
          <w:bCs/>
          <w:kern w:val="2"/>
          <w:sz w:val="24"/>
          <w14:ligatures w14:val="standardContextual"/>
        </w:rPr>
        <w:tab/>
      </w:r>
    </w:p>
    <w:p w14:paraId="70D42D19" w14:textId="36841201" w:rsidR="005E4339" w:rsidRPr="00AA0B69" w:rsidRDefault="00AF0772" w:rsidP="00AA0B69">
      <w:pPr>
        <w:spacing w:before="240" w:line="360" w:lineRule="auto"/>
        <w:ind w:right="567"/>
        <w:rPr>
          <w:rFonts w:eastAsia="Aptos"/>
          <w:b/>
          <w:bCs/>
          <w:kern w:val="2"/>
          <w:sz w:val="24"/>
          <w14:ligatures w14:val="standardContextual"/>
        </w:rPr>
      </w:pPr>
      <w:r w:rsidRPr="00AA0B69">
        <w:rPr>
          <w:rFonts w:eastAsia="Aptos"/>
          <w:b/>
          <w:bCs/>
          <w:kern w:val="2"/>
          <w:sz w:val="24"/>
          <w14:ligatures w14:val="standardContextual"/>
        </w:rPr>
        <w:t>Herbstgenuss mit allen Sinnen: Neues Jahreszeiten-Arrangement „Birnenzauber“</w:t>
      </w:r>
      <w:r w:rsidR="00F809F6" w:rsidRPr="00AA0B69">
        <w:rPr>
          <w:rFonts w:eastAsia="Aptos"/>
          <w:b/>
          <w:bCs/>
          <w:kern w:val="2"/>
          <w:sz w:val="24"/>
          <w14:ligatures w14:val="standardContextual"/>
        </w:rPr>
        <w:tab/>
      </w:r>
      <w:r w:rsidR="00033EF4" w:rsidRPr="00AA0B69">
        <w:rPr>
          <w:rFonts w:eastAsia="Aptos"/>
          <w:b/>
          <w:bCs/>
          <w:kern w:val="2"/>
          <w:sz w:val="24"/>
          <w14:ligatures w14:val="standardContextual"/>
        </w:rPr>
        <w:tab/>
      </w:r>
      <w:r w:rsidR="00033EF4" w:rsidRPr="00AA0B69">
        <w:rPr>
          <w:rFonts w:eastAsia="Aptos"/>
          <w:b/>
          <w:bCs/>
          <w:kern w:val="2"/>
          <w:sz w:val="24"/>
          <w14:ligatures w14:val="standardContextual"/>
        </w:rPr>
        <w:tab/>
      </w:r>
      <w:r w:rsidR="00033EF4" w:rsidRPr="00AA0B69">
        <w:rPr>
          <w:rFonts w:eastAsia="Aptos"/>
          <w:b/>
          <w:bCs/>
          <w:kern w:val="2"/>
          <w:sz w:val="24"/>
          <w14:ligatures w14:val="standardContextual"/>
        </w:rPr>
        <w:tab/>
      </w:r>
      <w:r w:rsidRPr="00AA0B69">
        <w:rPr>
          <w:rFonts w:eastAsia="Aptos"/>
          <w:b/>
          <w:bCs/>
          <w:kern w:val="2"/>
          <w:sz w:val="24"/>
          <w14:ligatures w14:val="standardContextual"/>
        </w:rPr>
        <w:tab/>
      </w:r>
      <w:r w:rsidRPr="00AA0B69">
        <w:rPr>
          <w:rFonts w:eastAsia="Aptos"/>
          <w:b/>
          <w:bCs/>
          <w:kern w:val="2"/>
          <w:sz w:val="24"/>
          <w14:ligatures w14:val="standardContextual"/>
        </w:rPr>
        <w:tab/>
      </w:r>
      <w:r w:rsidRPr="00AA0B69">
        <w:rPr>
          <w:rFonts w:eastAsia="Aptos"/>
          <w:b/>
          <w:bCs/>
          <w:kern w:val="2"/>
          <w:sz w:val="24"/>
          <w14:ligatures w14:val="standardContextual"/>
        </w:rPr>
        <w:tab/>
      </w:r>
      <w:r w:rsidRPr="00AA0B69">
        <w:rPr>
          <w:rFonts w:eastAsia="Aptos"/>
          <w:b/>
          <w:bCs/>
          <w:kern w:val="2"/>
          <w:sz w:val="24"/>
          <w14:ligatures w14:val="standardContextual"/>
        </w:rPr>
        <w:tab/>
      </w:r>
      <w:r w:rsidRPr="00AA0B69">
        <w:rPr>
          <w:rFonts w:eastAsia="Aptos"/>
          <w:b/>
          <w:bCs/>
          <w:kern w:val="2"/>
          <w:sz w:val="24"/>
          <w14:ligatures w14:val="standardContextual"/>
        </w:rPr>
        <w:tab/>
      </w:r>
      <w:r w:rsidRPr="00AA0B69">
        <w:rPr>
          <w:rFonts w:eastAsia="Aptos"/>
          <w:b/>
          <w:bCs/>
          <w:kern w:val="2"/>
          <w:sz w:val="24"/>
          <w14:ligatures w14:val="standardContextual"/>
        </w:rPr>
        <w:tab/>
      </w:r>
      <w:r w:rsidR="007871CA" w:rsidRPr="00AA0B69">
        <w:rPr>
          <w:rFonts w:eastAsia="Aptos"/>
          <w:b/>
          <w:bCs/>
          <w:kern w:val="2"/>
          <w:sz w:val="24"/>
          <w14:ligatures w14:val="standardContextual"/>
        </w:rPr>
        <w:t>5</w:t>
      </w:r>
      <w:bookmarkStart w:id="3" w:name="_Hlk167267612"/>
      <w:bookmarkStart w:id="4" w:name="_Hlk167181610"/>
      <w:r w:rsidRPr="00AA0B69">
        <w:rPr>
          <w:rFonts w:eastAsia="Aptos"/>
          <w:b/>
          <w:bCs/>
          <w:kern w:val="2"/>
          <w:sz w:val="24"/>
          <w14:ligatures w14:val="standardContextual"/>
        </w:rPr>
        <w:br/>
      </w:r>
      <w:r w:rsidRPr="00AA0B69">
        <w:rPr>
          <w:rFonts w:eastAsia="Aptos"/>
          <w:i/>
          <w:iCs/>
          <w:kern w:val="2"/>
          <w:sz w:val="24"/>
          <w14:ligatures w14:val="standardContextual"/>
        </w:rPr>
        <w:t>Vom 1. September bis 30. November zeigt die Birne auf dem Teller,</w:t>
      </w:r>
      <w:r w:rsidRPr="00AA0B69">
        <w:rPr>
          <w:rFonts w:eastAsia="Aptos"/>
          <w:i/>
          <w:iCs/>
          <w:kern w:val="2"/>
          <w:sz w:val="24"/>
          <w14:ligatures w14:val="standardContextual"/>
        </w:rPr>
        <w:br/>
      </w:r>
      <w:r w:rsidRPr="00AA0B69">
        <w:rPr>
          <w:rFonts w:eastAsia="Aptos"/>
          <w:i/>
          <w:iCs/>
          <w:kern w:val="2"/>
          <w:sz w:val="24"/>
          <w14:ligatures w14:val="standardContextual"/>
        </w:rPr>
        <w:t>im Glas und bei der Wellness-Massage ihre vielseitige Seite.</w:t>
      </w:r>
      <w:bookmarkStart w:id="5" w:name="_Hlk214535879"/>
    </w:p>
    <w:p w14:paraId="5C0CB266" w14:textId="4EAF4F5A" w:rsidR="00AA0B69" w:rsidRPr="005E4339" w:rsidRDefault="00AA0B69" w:rsidP="00D22E6B">
      <w:pPr>
        <w:spacing w:line="360" w:lineRule="auto"/>
        <w:ind w:right="567"/>
        <w:rPr>
          <w:rFonts w:eastAsia="Aptos"/>
          <w:i/>
          <w:iCs/>
          <w:kern w:val="2"/>
          <w:sz w:val="24"/>
          <w14:ligatures w14:val="standardContextual"/>
        </w:rPr>
        <w:sectPr w:rsidR="00AA0B69" w:rsidRPr="005E4339" w:rsidSect="00F8183F">
          <w:headerReference w:type="default" r:id="rId8"/>
          <w:footerReference w:type="default" r:id="rId9"/>
          <w:pgSz w:w="11906" w:h="16838"/>
          <w:pgMar w:top="3969" w:right="720" w:bottom="2835" w:left="1418" w:header="709" w:footer="709" w:gutter="0"/>
          <w:pgNumType w:start="2"/>
          <w:cols w:space="708"/>
          <w:docGrid w:linePitch="360"/>
        </w:sectPr>
      </w:pPr>
      <w:r w:rsidRPr="00E57567">
        <w:rPr>
          <w:rFonts w:eastAsia="Times New Roman"/>
          <w:bCs/>
          <w:sz w:val="24"/>
          <w:lang w:eastAsia="de-DE"/>
        </w:rPr>
        <w:t>(2.</w:t>
      </w:r>
      <w:r>
        <w:rPr>
          <w:rFonts w:eastAsia="Times New Roman"/>
          <w:bCs/>
          <w:sz w:val="24"/>
          <w:lang w:eastAsia="de-DE"/>
        </w:rPr>
        <w:t>571</w:t>
      </w:r>
      <w:r w:rsidRPr="00E57567">
        <w:rPr>
          <w:rFonts w:eastAsia="Times New Roman"/>
          <w:bCs/>
          <w:sz w:val="24"/>
          <w:lang w:eastAsia="de-DE"/>
        </w:rPr>
        <w:t xml:space="preserve"> Zeichen inkl. Leerzeichen)</w:t>
      </w:r>
    </w:p>
    <w:bookmarkEnd w:id="3"/>
    <w:bookmarkEnd w:id="4"/>
    <w:bookmarkEnd w:id="5"/>
    <w:p w14:paraId="21DCDBD8" w14:textId="77777777" w:rsidR="004063B0" w:rsidRDefault="004063B0" w:rsidP="004063B0">
      <w:pPr>
        <w:spacing w:line="360" w:lineRule="auto"/>
        <w:rPr>
          <w:b/>
          <w:bCs/>
          <w:sz w:val="28"/>
          <w:szCs w:val="28"/>
        </w:rPr>
      </w:pPr>
      <w:r w:rsidRPr="004063B0">
        <w:rPr>
          <w:b/>
          <w:bCs/>
          <w:sz w:val="28"/>
          <w:szCs w:val="28"/>
        </w:rPr>
        <w:lastRenderedPageBreak/>
        <w:t xml:space="preserve">Regionale Spezialitäten prägen die Bad </w:t>
      </w:r>
      <w:proofErr w:type="spellStart"/>
      <w:r w:rsidRPr="004063B0">
        <w:rPr>
          <w:b/>
          <w:bCs/>
          <w:sz w:val="28"/>
          <w:szCs w:val="28"/>
        </w:rPr>
        <w:t>Staffelsteiner</w:t>
      </w:r>
      <w:proofErr w:type="spellEnd"/>
      <w:r w:rsidRPr="004063B0">
        <w:rPr>
          <w:b/>
          <w:bCs/>
          <w:sz w:val="28"/>
          <w:szCs w:val="28"/>
        </w:rPr>
        <w:t xml:space="preserve"> Genussmeile</w:t>
      </w:r>
    </w:p>
    <w:p w14:paraId="019A349E" w14:textId="2E16273C" w:rsidR="00585FCB" w:rsidRPr="002D5C0F" w:rsidRDefault="004063B0" w:rsidP="00E511D1">
      <w:pPr>
        <w:spacing w:after="240" w:line="360" w:lineRule="auto"/>
        <w:rPr>
          <w:i/>
          <w:iCs/>
          <w:sz w:val="24"/>
        </w:rPr>
      </w:pPr>
      <w:r w:rsidRPr="004063B0">
        <w:rPr>
          <w:i/>
          <w:iCs/>
          <w:sz w:val="24"/>
        </w:rPr>
        <w:t>Genussanbieter präsentieren am 27. September heimische Erzeugnisse und handwerkliche Vielfalt in der historischen Innenstadt</w:t>
      </w:r>
    </w:p>
    <w:p w14:paraId="722CB34C" w14:textId="77777777" w:rsidR="004063B0" w:rsidRPr="004063B0" w:rsidRDefault="004063B0" w:rsidP="004063B0">
      <w:pPr>
        <w:pStyle w:val="StandardWeb"/>
        <w:spacing w:line="360" w:lineRule="auto"/>
        <w:rPr>
          <w:rFonts w:ascii="Arial" w:hAnsi="Arial" w:cs="Arial"/>
        </w:rPr>
      </w:pPr>
      <w:r w:rsidRPr="004063B0">
        <w:rPr>
          <w:rFonts w:ascii="Arial" w:hAnsi="Arial" w:cs="Arial"/>
        </w:rPr>
        <w:t xml:space="preserve">BAD STAFFELSTEIN. Saisonale Spezialitäten, handwerklich hergestellte Lebensmittel und die Menschen hinter den Produkten stehen am Sonntag, 27. September 2026, im Mittelpunkt der Bad </w:t>
      </w:r>
      <w:proofErr w:type="spellStart"/>
      <w:r w:rsidRPr="004063B0">
        <w:rPr>
          <w:rFonts w:ascii="Arial" w:hAnsi="Arial" w:cs="Arial"/>
        </w:rPr>
        <w:t>Staffelsteiner</w:t>
      </w:r>
      <w:proofErr w:type="spellEnd"/>
      <w:r w:rsidRPr="004063B0">
        <w:rPr>
          <w:rFonts w:ascii="Arial" w:hAnsi="Arial" w:cs="Arial"/>
        </w:rPr>
        <w:t xml:space="preserve"> Genussmeile. Von 10 bis 17 Uhr präsentieren regionale Genussanbieter ihre Erzeugnisse in der historischen Innenstadt und geben Einblicke in Herkunft und Herstellung. Ergänzt wird die Veranstaltung durch den Monatsmarkt, den verkaufsoffenen Sonntag sowie ein Rahmenprogramm für unterschiedliche Altersgruppen.</w:t>
      </w:r>
    </w:p>
    <w:p w14:paraId="37E75CBA" w14:textId="77777777" w:rsidR="004063B0" w:rsidRPr="004063B0" w:rsidRDefault="004063B0" w:rsidP="004063B0">
      <w:pPr>
        <w:pStyle w:val="StandardWeb"/>
        <w:spacing w:line="360" w:lineRule="auto"/>
        <w:rPr>
          <w:rFonts w:ascii="Arial" w:hAnsi="Arial" w:cs="Arial"/>
        </w:rPr>
      </w:pPr>
      <w:r w:rsidRPr="004063B0">
        <w:rPr>
          <w:rFonts w:ascii="Arial" w:hAnsi="Arial" w:cs="Arial"/>
        </w:rPr>
        <w:t>An den Ständen reicht das Angebot von saisonalen Lebensmitteln bis zu Spezialitäten aus handwerklicher Produktion. Dabei macht die Genussmeile nicht nur die kulinarische Vielfalt der Region sichtbar. Sie rückt zugleich die Betriebe und Produzenten in den Fokus, die hinter den Erzeugnissen stehen. Herkunft, kurze Wege und handwerkliche Herstellung spielen dabei eine wichtige Rolle.</w:t>
      </w:r>
    </w:p>
    <w:p w14:paraId="41DD179F" w14:textId="77777777" w:rsidR="004063B0" w:rsidRPr="004063B0" w:rsidRDefault="004063B0" w:rsidP="004063B0">
      <w:pPr>
        <w:pStyle w:val="StandardWeb"/>
        <w:spacing w:line="360" w:lineRule="auto"/>
        <w:rPr>
          <w:rFonts w:ascii="Arial" w:hAnsi="Arial" w:cs="Arial"/>
        </w:rPr>
      </w:pPr>
      <w:r w:rsidRPr="004063B0">
        <w:rPr>
          <w:rFonts w:ascii="Arial" w:hAnsi="Arial" w:cs="Arial"/>
        </w:rPr>
        <w:t xml:space="preserve">Die Veranstaltung bietet den Genussanbietern eine gemeinsame Plattform im Herzen Bad Staffelsteins und verdeutlicht, wie vielfältig die Direktvermarktung in Stadt und Umgebung aufgestellt ist. Landwirtschaftliche Betriebe, </w:t>
      </w:r>
      <w:proofErr w:type="spellStart"/>
      <w:r w:rsidRPr="004063B0">
        <w:rPr>
          <w:rFonts w:ascii="Arial" w:hAnsi="Arial" w:cs="Arial"/>
        </w:rPr>
        <w:t>Imkereien</w:t>
      </w:r>
      <w:proofErr w:type="spellEnd"/>
      <w:r w:rsidRPr="004063B0">
        <w:rPr>
          <w:rFonts w:ascii="Arial" w:hAnsi="Arial" w:cs="Arial"/>
        </w:rPr>
        <w:t xml:space="preserve">, Brennereien und weitere Erzeuger tragen mit ihren unterschiedlichen Angeboten zur örtlichen Genusskultur bei. </w:t>
      </w:r>
    </w:p>
    <w:p w14:paraId="59E0169C" w14:textId="77777777" w:rsidR="004063B0" w:rsidRPr="004063B0" w:rsidRDefault="004063B0" w:rsidP="004063B0">
      <w:pPr>
        <w:pStyle w:val="StandardWeb"/>
        <w:spacing w:line="360" w:lineRule="auto"/>
        <w:rPr>
          <w:rFonts w:ascii="Arial" w:hAnsi="Arial" w:cs="Arial"/>
        </w:rPr>
      </w:pPr>
      <w:r w:rsidRPr="004063B0">
        <w:rPr>
          <w:rFonts w:ascii="Arial" w:hAnsi="Arial" w:cs="Arial"/>
        </w:rPr>
        <w:t xml:space="preserve">Neben dem kulinarischen Schwerpunkt gehören weitere Angebote zum Veranstaltungssonntag. Der Monatsmarkt findet ebenfalls von 10 bis 17 Uhr statt. Von 12 bis 17 Uhr öffnen zudem die Geschäfte der Adam-Riese-Unternehmergemeinschaft zum verkaufsoffenen Sonntag. Für Kinder und Familien wird ein Kids-Klettergarten aufgebaut. </w:t>
      </w:r>
      <w:r w:rsidRPr="004063B0">
        <w:rPr>
          <w:rFonts w:ascii="Arial" w:hAnsi="Arial" w:cs="Arial"/>
        </w:rPr>
        <w:lastRenderedPageBreak/>
        <w:t xml:space="preserve">Zum vierten Mal ist außerdem das </w:t>
      </w:r>
      <w:proofErr w:type="spellStart"/>
      <w:r w:rsidRPr="004063B0">
        <w:rPr>
          <w:rFonts w:ascii="Arial" w:hAnsi="Arial" w:cs="Arial"/>
        </w:rPr>
        <w:t>DownTown</w:t>
      </w:r>
      <w:proofErr w:type="spellEnd"/>
      <w:r w:rsidRPr="004063B0">
        <w:rPr>
          <w:rFonts w:ascii="Arial" w:hAnsi="Arial" w:cs="Arial"/>
        </w:rPr>
        <w:t>-Treffen des „Ford Contact Meeting“ in der Innenstadt zu Gast und ergänzt das Tagesprogramm.</w:t>
      </w:r>
    </w:p>
    <w:p w14:paraId="04D05570" w14:textId="77777777" w:rsidR="004063B0" w:rsidRPr="004063B0" w:rsidRDefault="004063B0" w:rsidP="004063B0">
      <w:pPr>
        <w:pStyle w:val="StandardWeb"/>
        <w:spacing w:line="360" w:lineRule="auto"/>
        <w:rPr>
          <w:rFonts w:ascii="Arial" w:hAnsi="Arial" w:cs="Arial"/>
        </w:rPr>
      </w:pPr>
      <w:r w:rsidRPr="004063B0">
        <w:rPr>
          <w:rFonts w:ascii="Arial" w:hAnsi="Arial" w:cs="Arial"/>
        </w:rPr>
        <w:t>Dass regionale Lebensmittel und ihre Herstellung in Bad Staffelstein einen besonderen Stellenwert besitzen, zeigt sich auch über die Veranstaltung hinaus. Die Stadt ist als „</w:t>
      </w:r>
      <w:proofErr w:type="spellStart"/>
      <w:r w:rsidRPr="004063B0">
        <w:rPr>
          <w:rFonts w:ascii="Arial" w:hAnsi="Arial" w:cs="Arial"/>
        </w:rPr>
        <w:t>GenussOrt</w:t>
      </w:r>
      <w:proofErr w:type="spellEnd"/>
      <w:r w:rsidRPr="004063B0">
        <w:rPr>
          <w:rFonts w:ascii="Arial" w:hAnsi="Arial" w:cs="Arial"/>
        </w:rPr>
        <w:t xml:space="preserve"> Bayern“ ausgezeichnet. Elf Brauereien sowie rund 50 Genussanbieter und Direktvermarkter stehen für eine breit gefächerte, handwerklich geprägte Genusskultur. Damit greift die Genussmeile ein Thema auf, das eng mit Bad Staffelstein und seiner Umgebung verbunden ist.</w:t>
      </w:r>
    </w:p>
    <w:p w14:paraId="0056F59F" w14:textId="476A5957" w:rsidR="00DA194D" w:rsidRDefault="004063B0" w:rsidP="004063B0">
      <w:pPr>
        <w:pStyle w:val="StandardWeb"/>
        <w:spacing w:line="360" w:lineRule="auto"/>
        <w:rPr>
          <w:rFonts w:eastAsia="Times New Roman"/>
          <w:lang w:eastAsia="de-DE"/>
        </w:rPr>
      </w:pPr>
      <w:r w:rsidRPr="004063B0">
        <w:rPr>
          <w:rFonts w:ascii="Arial" w:hAnsi="Arial" w:cs="Arial"/>
        </w:rPr>
        <w:t>Weitere Informationen sind erhältlich bei der Tourist Information Bad Staffelstein, Bahnhofstraße 2, 96231 Bad Staffelstein, Telefon 09573/33120, E-Mail tourismus@bad-staffelstein.de (www.bad-staffelstein.de), sowie bei der Adam-Riese-Unternehmergemeinschaft unter E-Mail orga@arplus.de. Interessierte Genussanbieter können sich noch bis zum 13. September für die Genussmeile anmelden.</w:t>
      </w:r>
    </w:p>
    <w:p w14:paraId="620CB8C5" w14:textId="77777777" w:rsidR="00DA194D" w:rsidRPr="002566DC" w:rsidRDefault="00DA194D" w:rsidP="000F5E77">
      <w:pPr>
        <w:pStyle w:val="StandardWeb"/>
        <w:spacing w:line="360" w:lineRule="auto"/>
        <w:rPr>
          <w:rFonts w:asciiTheme="majorHAnsi" w:eastAsia="Times New Roman" w:hAnsiTheme="majorHAnsi" w:cstheme="majorHAnsi"/>
          <w:sz w:val="28"/>
          <w:szCs w:val="28"/>
          <w:lang w:eastAsia="de-DE"/>
        </w:rPr>
      </w:pPr>
    </w:p>
    <w:p w14:paraId="714F19D5" w14:textId="77777777" w:rsidR="002566DC" w:rsidRDefault="002566DC" w:rsidP="002566DC">
      <w:pPr>
        <w:spacing w:line="360" w:lineRule="auto"/>
        <w:rPr>
          <w:b/>
          <w:bCs/>
          <w:sz w:val="28"/>
          <w:szCs w:val="28"/>
        </w:rPr>
      </w:pPr>
      <w:bookmarkStart w:id="6" w:name="_Hlk225407856"/>
      <w:bookmarkStart w:id="7" w:name="_Hlk228432219"/>
      <w:r w:rsidRPr="002566DC">
        <w:rPr>
          <w:b/>
          <w:bCs/>
          <w:sz w:val="28"/>
          <w:szCs w:val="28"/>
        </w:rPr>
        <w:t xml:space="preserve">Sieben </w:t>
      </w:r>
      <w:proofErr w:type="spellStart"/>
      <w:r w:rsidRPr="002566DC">
        <w:rPr>
          <w:b/>
          <w:bCs/>
          <w:sz w:val="28"/>
          <w:szCs w:val="28"/>
        </w:rPr>
        <w:t>Matinéen</w:t>
      </w:r>
      <w:proofErr w:type="spellEnd"/>
      <w:r w:rsidRPr="002566DC">
        <w:rPr>
          <w:b/>
          <w:bCs/>
          <w:sz w:val="28"/>
          <w:szCs w:val="28"/>
        </w:rPr>
        <w:t xml:space="preserve"> zwischen Klassik, Barock und Literatur</w:t>
      </w:r>
    </w:p>
    <w:p w14:paraId="504E8567" w14:textId="77777777" w:rsidR="002566DC" w:rsidRDefault="002566DC" w:rsidP="00585FCB">
      <w:pPr>
        <w:spacing w:line="360" w:lineRule="auto"/>
        <w:rPr>
          <w:i/>
          <w:iCs/>
          <w:sz w:val="24"/>
        </w:rPr>
      </w:pPr>
      <w:r w:rsidRPr="002566DC">
        <w:rPr>
          <w:i/>
          <w:iCs/>
          <w:sz w:val="24"/>
        </w:rPr>
        <w:t>Kammerkonzerte auf Kloster Banz starten in die Saison 2026/2027</w:t>
      </w:r>
    </w:p>
    <w:p w14:paraId="66BF02EA" w14:textId="77777777" w:rsidR="002566DC" w:rsidRPr="002566DC" w:rsidRDefault="002566DC" w:rsidP="002566DC">
      <w:pPr>
        <w:spacing w:before="240" w:line="360" w:lineRule="auto"/>
        <w:rPr>
          <w:sz w:val="24"/>
        </w:rPr>
      </w:pPr>
      <w:r w:rsidRPr="002566DC">
        <w:rPr>
          <w:sz w:val="24"/>
        </w:rPr>
        <w:t xml:space="preserve">BAD STAFFELSTEIN. Kammermusik, besondere Besetzungen und eine Begegnung von Literatur und Musik prägen die neue Saison der Kammerkonzerte auf Kloster Banz im fränkischen Bad Staffelstein. Von Oktober 2026 bis Juni 2027 stehen sieben </w:t>
      </w:r>
      <w:proofErr w:type="spellStart"/>
      <w:r w:rsidRPr="002566DC">
        <w:rPr>
          <w:sz w:val="24"/>
        </w:rPr>
        <w:t>Matinéen</w:t>
      </w:r>
      <w:proofErr w:type="spellEnd"/>
      <w:r w:rsidRPr="002566DC">
        <w:rPr>
          <w:sz w:val="24"/>
        </w:rPr>
        <w:t xml:space="preserve"> im barocken Kaisersaal auf dem Programm. Die jeweils sonntags um 11 Uhr stattfindenden Konzerte werden von Mitgliedern und Freunden der Bamberger Symphoniker bestritten und stehen unter der bewährten Leitung von Achim Melzer.</w:t>
      </w:r>
    </w:p>
    <w:p w14:paraId="48DFCBA9" w14:textId="22905BF0" w:rsidR="002566DC" w:rsidRPr="002566DC" w:rsidRDefault="002566DC" w:rsidP="002566DC">
      <w:pPr>
        <w:spacing w:line="360" w:lineRule="auto"/>
        <w:rPr>
          <w:sz w:val="24"/>
        </w:rPr>
      </w:pPr>
      <w:r w:rsidRPr="002566DC">
        <w:rPr>
          <w:sz w:val="24"/>
        </w:rPr>
        <w:lastRenderedPageBreak/>
        <w:t xml:space="preserve">Den Auftakt gestalten am 11. Oktober 2026 Lina </w:t>
      </w:r>
      <w:proofErr w:type="spellStart"/>
      <w:r w:rsidRPr="002566DC">
        <w:rPr>
          <w:sz w:val="24"/>
        </w:rPr>
        <w:t>Neuloh</w:t>
      </w:r>
      <w:proofErr w:type="spellEnd"/>
      <w:r w:rsidRPr="002566DC">
        <w:rPr>
          <w:sz w:val="24"/>
        </w:rPr>
        <w:t xml:space="preserve"> an der Klarinette und </w:t>
      </w:r>
      <w:proofErr w:type="spellStart"/>
      <w:r w:rsidRPr="002566DC">
        <w:rPr>
          <w:sz w:val="24"/>
        </w:rPr>
        <w:t>Mane</w:t>
      </w:r>
      <w:proofErr w:type="spellEnd"/>
      <w:r w:rsidRPr="002566DC">
        <w:rPr>
          <w:sz w:val="24"/>
        </w:rPr>
        <w:t xml:space="preserve"> </w:t>
      </w:r>
      <w:proofErr w:type="spellStart"/>
      <w:r w:rsidRPr="002566DC">
        <w:rPr>
          <w:sz w:val="24"/>
        </w:rPr>
        <w:t>Davtyan</w:t>
      </w:r>
      <w:proofErr w:type="spellEnd"/>
      <w:r w:rsidRPr="002566DC">
        <w:rPr>
          <w:sz w:val="24"/>
        </w:rPr>
        <w:t xml:space="preserve"> am Klavier. Das Duo eröffnet die Saison mit Werken von Schumann, Weber, Poulenc und Brahms. Einen besonderen Akzent setzt das zweite Konzert am 29. November: Unter dem Titel „Das Wenige und das Wesentliche“ liest John von Düffel</w:t>
      </w:r>
      <w:r w:rsidR="00130F5A">
        <w:rPr>
          <w:sz w:val="24"/>
        </w:rPr>
        <w:t xml:space="preserve">, </w:t>
      </w:r>
      <w:r w:rsidR="00130F5A" w:rsidRPr="00130F5A">
        <w:rPr>
          <w:sz w:val="24"/>
        </w:rPr>
        <w:t>Intendant des ETA- Hoffmann-Theaters Bamberg</w:t>
      </w:r>
      <w:r w:rsidR="00130F5A">
        <w:rPr>
          <w:sz w:val="24"/>
        </w:rPr>
        <w:t>,</w:t>
      </w:r>
      <w:r w:rsidRPr="002566DC">
        <w:rPr>
          <w:sz w:val="24"/>
        </w:rPr>
        <w:t xml:space="preserve"> aus seinem gleichnamigen Buch. Die Band BREEZE aus Bamberg greift Gedanken und Bilder des Textes musikalisch auf und führt sie weiter.</w:t>
      </w:r>
    </w:p>
    <w:p w14:paraId="4C94E783" w14:textId="77777777" w:rsidR="002566DC" w:rsidRPr="002566DC" w:rsidRDefault="002566DC" w:rsidP="002566DC">
      <w:pPr>
        <w:spacing w:line="360" w:lineRule="auto"/>
        <w:rPr>
          <w:sz w:val="24"/>
        </w:rPr>
      </w:pPr>
      <w:r w:rsidRPr="002566DC">
        <w:rPr>
          <w:sz w:val="24"/>
        </w:rPr>
        <w:t>Mit einem Klaviertrio beginnt am 10. Januar 2027 das neue Konzertjahr. Melina Kim-</w:t>
      </w:r>
      <w:proofErr w:type="spellStart"/>
      <w:r w:rsidRPr="002566DC">
        <w:rPr>
          <w:sz w:val="24"/>
        </w:rPr>
        <w:t>Guez</w:t>
      </w:r>
      <w:proofErr w:type="spellEnd"/>
      <w:r w:rsidRPr="002566DC">
        <w:rPr>
          <w:sz w:val="24"/>
        </w:rPr>
        <w:t xml:space="preserve">, Violine, Lucie de Roos, Violoncello, und Paul </w:t>
      </w:r>
      <w:proofErr w:type="spellStart"/>
      <w:r w:rsidRPr="002566DC">
        <w:rPr>
          <w:sz w:val="24"/>
        </w:rPr>
        <w:t>Rivinius</w:t>
      </w:r>
      <w:proofErr w:type="spellEnd"/>
      <w:r w:rsidRPr="002566DC">
        <w:rPr>
          <w:sz w:val="24"/>
        </w:rPr>
        <w:t xml:space="preserve">, Klavier, widmen sich Werken von Schostakowitsch, Saint-Saëns und Brahms. Am 31. Januar folgt das Ensemble Barocco </w:t>
      </w:r>
      <w:proofErr w:type="spellStart"/>
      <w:r w:rsidRPr="002566DC">
        <w:rPr>
          <w:sz w:val="24"/>
        </w:rPr>
        <w:t>Sassone</w:t>
      </w:r>
      <w:proofErr w:type="spellEnd"/>
      <w:r w:rsidRPr="002566DC">
        <w:rPr>
          <w:sz w:val="24"/>
        </w:rPr>
        <w:t xml:space="preserve"> mit einem Programm, das unterschiedliche musikalische Epochen und Handschriften zusammenführt.</w:t>
      </w:r>
    </w:p>
    <w:p w14:paraId="0782739F" w14:textId="77777777" w:rsidR="002566DC" w:rsidRPr="002566DC" w:rsidRDefault="002566DC" w:rsidP="002566DC">
      <w:pPr>
        <w:spacing w:line="360" w:lineRule="auto"/>
        <w:rPr>
          <w:sz w:val="24"/>
        </w:rPr>
      </w:pPr>
      <w:r w:rsidRPr="002566DC">
        <w:rPr>
          <w:sz w:val="24"/>
        </w:rPr>
        <w:t xml:space="preserve">Beim fünften Konzert am 28. Februar bilden Violine und Klavier den Mittelpunkt: „Duo </w:t>
      </w:r>
      <w:proofErr w:type="spellStart"/>
      <w:r w:rsidRPr="002566DC">
        <w:rPr>
          <w:sz w:val="24"/>
        </w:rPr>
        <w:t>Matinée</w:t>
      </w:r>
      <w:proofErr w:type="spellEnd"/>
      <w:r w:rsidRPr="002566DC">
        <w:rPr>
          <w:sz w:val="24"/>
        </w:rPr>
        <w:t xml:space="preserve">“ mit </w:t>
      </w:r>
      <w:proofErr w:type="spellStart"/>
      <w:r w:rsidRPr="002566DC">
        <w:rPr>
          <w:sz w:val="24"/>
        </w:rPr>
        <w:t>Ilian</w:t>
      </w:r>
      <w:proofErr w:type="spellEnd"/>
      <w:r w:rsidRPr="002566DC">
        <w:rPr>
          <w:sz w:val="24"/>
        </w:rPr>
        <w:t xml:space="preserve"> </w:t>
      </w:r>
      <w:proofErr w:type="spellStart"/>
      <w:r w:rsidRPr="002566DC">
        <w:rPr>
          <w:sz w:val="24"/>
        </w:rPr>
        <w:t>Garnetz</w:t>
      </w:r>
      <w:proofErr w:type="spellEnd"/>
      <w:r w:rsidRPr="002566DC">
        <w:rPr>
          <w:sz w:val="24"/>
        </w:rPr>
        <w:t xml:space="preserve"> und Stanislav </w:t>
      </w:r>
      <w:proofErr w:type="spellStart"/>
      <w:r w:rsidRPr="002566DC">
        <w:rPr>
          <w:sz w:val="24"/>
        </w:rPr>
        <w:t>Jar</w:t>
      </w:r>
      <w:proofErr w:type="spellEnd"/>
      <w:r w:rsidRPr="002566DC">
        <w:rPr>
          <w:sz w:val="24"/>
        </w:rPr>
        <w:t xml:space="preserve"> stellt Werke von Brahms, Enescu und Ravel gegenüber. Am 25. April treffen Sopran, Klarinette und Klavier aufeinander. Martina </w:t>
      </w:r>
      <w:proofErr w:type="spellStart"/>
      <w:r w:rsidRPr="002566DC">
        <w:rPr>
          <w:sz w:val="24"/>
        </w:rPr>
        <w:t>Welschenbach</w:t>
      </w:r>
      <w:proofErr w:type="spellEnd"/>
      <w:r w:rsidRPr="002566DC">
        <w:rPr>
          <w:sz w:val="24"/>
        </w:rPr>
        <w:t xml:space="preserve">, Lina </w:t>
      </w:r>
      <w:proofErr w:type="spellStart"/>
      <w:r w:rsidRPr="002566DC">
        <w:rPr>
          <w:sz w:val="24"/>
        </w:rPr>
        <w:t>Neuloh</w:t>
      </w:r>
      <w:proofErr w:type="spellEnd"/>
      <w:r w:rsidRPr="002566DC">
        <w:rPr>
          <w:sz w:val="24"/>
        </w:rPr>
        <w:t xml:space="preserve"> und </w:t>
      </w:r>
      <w:proofErr w:type="spellStart"/>
      <w:r w:rsidRPr="002566DC">
        <w:rPr>
          <w:sz w:val="24"/>
        </w:rPr>
        <w:t>Mane</w:t>
      </w:r>
      <w:proofErr w:type="spellEnd"/>
      <w:r w:rsidRPr="002566DC">
        <w:rPr>
          <w:sz w:val="24"/>
        </w:rPr>
        <w:t xml:space="preserve"> </w:t>
      </w:r>
      <w:proofErr w:type="spellStart"/>
      <w:r w:rsidRPr="002566DC">
        <w:rPr>
          <w:sz w:val="24"/>
        </w:rPr>
        <w:t>Davtyan</w:t>
      </w:r>
      <w:proofErr w:type="spellEnd"/>
      <w:r w:rsidRPr="002566DC">
        <w:rPr>
          <w:sz w:val="24"/>
        </w:rPr>
        <w:t xml:space="preserve"> interpretieren Kompositionen von Schubert, Mahler, Lachner und Brahms.</w:t>
      </w:r>
    </w:p>
    <w:p w14:paraId="329A44DF" w14:textId="77777777" w:rsidR="002566DC" w:rsidRPr="002566DC" w:rsidRDefault="002566DC" w:rsidP="002566DC">
      <w:pPr>
        <w:spacing w:line="360" w:lineRule="auto"/>
        <w:rPr>
          <w:sz w:val="24"/>
        </w:rPr>
      </w:pPr>
      <w:r w:rsidRPr="002566DC">
        <w:rPr>
          <w:sz w:val="24"/>
        </w:rPr>
        <w:t xml:space="preserve">Den Abschluss der Saison bildet am 13. Juni 2027 ein Streichquartett mit Kontrabass. Mit Werken von David, </w:t>
      </w:r>
      <w:proofErr w:type="spellStart"/>
      <w:r w:rsidRPr="002566DC">
        <w:rPr>
          <w:sz w:val="24"/>
        </w:rPr>
        <w:t>Dvořák</w:t>
      </w:r>
      <w:proofErr w:type="spellEnd"/>
      <w:r w:rsidRPr="002566DC">
        <w:rPr>
          <w:sz w:val="24"/>
        </w:rPr>
        <w:t xml:space="preserve"> und </w:t>
      </w:r>
      <w:proofErr w:type="spellStart"/>
      <w:r w:rsidRPr="002566DC">
        <w:rPr>
          <w:sz w:val="24"/>
        </w:rPr>
        <w:t>Farrenc</w:t>
      </w:r>
      <w:proofErr w:type="spellEnd"/>
      <w:r w:rsidRPr="002566DC">
        <w:rPr>
          <w:sz w:val="24"/>
        </w:rPr>
        <w:t xml:space="preserve"> endet damit eine Konzertfolge, die bekannte Namen der Musikgeschichte mit unterschiedlichen Besetzungen und weniger häufig zu hörendem Repertoire verbindet.</w:t>
      </w:r>
    </w:p>
    <w:p w14:paraId="6350FBFF" w14:textId="77777777" w:rsidR="002566DC" w:rsidRPr="002566DC" w:rsidRDefault="002566DC" w:rsidP="002566DC">
      <w:pPr>
        <w:spacing w:line="360" w:lineRule="auto"/>
        <w:rPr>
          <w:sz w:val="24"/>
        </w:rPr>
      </w:pPr>
      <w:r w:rsidRPr="002566DC">
        <w:rPr>
          <w:sz w:val="24"/>
        </w:rPr>
        <w:t>Das Abonnement für alle sieben Konzerte kostet 140 Euro, Einzelkarten sind für 25 Euro, Karten für Schüler und Studenten für 12 Euro erhältlich.</w:t>
      </w:r>
    </w:p>
    <w:p w14:paraId="41D6A835" w14:textId="34E04F70" w:rsidR="00585FCB" w:rsidRPr="0077663D" w:rsidRDefault="002566DC" w:rsidP="002566DC">
      <w:pPr>
        <w:spacing w:line="360" w:lineRule="auto"/>
        <w:rPr>
          <w:sz w:val="24"/>
        </w:rPr>
      </w:pPr>
      <w:r w:rsidRPr="002566DC">
        <w:rPr>
          <w:sz w:val="24"/>
        </w:rPr>
        <w:lastRenderedPageBreak/>
        <w:t>Weitere Informationen und Tickets sind erhältlich bei: Tourist Information Bad Staffelstein, Bahnhofstraße 2, 96231 Bad Staffelstein, Telefon 09573/33120, E-Mail tourismus@bad-staffelstein.de (www.bad-staffelstein.de).</w:t>
      </w:r>
      <w:r w:rsidR="00291D6F" w:rsidRPr="00291D6F">
        <w:t xml:space="preserve"> </w:t>
      </w:r>
    </w:p>
    <w:bookmarkEnd w:id="6"/>
    <w:bookmarkEnd w:id="7"/>
    <w:p w14:paraId="62867BEA" w14:textId="77777777" w:rsidR="002566DC" w:rsidRDefault="002566DC" w:rsidP="00E511D1">
      <w:pPr>
        <w:spacing w:line="360" w:lineRule="auto"/>
        <w:rPr>
          <w:rFonts w:eastAsia="Calibri"/>
          <w:b/>
          <w:bCs/>
          <w:kern w:val="2"/>
          <w:sz w:val="28"/>
          <w:szCs w:val="28"/>
          <w14:ligatures w14:val="standardContextual"/>
        </w:rPr>
      </w:pPr>
    </w:p>
    <w:p w14:paraId="043B1B3D" w14:textId="46B4CC9C" w:rsidR="00585FCB" w:rsidRPr="00585FCB" w:rsidRDefault="00AF0772" w:rsidP="00E511D1">
      <w:pPr>
        <w:spacing w:after="240" w:line="360" w:lineRule="auto"/>
        <w:rPr>
          <w:rFonts w:eastAsia="Calibri"/>
          <w:i/>
          <w:iCs/>
          <w:kern w:val="2"/>
          <w:sz w:val="24"/>
          <w14:ligatures w14:val="standardContextual"/>
        </w:rPr>
      </w:pPr>
      <w:r w:rsidRPr="00AF0772">
        <w:rPr>
          <w:rFonts w:eastAsia="Calibri"/>
          <w:b/>
          <w:bCs/>
          <w:kern w:val="2"/>
          <w:sz w:val="28"/>
          <w:szCs w:val="28"/>
          <w14:ligatures w14:val="standardContextual"/>
        </w:rPr>
        <w:t>Herbstgenuss mit allen Sinnen: Neues Jahreszeiten-Arrangement „Birnenzauber“</w:t>
      </w:r>
      <w:r>
        <w:rPr>
          <w:rFonts w:eastAsia="Calibri"/>
          <w:b/>
          <w:bCs/>
          <w:kern w:val="2"/>
          <w:sz w:val="28"/>
          <w:szCs w:val="28"/>
          <w14:ligatures w14:val="standardContextual"/>
        </w:rPr>
        <w:br/>
      </w:r>
      <w:r w:rsidRPr="00AF0772">
        <w:rPr>
          <w:rFonts w:eastAsia="Calibri"/>
          <w:i/>
          <w:iCs/>
          <w:kern w:val="2"/>
          <w:sz w:val="24"/>
          <w14:ligatures w14:val="standardContextual"/>
        </w:rPr>
        <w:t>Vom 1. September bis 30. November zeigt die Birne auf dem Teller, im Glas und bei der Wellness-Massage ihre vielseitige Seite.</w:t>
      </w:r>
    </w:p>
    <w:p w14:paraId="1CC4A246" w14:textId="77777777" w:rsidR="00AF0772" w:rsidRPr="00AF0772" w:rsidRDefault="00AF0772" w:rsidP="00AF0772">
      <w:pPr>
        <w:spacing w:line="360" w:lineRule="auto"/>
        <w:rPr>
          <w:rFonts w:eastAsia="Calibri"/>
          <w:sz w:val="24"/>
        </w:rPr>
      </w:pPr>
      <w:r w:rsidRPr="00AF0772">
        <w:rPr>
          <w:rFonts w:eastAsia="Calibri"/>
          <w:sz w:val="24"/>
        </w:rPr>
        <w:t xml:space="preserve">BAD STAFFELSTEIN. Wenn sich die Blätter färben, die Tage langsam kühler werden und über den warmen Außenbecken feiner Dampf aufsteigt, beginnt in der Obermain Therme eine besonders stimmungsvolle Zeit. Jetzt tut es gut, in die wohlig warme Thermalsole des </w:t>
      </w:r>
      <w:proofErr w:type="spellStart"/>
      <w:r w:rsidRPr="00AF0772">
        <w:rPr>
          <w:rFonts w:eastAsia="Calibri"/>
          <w:sz w:val="24"/>
        </w:rPr>
        <w:t>ThermenMeers</w:t>
      </w:r>
      <w:proofErr w:type="spellEnd"/>
      <w:r w:rsidRPr="00AF0772">
        <w:rPr>
          <w:rFonts w:eastAsia="Calibri"/>
          <w:sz w:val="24"/>
        </w:rPr>
        <w:t xml:space="preserve"> einzutauchen, sich einfach treiben zu lassen und die herbstliche Atmosphäre rund um die Außenbecken zu genießen. Im Premium-</w:t>
      </w:r>
      <w:proofErr w:type="spellStart"/>
      <w:r w:rsidRPr="00AF0772">
        <w:rPr>
          <w:rFonts w:eastAsia="Calibri"/>
          <w:sz w:val="24"/>
        </w:rPr>
        <w:t>SaunaLand</w:t>
      </w:r>
      <w:proofErr w:type="spellEnd"/>
      <w:r w:rsidRPr="00AF0772">
        <w:rPr>
          <w:rFonts w:eastAsia="Calibri"/>
          <w:sz w:val="24"/>
        </w:rPr>
        <w:t xml:space="preserve"> sorgen wohltuende Wärme, entspannende Saunagänge und ausgedehnte Ruhepausen für eine Auszeit vom grauen Herbstalltag. </w:t>
      </w:r>
    </w:p>
    <w:p w14:paraId="3E922641" w14:textId="77777777" w:rsidR="00AF0772" w:rsidRPr="00AF0772" w:rsidRDefault="00AF0772" w:rsidP="00AF0772">
      <w:pPr>
        <w:spacing w:line="360" w:lineRule="auto"/>
        <w:rPr>
          <w:rFonts w:eastAsia="Calibri"/>
          <w:sz w:val="24"/>
        </w:rPr>
      </w:pPr>
      <w:r w:rsidRPr="00AF0772">
        <w:rPr>
          <w:rFonts w:eastAsia="Calibri"/>
          <w:sz w:val="24"/>
        </w:rPr>
        <w:t xml:space="preserve">Passend dazu startet am 1. September das neue Jahreszeiten-Arrangement Herbst: „Birnenzauber“. Goldgelb gereift, saftig und mild-süß im Geschmack und mit ihrem blumig-zarten Duft begleitet die Birne die Gäste durch die neue Saison. Bis zum 30. November verbindet das Arrangement einen entspannten Tag in </w:t>
      </w:r>
      <w:proofErr w:type="spellStart"/>
      <w:r w:rsidRPr="00AF0772">
        <w:rPr>
          <w:rFonts w:eastAsia="Calibri"/>
          <w:sz w:val="24"/>
        </w:rPr>
        <w:t>ThermenMeer</w:t>
      </w:r>
      <w:proofErr w:type="spellEnd"/>
      <w:r w:rsidRPr="00AF0772">
        <w:rPr>
          <w:rFonts w:eastAsia="Calibri"/>
          <w:sz w:val="24"/>
        </w:rPr>
        <w:t xml:space="preserve"> und Premium-</w:t>
      </w:r>
      <w:proofErr w:type="spellStart"/>
      <w:r w:rsidRPr="00AF0772">
        <w:rPr>
          <w:rFonts w:eastAsia="Calibri"/>
          <w:sz w:val="24"/>
        </w:rPr>
        <w:t>SaunaLand</w:t>
      </w:r>
      <w:proofErr w:type="spellEnd"/>
      <w:r w:rsidRPr="00AF0772">
        <w:rPr>
          <w:rFonts w:eastAsia="Calibri"/>
          <w:sz w:val="24"/>
        </w:rPr>
        <w:t xml:space="preserve"> mit besonderen kulinarischen Genüssen rund um die herbstliche Frucht.</w:t>
      </w:r>
    </w:p>
    <w:p w14:paraId="6257C599" w14:textId="77777777" w:rsidR="00AF0772" w:rsidRDefault="00AF0772" w:rsidP="00AF0772">
      <w:pPr>
        <w:spacing w:line="360" w:lineRule="auto"/>
        <w:rPr>
          <w:rFonts w:eastAsia="Calibri"/>
          <w:sz w:val="24"/>
        </w:rPr>
      </w:pPr>
      <w:r w:rsidRPr="00AF0772">
        <w:rPr>
          <w:rFonts w:eastAsia="Calibri"/>
          <w:sz w:val="24"/>
        </w:rPr>
        <w:t xml:space="preserve">Im </w:t>
      </w:r>
      <w:proofErr w:type="spellStart"/>
      <w:r w:rsidRPr="00AF0772">
        <w:rPr>
          <w:rFonts w:eastAsia="Calibri"/>
          <w:sz w:val="24"/>
        </w:rPr>
        <w:t>VitaRestaurant</w:t>
      </w:r>
      <w:proofErr w:type="spellEnd"/>
      <w:r w:rsidRPr="00AF0772">
        <w:rPr>
          <w:rFonts w:eastAsia="Calibri"/>
          <w:sz w:val="24"/>
        </w:rPr>
        <w:t xml:space="preserve"> stehen drei Hauptgerichte zur Wahl – gebackener Camembert an Salatarrangement mit Preiselbeeren und Birnen-Chutney, eine Toskanische Rotbarsch-Pfanne in Tomatensauce, verfeinert mit Williams-Christ-Birne und Ciabatta, oder Birnen-</w:t>
      </w:r>
      <w:r w:rsidRPr="00AF0772">
        <w:rPr>
          <w:rFonts w:eastAsia="Calibri"/>
          <w:sz w:val="24"/>
        </w:rPr>
        <w:lastRenderedPageBreak/>
        <w:t>Rahm-Wildgulasch mit Paprikagemüse und Spätzle. Zum Abschluss wartet Birne Helene, während ein alkoholfreies Getränk das 2-Gänge Menü begleitet.</w:t>
      </w:r>
    </w:p>
    <w:p w14:paraId="6394016D" w14:textId="521A9F22" w:rsidR="00AF0772" w:rsidRPr="00AF0772" w:rsidRDefault="00AF0772" w:rsidP="00AF0772">
      <w:pPr>
        <w:spacing w:line="360" w:lineRule="auto"/>
        <w:rPr>
          <w:rFonts w:eastAsia="Calibri"/>
          <w:sz w:val="24"/>
        </w:rPr>
      </w:pPr>
      <w:r w:rsidRPr="00AF0772">
        <w:rPr>
          <w:rFonts w:eastAsia="Calibri"/>
          <w:sz w:val="24"/>
        </w:rPr>
        <w:t xml:space="preserve">Als kleine Extrafreude gehört der eigens für die Herbstsaison kreierte Drink „Abrakadabra, </w:t>
      </w:r>
      <w:proofErr w:type="spellStart"/>
      <w:r w:rsidRPr="00AF0772">
        <w:rPr>
          <w:rFonts w:eastAsia="Calibri"/>
          <w:sz w:val="24"/>
        </w:rPr>
        <w:t>Simsalabirne</w:t>
      </w:r>
      <w:proofErr w:type="spellEnd"/>
      <w:r w:rsidRPr="00AF0772">
        <w:rPr>
          <w:rFonts w:eastAsia="Calibri"/>
          <w:sz w:val="24"/>
        </w:rPr>
        <w:t xml:space="preserve">!“ dazu. Birnenpüree und Apfelsaft verleihen ihm seine fruchtige Grundlage, </w:t>
      </w:r>
      <w:proofErr w:type="spellStart"/>
      <w:r w:rsidRPr="00AF0772">
        <w:rPr>
          <w:rFonts w:eastAsia="Calibri"/>
          <w:sz w:val="24"/>
        </w:rPr>
        <w:t>Marillenbrand</w:t>
      </w:r>
      <w:proofErr w:type="spellEnd"/>
      <w:r w:rsidRPr="00AF0772">
        <w:rPr>
          <w:rFonts w:eastAsia="Calibri"/>
          <w:sz w:val="24"/>
        </w:rPr>
        <w:t>, Rum und Zitronensaft setzen würzige und frische Akzente. Der Drink ist auch alkoholfrei erhältlich.</w:t>
      </w:r>
    </w:p>
    <w:p w14:paraId="40078E63" w14:textId="77777777" w:rsidR="00AF0772" w:rsidRPr="00AF0772" w:rsidRDefault="00AF0772" w:rsidP="00AF0772">
      <w:pPr>
        <w:spacing w:line="360" w:lineRule="auto"/>
        <w:rPr>
          <w:rFonts w:eastAsia="Calibri"/>
          <w:sz w:val="24"/>
        </w:rPr>
      </w:pPr>
      <w:r w:rsidRPr="00AF0772">
        <w:rPr>
          <w:rFonts w:eastAsia="Calibri"/>
          <w:sz w:val="24"/>
        </w:rPr>
        <w:t>Die Premium-Variante ergänzt den Aufenthalt um eine 15-minütige Wellness-Massage mit dem bewährten Sole-Öl, das mit dem zarten Duft reifer Birnen kombiniert wird. Diese Komposition schenkt trockener Haut wohltuende Aufmerksamkeit, während einfühlsame Massagegriffe dabei helfen können, Stress und Anspannung loszulassen.</w:t>
      </w:r>
    </w:p>
    <w:p w14:paraId="5B7AEB4A" w14:textId="7CEE32FE" w:rsidR="008010D6" w:rsidRDefault="00AF0772" w:rsidP="00AF0772">
      <w:pPr>
        <w:spacing w:line="360" w:lineRule="auto"/>
        <w:rPr>
          <w:rFonts w:eastAsia="Calibri"/>
          <w:b/>
          <w:bCs/>
          <w:kern w:val="2"/>
          <w:sz w:val="28"/>
          <w:szCs w:val="28"/>
          <w14:ligatures w14:val="standardContextual"/>
        </w:rPr>
      </w:pPr>
      <w:r w:rsidRPr="00AF0772">
        <w:rPr>
          <w:rFonts w:eastAsia="Calibri"/>
          <w:sz w:val="24"/>
        </w:rPr>
        <w:t>Das Jahreszeiten-Arrangement „Birnenzauber“ ist vom 1. September bis 30. November als Classic- und Premium-Variante erhältlich. Die Classic-Variante kann ohne Voranmeldung direkt vor Ort gebucht werden. Für die Premium-Variante ist aufgrund der individuell terminierten Wellness-Massage eine vorherige Anmeldung unter 09573/9619-30 (Mo.–Fr. 8.00–16.00 Uhr, Sa. 10.00–14.00 Uhr) oder per E-Mail an termin@obermaintherme.de erforderlich.</w:t>
      </w:r>
    </w:p>
    <w:p w14:paraId="640B3E95" w14:textId="77777777" w:rsidR="00DA194D" w:rsidRPr="00DA194D" w:rsidRDefault="00DA194D" w:rsidP="00DA194D">
      <w:pPr>
        <w:spacing w:line="360" w:lineRule="auto"/>
        <w:rPr>
          <w:rFonts w:eastAsia="Calibri"/>
          <w:sz w:val="24"/>
        </w:rPr>
      </w:pPr>
    </w:p>
    <w:sectPr w:rsidR="00DA194D" w:rsidRPr="00DA194D" w:rsidSect="00F8183F">
      <w:pgSz w:w="11906" w:h="16838"/>
      <w:pgMar w:top="3969" w:right="720" w:bottom="2835" w:left="1418" w:header="709"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CD0FF1" w14:textId="77777777" w:rsidR="002631C0" w:rsidRDefault="002631C0">
      <w:r>
        <w:separator/>
      </w:r>
    </w:p>
  </w:endnote>
  <w:endnote w:type="continuationSeparator" w:id="0">
    <w:p w14:paraId="5B775863" w14:textId="77777777" w:rsidR="002631C0" w:rsidRDefault="002631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B5444" w14:textId="7DF8D68B" w:rsidR="00220344" w:rsidRPr="00E02CC4" w:rsidRDefault="00D11F17" w:rsidP="00D22E6B">
    <w:r w:rsidRPr="00C20616">
      <w:rPr>
        <w:b/>
        <w:color w:val="548DD4"/>
        <w:sz w:val="28"/>
        <w:szCs w:val="28"/>
      </w:rPr>
      <w:t>________________________________</w:t>
    </w:r>
    <w:r>
      <w:rPr>
        <w:b/>
        <w:color w:val="548DD4"/>
        <w:sz w:val="28"/>
        <w:szCs w:val="28"/>
      </w:rPr>
      <w:t>____________________________</w:t>
    </w:r>
    <w:r>
      <w:rPr>
        <w:b/>
        <w:color w:val="548DD4"/>
        <w:sz w:val="28"/>
        <w:szCs w:val="28"/>
      </w:rPr>
      <w:br/>
    </w:r>
    <w:r w:rsidR="004C655B">
      <w:rPr>
        <w:b/>
        <w:sz w:val="20"/>
        <w:szCs w:val="20"/>
      </w:rPr>
      <w:t>Tourist Information</w:t>
    </w:r>
    <w:r w:rsidRPr="00E02CC4">
      <w:rPr>
        <w:sz w:val="20"/>
        <w:szCs w:val="20"/>
      </w:rPr>
      <w:t xml:space="preserve"> </w:t>
    </w:r>
    <w:r w:rsidRPr="00E02CC4">
      <w:rPr>
        <w:b/>
        <w:sz w:val="20"/>
        <w:szCs w:val="20"/>
      </w:rPr>
      <w:t>Bad Staffelstein</w:t>
    </w:r>
    <w:r w:rsidRPr="00E02CC4">
      <w:rPr>
        <w:b/>
        <w:sz w:val="20"/>
        <w:szCs w:val="20"/>
      </w:rPr>
      <w:tab/>
    </w:r>
    <w:r w:rsidRPr="00E02CC4">
      <w:rPr>
        <w:b/>
        <w:sz w:val="20"/>
        <w:szCs w:val="20"/>
      </w:rPr>
      <w:tab/>
    </w:r>
    <w:r w:rsidRPr="00E02CC4">
      <w:rPr>
        <w:b/>
        <w:sz w:val="20"/>
        <w:szCs w:val="20"/>
      </w:rPr>
      <w:br/>
    </w:r>
    <w:r w:rsidRPr="00E02CC4">
      <w:rPr>
        <w:sz w:val="20"/>
        <w:szCs w:val="20"/>
      </w:rPr>
      <w:t xml:space="preserve">Bahnhofstraße </w:t>
    </w:r>
    <w:r w:rsidR="00B16C2B">
      <w:rPr>
        <w:sz w:val="20"/>
        <w:szCs w:val="20"/>
      </w:rPr>
      <w:t>2</w:t>
    </w:r>
    <w:r w:rsidRPr="00E02CC4">
      <w:rPr>
        <w:sz w:val="20"/>
        <w:szCs w:val="20"/>
      </w:rPr>
      <w:tab/>
    </w:r>
    <w:r w:rsidRPr="00E02CC4">
      <w:rPr>
        <w:sz w:val="20"/>
        <w:szCs w:val="20"/>
      </w:rPr>
      <w:tab/>
    </w:r>
    <w:r w:rsidRPr="00E02CC4">
      <w:rPr>
        <w:sz w:val="20"/>
        <w:szCs w:val="20"/>
      </w:rPr>
      <w:tab/>
    </w:r>
    <w:r w:rsidRPr="00E02CC4">
      <w:rPr>
        <w:sz w:val="20"/>
        <w:szCs w:val="20"/>
      </w:rPr>
      <w:tab/>
    </w:r>
    <w:r w:rsidRPr="00E02CC4">
      <w:rPr>
        <w:sz w:val="20"/>
        <w:szCs w:val="20"/>
      </w:rPr>
      <w:tab/>
    </w:r>
    <w:r w:rsidRPr="00E02CC4">
      <w:rPr>
        <w:sz w:val="20"/>
        <w:szCs w:val="20"/>
      </w:rPr>
      <w:tab/>
    </w:r>
    <w:r w:rsidRPr="00E02CC4">
      <w:rPr>
        <w:sz w:val="20"/>
        <w:szCs w:val="20"/>
      </w:rPr>
      <w:br/>
      <w:t>96231 Bad Staffelstein</w:t>
    </w:r>
    <w:r w:rsidRPr="00E02CC4">
      <w:rPr>
        <w:sz w:val="20"/>
        <w:szCs w:val="20"/>
      </w:rPr>
      <w:tab/>
    </w:r>
    <w:r w:rsidRPr="00E02CC4">
      <w:rPr>
        <w:sz w:val="20"/>
        <w:szCs w:val="20"/>
      </w:rPr>
      <w:tab/>
    </w:r>
    <w:r w:rsidRPr="00E02CC4">
      <w:rPr>
        <w:sz w:val="20"/>
        <w:szCs w:val="20"/>
      </w:rPr>
      <w:tab/>
    </w:r>
    <w:r w:rsidRPr="00E02CC4">
      <w:rPr>
        <w:sz w:val="20"/>
        <w:szCs w:val="20"/>
      </w:rPr>
      <w:tab/>
    </w:r>
    <w:r w:rsidRPr="00E02CC4">
      <w:rPr>
        <w:sz w:val="20"/>
        <w:szCs w:val="20"/>
      </w:rPr>
      <w:tab/>
    </w:r>
  </w:p>
  <w:p w14:paraId="578C8866" w14:textId="77777777" w:rsidR="00220344" w:rsidRPr="00E02CC4" w:rsidRDefault="00D11F17" w:rsidP="00D22E6B">
    <w:pPr>
      <w:rPr>
        <w:sz w:val="20"/>
        <w:szCs w:val="20"/>
      </w:rPr>
    </w:pPr>
    <w:r w:rsidRPr="00E02CC4">
      <w:rPr>
        <w:sz w:val="20"/>
        <w:szCs w:val="20"/>
      </w:rPr>
      <w:t>Telefon 09573/3312-0</w:t>
    </w:r>
    <w:r w:rsidRPr="00E02CC4">
      <w:rPr>
        <w:sz w:val="20"/>
        <w:szCs w:val="20"/>
      </w:rPr>
      <w:tab/>
    </w:r>
    <w:r w:rsidRPr="00E02CC4">
      <w:rPr>
        <w:sz w:val="20"/>
        <w:szCs w:val="20"/>
      </w:rPr>
      <w:tab/>
    </w:r>
    <w:r w:rsidRPr="00E02CC4">
      <w:rPr>
        <w:sz w:val="20"/>
        <w:szCs w:val="20"/>
      </w:rPr>
      <w:tab/>
    </w:r>
    <w:r w:rsidRPr="00E02CC4">
      <w:rPr>
        <w:sz w:val="20"/>
        <w:szCs w:val="20"/>
      </w:rPr>
      <w:tab/>
    </w:r>
    <w:r w:rsidRPr="00E02CC4">
      <w:rPr>
        <w:sz w:val="20"/>
        <w:szCs w:val="20"/>
      </w:rPr>
      <w:tab/>
    </w:r>
  </w:p>
  <w:p w14:paraId="455986C6" w14:textId="77777777" w:rsidR="00220344" w:rsidRPr="00E02CC4" w:rsidRDefault="00D11F17" w:rsidP="00D22E6B">
    <w:pPr>
      <w:rPr>
        <w:sz w:val="20"/>
        <w:szCs w:val="20"/>
      </w:rPr>
    </w:pPr>
    <w:r w:rsidRPr="00E02CC4">
      <w:rPr>
        <w:sz w:val="20"/>
        <w:szCs w:val="20"/>
      </w:rPr>
      <w:t>E-Mail: tourismus</w:t>
    </w:r>
    <w:hyperlink r:id="rId1" w:history="1">
      <w:r w:rsidRPr="00E02CC4">
        <w:rPr>
          <w:rStyle w:val="Hyperlink"/>
          <w:color w:val="auto"/>
          <w:sz w:val="20"/>
          <w:szCs w:val="20"/>
          <w:u w:val="none"/>
        </w:rPr>
        <w:t>@bad-staffelstein.de</w:t>
      </w:r>
    </w:hyperlink>
    <w:r w:rsidRPr="00E02CC4">
      <w:rPr>
        <w:sz w:val="20"/>
        <w:szCs w:val="20"/>
      </w:rPr>
      <w:tab/>
    </w:r>
    <w:r w:rsidRPr="00E02CC4">
      <w:rPr>
        <w:sz w:val="20"/>
        <w:szCs w:val="20"/>
      </w:rPr>
      <w:tab/>
    </w:r>
    <w:r w:rsidRPr="00E02CC4">
      <w:rPr>
        <w:sz w:val="20"/>
        <w:szCs w:val="20"/>
      </w:rPr>
      <w:tab/>
    </w:r>
  </w:p>
  <w:p w14:paraId="16942BFB" w14:textId="168BB211" w:rsidR="00220344" w:rsidRDefault="00D22E6B" w:rsidP="00D22E6B">
    <w:r w:rsidRPr="006C3910">
      <w:rPr>
        <w:sz w:val="20"/>
        <w:szCs w:val="20"/>
      </w:rPr>
      <w:t>www.bad-staffelstein.de</w:t>
    </w:r>
    <w:r w:rsidR="00D11F17" w:rsidRPr="00E02CC4">
      <w:rPr>
        <w:sz w:val="20"/>
        <w:szCs w:val="20"/>
      </w:rPr>
      <w:tab/>
    </w:r>
    <w:r w:rsidR="00D11F17" w:rsidRPr="00E02CC4">
      <w:rPr>
        <w:sz w:val="20"/>
        <w:szCs w:val="20"/>
      </w:rPr>
      <w:tab/>
    </w:r>
    <w:r w:rsidR="00D11F17" w:rsidRPr="00E02CC4">
      <w:rPr>
        <w:sz w:val="20"/>
        <w:szCs w:val="20"/>
      </w:rPr>
      <w:tab/>
    </w:r>
    <w:r w:rsidR="00D11F17" w:rsidRPr="00E02CC4">
      <w:rPr>
        <w:sz w:val="20"/>
        <w:szCs w:val="20"/>
      </w:rPr>
      <w:tab/>
    </w:r>
    <w:r w:rsidR="00D11F17" w:rsidRPr="00E02CC4">
      <w:rPr>
        <w:sz w:val="20"/>
        <w:szCs w:val="20"/>
      </w:rPr>
      <w:tab/>
    </w:r>
    <w:r w:rsidR="00D11F17">
      <w:rPr>
        <w:sz w:val="20"/>
        <w:szCs w:val="20"/>
      </w:rPr>
      <w:tab/>
    </w:r>
    <w:r w:rsidR="00D11F17">
      <w:rPr>
        <w:sz w:val="20"/>
        <w:szCs w:val="20"/>
      </w:rPr>
      <w:tab/>
    </w:r>
    <w:r w:rsidR="00D11F17">
      <w:rPr>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480F5C" w14:textId="77777777" w:rsidR="002631C0" w:rsidRDefault="002631C0">
      <w:r>
        <w:separator/>
      </w:r>
    </w:p>
  </w:footnote>
  <w:footnote w:type="continuationSeparator" w:id="0">
    <w:p w14:paraId="0A81E23A" w14:textId="77777777" w:rsidR="002631C0" w:rsidRDefault="002631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FC4FB" w14:textId="5F9E03A3" w:rsidR="00220344" w:rsidRPr="004F6A0C" w:rsidRDefault="00C8359C" w:rsidP="00D22E6B">
    <w:pPr>
      <w:pStyle w:val="Kopfzeile"/>
      <w:rPr>
        <w:b/>
        <w:color w:val="548DD4"/>
        <w:sz w:val="20"/>
        <w:szCs w:val="20"/>
      </w:rPr>
    </w:pPr>
    <w:r>
      <w:rPr>
        <w:noProof/>
      </w:rPr>
      <w:drawing>
        <wp:inline distT="0" distB="0" distL="0" distR="0" wp14:anchorId="775A544E" wp14:editId="1D2C6528">
          <wp:extent cx="1522800" cy="1116000"/>
          <wp:effectExtent l="0" t="0" r="1270" b="825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
                    <a:extLst>
                      <a:ext uri="{28A0092B-C50C-407E-A947-70E740481C1C}">
                        <a14:useLocalDpi xmlns:a14="http://schemas.microsoft.com/office/drawing/2010/main" val="0"/>
                      </a:ext>
                    </a:extLst>
                  </a:blip>
                  <a:stretch>
                    <a:fillRect/>
                  </a:stretch>
                </pic:blipFill>
                <pic:spPr>
                  <a:xfrm>
                    <a:off x="0" y="0"/>
                    <a:ext cx="1522800" cy="1116000"/>
                  </a:xfrm>
                  <a:prstGeom prst="rect">
                    <a:avLst/>
                  </a:prstGeom>
                </pic:spPr>
              </pic:pic>
            </a:graphicData>
          </a:graphic>
        </wp:inline>
      </w:drawing>
    </w:r>
    <w:r w:rsidR="00D11F17">
      <w:t xml:space="preserve">                                                                                         </w:t>
    </w:r>
    <w:r w:rsidR="00D11F17">
      <w:br/>
    </w:r>
    <w:r w:rsidR="00D11F17" w:rsidRPr="00C20616">
      <w:rPr>
        <w:b/>
        <w:color w:val="548DD4"/>
        <w:sz w:val="28"/>
        <w:szCs w:val="28"/>
      </w:rPr>
      <w:t>________________________________</w:t>
    </w:r>
    <w:r w:rsidR="00E063EF">
      <w:rPr>
        <w:b/>
        <w:color w:val="548DD4"/>
        <w:sz w:val="28"/>
        <w:szCs w:val="28"/>
      </w:rPr>
      <w:t>______________________________</w:t>
    </w:r>
    <w:r w:rsidR="00D22E6B">
      <w:rPr>
        <w:b/>
        <w:color w:val="548DD4"/>
        <w:sz w:val="28"/>
        <w:szCs w:val="28"/>
      </w:rPr>
      <w:br/>
    </w:r>
    <w:r w:rsidR="00D11F17" w:rsidRPr="004F6A0C">
      <w:rPr>
        <w:b/>
        <w:color w:val="1F497D"/>
        <w:sz w:val="48"/>
        <w:szCs w:val="48"/>
      </w:rPr>
      <w:t>Presse-Information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1CC8A8FC"/>
    <w:lvl w:ilvl="0">
      <w:start w:val="1"/>
      <w:numFmt w:val="bullet"/>
      <w:pStyle w:val="Aufzhlungszeichen"/>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F17"/>
    <w:rsid w:val="000052A0"/>
    <w:rsid w:val="00007232"/>
    <w:rsid w:val="00011052"/>
    <w:rsid w:val="000112EB"/>
    <w:rsid w:val="0001479F"/>
    <w:rsid w:val="00014B67"/>
    <w:rsid w:val="000150E8"/>
    <w:rsid w:val="0001687C"/>
    <w:rsid w:val="000249F4"/>
    <w:rsid w:val="00025A1C"/>
    <w:rsid w:val="0003333E"/>
    <w:rsid w:val="00033EF4"/>
    <w:rsid w:val="0003530C"/>
    <w:rsid w:val="000420EE"/>
    <w:rsid w:val="0004211E"/>
    <w:rsid w:val="00044542"/>
    <w:rsid w:val="00044FA9"/>
    <w:rsid w:val="00045C86"/>
    <w:rsid w:val="000467FA"/>
    <w:rsid w:val="0004768B"/>
    <w:rsid w:val="000516C2"/>
    <w:rsid w:val="00055763"/>
    <w:rsid w:val="00057092"/>
    <w:rsid w:val="00057CF3"/>
    <w:rsid w:val="00062991"/>
    <w:rsid w:val="00062D31"/>
    <w:rsid w:val="00063B65"/>
    <w:rsid w:val="000644FA"/>
    <w:rsid w:val="00067324"/>
    <w:rsid w:val="000678EF"/>
    <w:rsid w:val="00067A71"/>
    <w:rsid w:val="00067C48"/>
    <w:rsid w:val="0007207B"/>
    <w:rsid w:val="00072D8F"/>
    <w:rsid w:val="000734BF"/>
    <w:rsid w:val="000736E5"/>
    <w:rsid w:val="0007492B"/>
    <w:rsid w:val="00085378"/>
    <w:rsid w:val="00086AAA"/>
    <w:rsid w:val="00087130"/>
    <w:rsid w:val="00090D8B"/>
    <w:rsid w:val="00091CE0"/>
    <w:rsid w:val="00091D18"/>
    <w:rsid w:val="00092CD2"/>
    <w:rsid w:val="00094DF2"/>
    <w:rsid w:val="000954E5"/>
    <w:rsid w:val="0009660E"/>
    <w:rsid w:val="00096DF6"/>
    <w:rsid w:val="00097A84"/>
    <w:rsid w:val="000A087F"/>
    <w:rsid w:val="000A0A90"/>
    <w:rsid w:val="000A1D4F"/>
    <w:rsid w:val="000A297C"/>
    <w:rsid w:val="000A6173"/>
    <w:rsid w:val="000A7BB4"/>
    <w:rsid w:val="000B219E"/>
    <w:rsid w:val="000B3CA8"/>
    <w:rsid w:val="000B680A"/>
    <w:rsid w:val="000B6B7B"/>
    <w:rsid w:val="000B7A66"/>
    <w:rsid w:val="000C1E48"/>
    <w:rsid w:val="000C22B7"/>
    <w:rsid w:val="000C2BDE"/>
    <w:rsid w:val="000C3525"/>
    <w:rsid w:val="000C419E"/>
    <w:rsid w:val="000C45AE"/>
    <w:rsid w:val="000C562F"/>
    <w:rsid w:val="000C5A81"/>
    <w:rsid w:val="000C681B"/>
    <w:rsid w:val="000C6B14"/>
    <w:rsid w:val="000D26B9"/>
    <w:rsid w:val="000D32DF"/>
    <w:rsid w:val="000D5ABA"/>
    <w:rsid w:val="000D69CB"/>
    <w:rsid w:val="000D7D45"/>
    <w:rsid w:val="000E28C5"/>
    <w:rsid w:val="000E2C36"/>
    <w:rsid w:val="000E5EF4"/>
    <w:rsid w:val="000F0BD2"/>
    <w:rsid w:val="000F3295"/>
    <w:rsid w:val="000F4394"/>
    <w:rsid w:val="000F4446"/>
    <w:rsid w:val="000F46E1"/>
    <w:rsid w:val="000F5E77"/>
    <w:rsid w:val="000F7D5F"/>
    <w:rsid w:val="00100AB2"/>
    <w:rsid w:val="00102EB8"/>
    <w:rsid w:val="00103539"/>
    <w:rsid w:val="001037B9"/>
    <w:rsid w:val="001047FB"/>
    <w:rsid w:val="001053CD"/>
    <w:rsid w:val="0010619E"/>
    <w:rsid w:val="00106791"/>
    <w:rsid w:val="00107547"/>
    <w:rsid w:val="00111A8F"/>
    <w:rsid w:val="00111AA7"/>
    <w:rsid w:val="00112E4F"/>
    <w:rsid w:val="0011317B"/>
    <w:rsid w:val="001138BB"/>
    <w:rsid w:val="00114686"/>
    <w:rsid w:val="00114B78"/>
    <w:rsid w:val="00114D96"/>
    <w:rsid w:val="00116144"/>
    <w:rsid w:val="00116BAC"/>
    <w:rsid w:val="0012082A"/>
    <w:rsid w:val="00120FAD"/>
    <w:rsid w:val="00122861"/>
    <w:rsid w:val="00122B6C"/>
    <w:rsid w:val="00123BE1"/>
    <w:rsid w:val="00125A0F"/>
    <w:rsid w:val="00127172"/>
    <w:rsid w:val="00130AF8"/>
    <w:rsid w:val="00130F5A"/>
    <w:rsid w:val="00133980"/>
    <w:rsid w:val="00135E81"/>
    <w:rsid w:val="00137A52"/>
    <w:rsid w:val="00137F35"/>
    <w:rsid w:val="001420DA"/>
    <w:rsid w:val="001474E3"/>
    <w:rsid w:val="00147A7E"/>
    <w:rsid w:val="001541C0"/>
    <w:rsid w:val="0015460A"/>
    <w:rsid w:val="00154B85"/>
    <w:rsid w:val="00154F71"/>
    <w:rsid w:val="0015769E"/>
    <w:rsid w:val="00161DF9"/>
    <w:rsid w:val="00162254"/>
    <w:rsid w:val="00165438"/>
    <w:rsid w:val="00170145"/>
    <w:rsid w:val="00171144"/>
    <w:rsid w:val="00171924"/>
    <w:rsid w:val="00171EB4"/>
    <w:rsid w:val="00172809"/>
    <w:rsid w:val="00172DDA"/>
    <w:rsid w:val="00172FED"/>
    <w:rsid w:val="00173E59"/>
    <w:rsid w:val="00174B37"/>
    <w:rsid w:val="00175402"/>
    <w:rsid w:val="00177422"/>
    <w:rsid w:val="00177446"/>
    <w:rsid w:val="00177D8D"/>
    <w:rsid w:val="00181048"/>
    <w:rsid w:val="001858BB"/>
    <w:rsid w:val="00192053"/>
    <w:rsid w:val="001940E7"/>
    <w:rsid w:val="00195AAF"/>
    <w:rsid w:val="00196C1A"/>
    <w:rsid w:val="001A1E50"/>
    <w:rsid w:val="001A5409"/>
    <w:rsid w:val="001A6819"/>
    <w:rsid w:val="001A730F"/>
    <w:rsid w:val="001A7F96"/>
    <w:rsid w:val="001B0527"/>
    <w:rsid w:val="001B169E"/>
    <w:rsid w:val="001B179E"/>
    <w:rsid w:val="001B27A5"/>
    <w:rsid w:val="001B5CFC"/>
    <w:rsid w:val="001B660B"/>
    <w:rsid w:val="001C0EC4"/>
    <w:rsid w:val="001C1C41"/>
    <w:rsid w:val="001C1FD5"/>
    <w:rsid w:val="001C2C26"/>
    <w:rsid w:val="001C359A"/>
    <w:rsid w:val="001C495A"/>
    <w:rsid w:val="001C5FFF"/>
    <w:rsid w:val="001C7D94"/>
    <w:rsid w:val="001D2234"/>
    <w:rsid w:val="001D22C9"/>
    <w:rsid w:val="001D63D1"/>
    <w:rsid w:val="001D6701"/>
    <w:rsid w:val="001D674D"/>
    <w:rsid w:val="001E16C9"/>
    <w:rsid w:val="001E2F97"/>
    <w:rsid w:val="001E403D"/>
    <w:rsid w:val="001E7071"/>
    <w:rsid w:val="001F0D84"/>
    <w:rsid w:val="001F4833"/>
    <w:rsid w:val="001F53E6"/>
    <w:rsid w:val="00200554"/>
    <w:rsid w:val="0020127C"/>
    <w:rsid w:val="0020224A"/>
    <w:rsid w:val="002040F1"/>
    <w:rsid w:val="002044F0"/>
    <w:rsid w:val="00204665"/>
    <w:rsid w:val="0020541C"/>
    <w:rsid w:val="00206DEB"/>
    <w:rsid w:val="00207769"/>
    <w:rsid w:val="002100F7"/>
    <w:rsid w:val="00210AE0"/>
    <w:rsid w:val="002122C5"/>
    <w:rsid w:val="00213E4E"/>
    <w:rsid w:val="002155CA"/>
    <w:rsid w:val="00216151"/>
    <w:rsid w:val="00217AB1"/>
    <w:rsid w:val="00220344"/>
    <w:rsid w:val="00220BD3"/>
    <w:rsid w:val="00220E91"/>
    <w:rsid w:val="00221545"/>
    <w:rsid w:val="00222DF7"/>
    <w:rsid w:val="002251BA"/>
    <w:rsid w:val="0022542B"/>
    <w:rsid w:val="00226431"/>
    <w:rsid w:val="00227018"/>
    <w:rsid w:val="002276E6"/>
    <w:rsid w:val="002313A6"/>
    <w:rsid w:val="00234285"/>
    <w:rsid w:val="00234C7B"/>
    <w:rsid w:val="00235EEF"/>
    <w:rsid w:val="0023676A"/>
    <w:rsid w:val="00237086"/>
    <w:rsid w:val="00240717"/>
    <w:rsid w:val="00243FF8"/>
    <w:rsid w:val="00244CD5"/>
    <w:rsid w:val="00250D6A"/>
    <w:rsid w:val="00251020"/>
    <w:rsid w:val="0025179F"/>
    <w:rsid w:val="00252F9C"/>
    <w:rsid w:val="00255C43"/>
    <w:rsid w:val="002566DC"/>
    <w:rsid w:val="0025688F"/>
    <w:rsid w:val="00260AC8"/>
    <w:rsid w:val="00261C9D"/>
    <w:rsid w:val="002631C0"/>
    <w:rsid w:val="00265DD2"/>
    <w:rsid w:val="002670BC"/>
    <w:rsid w:val="002714CC"/>
    <w:rsid w:val="00273374"/>
    <w:rsid w:val="00273DBF"/>
    <w:rsid w:val="002751D8"/>
    <w:rsid w:val="00276606"/>
    <w:rsid w:val="00277697"/>
    <w:rsid w:val="00277D28"/>
    <w:rsid w:val="00280448"/>
    <w:rsid w:val="00282394"/>
    <w:rsid w:val="00286936"/>
    <w:rsid w:val="00286CFB"/>
    <w:rsid w:val="00286F90"/>
    <w:rsid w:val="00287ED4"/>
    <w:rsid w:val="00290062"/>
    <w:rsid w:val="00291D6F"/>
    <w:rsid w:val="00292A9B"/>
    <w:rsid w:val="002A16D2"/>
    <w:rsid w:val="002A1D7E"/>
    <w:rsid w:val="002A36CA"/>
    <w:rsid w:val="002A3CA9"/>
    <w:rsid w:val="002A5A01"/>
    <w:rsid w:val="002A6CEC"/>
    <w:rsid w:val="002B159D"/>
    <w:rsid w:val="002B1DB3"/>
    <w:rsid w:val="002B2B68"/>
    <w:rsid w:val="002B40B5"/>
    <w:rsid w:val="002C440C"/>
    <w:rsid w:val="002C4D8D"/>
    <w:rsid w:val="002C4ED7"/>
    <w:rsid w:val="002C78D1"/>
    <w:rsid w:val="002D4F3F"/>
    <w:rsid w:val="002D59E3"/>
    <w:rsid w:val="002D6B9C"/>
    <w:rsid w:val="002D71CF"/>
    <w:rsid w:val="002E09F1"/>
    <w:rsid w:val="002E0CE7"/>
    <w:rsid w:val="002E1428"/>
    <w:rsid w:val="002E1E86"/>
    <w:rsid w:val="002E304A"/>
    <w:rsid w:val="002E49A4"/>
    <w:rsid w:val="002E5426"/>
    <w:rsid w:val="002E7486"/>
    <w:rsid w:val="002E7848"/>
    <w:rsid w:val="002F263C"/>
    <w:rsid w:val="002F3282"/>
    <w:rsid w:val="002F79F3"/>
    <w:rsid w:val="00300292"/>
    <w:rsid w:val="00303DAF"/>
    <w:rsid w:val="003079E5"/>
    <w:rsid w:val="0031035D"/>
    <w:rsid w:val="00314751"/>
    <w:rsid w:val="00325E60"/>
    <w:rsid w:val="00326560"/>
    <w:rsid w:val="0032708E"/>
    <w:rsid w:val="00327EAE"/>
    <w:rsid w:val="003308E2"/>
    <w:rsid w:val="003372F8"/>
    <w:rsid w:val="00337F89"/>
    <w:rsid w:val="0034043A"/>
    <w:rsid w:val="00350EDF"/>
    <w:rsid w:val="00351E88"/>
    <w:rsid w:val="00352F72"/>
    <w:rsid w:val="00355B66"/>
    <w:rsid w:val="00356DCC"/>
    <w:rsid w:val="0036052E"/>
    <w:rsid w:val="003605BC"/>
    <w:rsid w:val="00362077"/>
    <w:rsid w:val="00362AB2"/>
    <w:rsid w:val="00363336"/>
    <w:rsid w:val="00365E71"/>
    <w:rsid w:val="00366C9D"/>
    <w:rsid w:val="003708D7"/>
    <w:rsid w:val="0037582E"/>
    <w:rsid w:val="003770BD"/>
    <w:rsid w:val="00377BFE"/>
    <w:rsid w:val="00377EA3"/>
    <w:rsid w:val="003907B7"/>
    <w:rsid w:val="0039399B"/>
    <w:rsid w:val="00394E17"/>
    <w:rsid w:val="00394EBA"/>
    <w:rsid w:val="003974F9"/>
    <w:rsid w:val="003A4D45"/>
    <w:rsid w:val="003A59ED"/>
    <w:rsid w:val="003B030F"/>
    <w:rsid w:val="003B0348"/>
    <w:rsid w:val="003B0F00"/>
    <w:rsid w:val="003B2031"/>
    <w:rsid w:val="003B2D8B"/>
    <w:rsid w:val="003B378E"/>
    <w:rsid w:val="003B5799"/>
    <w:rsid w:val="003B5E69"/>
    <w:rsid w:val="003B7860"/>
    <w:rsid w:val="003C0121"/>
    <w:rsid w:val="003C11B6"/>
    <w:rsid w:val="003C1F00"/>
    <w:rsid w:val="003C722F"/>
    <w:rsid w:val="003D0C20"/>
    <w:rsid w:val="003D0E63"/>
    <w:rsid w:val="003D17AA"/>
    <w:rsid w:val="003D2ED4"/>
    <w:rsid w:val="003D388D"/>
    <w:rsid w:val="003D4A66"/>
    <w:rsid w:val="003D65F6"/>
    <w:rsid w:val="003D7E56"/>
    <w:rsid w:val="003E0CF9"/>
    <w:rsid w:val="003E26C9"/>
    <w:rsid w:val="003E2BB0"/>
    <w:rsid w:val="003E2F43"/>
    <w:rsid w:val="003E36BC"/>
    <w:rsid w:val="003E3B5A"/>
    <w:rsid w:val="003E455D"/>
    <w:rsid w:val="003E6A6C"/>
    <w:rsid w:val="003E725E"/>
    <w:rsid w:val="003E7FB6"/>
    <w:rsid w:val="003F2A06"/>
    <w:rsid w:val="003F4202"/>
    <w:rsid w:val="003F5603"/>
    <w:rsid w:val="003F77A0"/>
    <w:rsid w:val="0040042C"/>
    <w:rsid w:val="00402F22"/>
    <w:rsid w:val="00404637"/>
    <w:rsid w:val="00404E46"/>
    <w:rsid w:val="004063B0"/>
    <w:rsid w:val="00407933"/>
    <w:rsid w:val="0041026C"/>
    <w:rsid w:val="00410519"/>
    <w:rsid w:val="0041415B"/>
    <w:rsid w:val="00415BA5"/>
    <w:rsid w:val="004207B6"/>
    <w:rsid w:val="00422CBD"/>
    <w:rsid w:val="00424C6C"/>
    <w:rsid w:val="00424C79"/>
    <w:rsid w:val="00425458"/>
    <w:rsid w:val="004264EE"/>
    <w:rsid w:val="00426FDA"/>
    <w:rsid w:val="0043227C"/>
    <w:rsid w:val="00432F5A"/>
    <w:rsid w:val="00433220"/>
    <w:rsid w:val="00435D91"/>
    <w:rsid w:val="00436CE0"/>
    <w:rsid w:val="0043765E"/>
    <w:rsid w:val="00437CB2"/>
    <w:rsid w:val="004431C3"/>
    <w:rsid w:val="004448E9"/>
    <w:rsid w:val="00446A21"/>
    <w:rsid w:val="00450370"/>
    <w:rsid w:val="0045065B"/>
    <w:rsid w:val="004518E4"/>
    <w:rsid w:val="0045341A"/>
    <w:rsid w:val="004538F7"/>
    <w:rsid w:val="004568B0"/>
    <w:rsid w:val="0045715C"/>
    <w:rsid w:val="00457A38"/>
    <w:rsid w:val="004630BA"/>
    <w:rsid w:val="00463255"/>
    <w:rsid w:val="00464677"/>
    <w:rsid w:val="00464742"/>
    <w:rsid w:val="00471F49"/>
    <w:rsid w:val="0047289F"/>
    <w:rsid w:val="0047539D"/>
    <w:rsid w:val="00481C42"/>
    <w:rsid w:val="00482FC4"/>
    <w:rsid w:val="004844C8"/>
    <w:rsid w:val="0048567E"/>
    <w:rsid w:val="00485D68"/>
    <w:rsid w:val="00487600"/>
    <w:rsid w:val="00491832"/>
    <w:rsid w:val="0049356D"/>
    <w:rsid w:val="00496224"/>
    <w:rsid w:val="004967AA"/>
    <w:rsid w:val="00496A22"/>
    <w:rsid w:val="004A071B"/>
    <w:rsid w:val="004A09BC"/>
    <w:rsid w:val="004A2D18"/>
    <w:rsid w:val="004A65EE"/>
    <w:rsid w:val="004A7F4C"/>
    <w:rsid w:val="004B3747"/>
    <w:rsid w:val="004B56A9"/>
    <w:rsid w:val="004B5E39"/>
    <w:rsid w:val="004C25A8"/>
    <w:rsid w:val="004C3BFE"/>
    <w:rsid w:val="004C445F"/>
    <w:rsid w:val="004C5BBE"/>
    <w:rsid w:val="004C655B"/>
    <w:rsid w:val="004C6BB5"/>
    <w:rsid w:val="004D28BC"/>
    <w:rsid w:val="004D317A"/>
    <w:rsid w:val="004D7859"/>
    <w:rsid w:val="004E058F"/>
    <w:rsid w:val="004E0F37"/>
    <w:rsid w:val="004E1860"/>
    <w:rsid w:val="004E505B"/>
    <w:rsid w:val="004E5D29"/>
    <w:rsid w:val="004E6779"/>
    <w:rsid w:val="004F1848"/>
    <w:rsid w:val="004F5073"/>
    <w:rsid w:val="004F5AB6"/>
    <w:rsid w:val="004F6139"/>
    <w:rsid w:val="00500CE8"/>
    <w:rsid w:val="0050168B"/>
    <w:rsid w:val="00502D3E"/>
    <w:rsid w:val="0050573B"/>
    <w:rsid w:val="00505D57"/>
    <w:rsid w:val="005079CB"/>
    <w:rsid w:val="005079CD"/>
    <w:rsid w:val="005100F9"/>
    <w:rsid w:val="00511258"/>
    <w:rsid w:val="00511D87"/>
    <w:rsid w:val="00513A8E"/>
    <w:rsid w:val="00516B40"/>
    <w:rsid w:val="005245D0"/>
    <w:rsid w:val="00524A81"/>
    <w:rsid w:val="005306AE"/>
    <w:rsid w:val="00530F74"/>
    <w:rsid w:val="005312FB"/>
    <w:rsid w:val="005323AF"/>
    <w:rsid w:val="0053376D"/>
    <w:rsid w:val="00533F7E"/>
    <w:rsid w:val="00540506"/>
    <w:rsid w:val="005428BF"/>
    <w:rsid w:val="0054397D"/>
    <w:rsid w:val="00543E85"/>
    <w:rsid w:val="0054671D"/>
    <w:rsid w:val="00546D4A"/>
    <w:rsid w:val="00551AB9"/>
    <w:rsid w:val="00553DC4"/>
    <w:rsid w:val="00561391"/>
    <w:rsid w:val="0056385F"/>
    <w:rsid w:val="0056422E"/>
    <w:rsid w:val="005649CD"/>
    <w:rsid w:val="005658C4"/>
    <w:rsid w:val="005673A1"/>
    <w:rsid w:val="0057158E"/>
    <w:rsid w:val="00574054"/>
    <w:rsid w:val="00574DF0"/>
    <w:rsid w:val="0057717A"/>
    <w:rsid w:val="00580066"/>
    <w:rsid w:val="00580705"/>
    <w:rsid w:val="00582409"/>
    <w:rsid w:val="00582F77"/>
    <w:rsid w:val="00584941"/>
    <w:rsid w:val="0058528B"/>
    <w:rsid w:val="00585FCB"/>
    <w:rsid w:val="005911C6"/>
    <w:rsid w:val="00591A46"/>
    <w:rsid w:val="00593CE4"/>
    <w:rsid w:val="00594A21"/>
    <w:rsid w:val="005960DE"/>
    <w:rsid w:val="00597201"/>
    <w:rsid w:val="00597D70"/>
    <w:rsid w:val="005A11AC"/>
    <w:rsid w:val="005A1CC0"/>
    <w:rsid w:val="005A2857"/>
    <w:rsid w:val="005A2BB5"/>
    <w:rsid w:val="005A6BDC"/>
    <w:rsid w:val="005A7F24"/>
    <w:rsid w:val="005B090C"/>
    <w:rsid w:val="005B1142"/>
    <w:rsid w:val="005B161A"/>
    <w:rsid w:val="005B1DA6"/>
    <w:rsid w:val="005B2AB9"/>
    <w:rsid w:val="005B4901"/>
    <w:rsid w:val="005B6499"/>
    <w:rsid w:val="005B6DC9"/>
    <w:rsid w:val="005C239B"/>
    <w:rsid w:val="005C245E"/>
    <w:rsid w:val="005C4BFE"/>
    <w:rsid w:val="005C4DDB"/>
    <w:rsid w:val="005C69A4"/>
    <w:rsid w:val="005C6AD0"/>
    <w:rsid w:val="005D082E"/>
    <w:rsid w:val="005D18D8"/>
    <w:rsid w:val="005D1B37"/>
    <w:rsid w:val="005D2FD9"/>
    <w:rsid w:val="005D3F0A"/>
    <w:rsid w:val="005D5E29"/>
    <w:rsid w:val="005D66C6"/>
    <w:rsid w:val="005E0D4F"/>
    <w:rsid w:val="005E1BDC"/>
    <w:rsid w:val="005E2A3E"/>
    <w:rsid w:val="005E376A"/>
    <w:rsid w:val="005E4339"/>
    <w:rsid w:val="005E44F1"/>
    <w:rsid w:val="005E54AF"/>
    <w:rsid w:val="005E5691"/>
    <w:rsid w:val="005E6BF2"/>
    <w:rsid w:val="005E7927"/>
    <w:rsid w:val="005F09EA"/>
    <w:rsid w:val="005F1AED"/>
    <w:rsid w:val="005F3F18"/>
    <w:rsid w:val="005F4990"/>
    <w:rsid w:val="005F50E0"/>
    <w:rsid w:val="005F5F64"/>
    <w:rsid w:val="005F6133"/>
    <w:rsid w:val="00603D4A"/>
    <w:rsid w:val="0060416C"/>
    <w:rsid w:val="00604259"/>
    <w:rsid w:val="00610AD6"/>
    <w:rsid w:val="00610BBE"/>
    <w:rsid w:val="00611E3A"/>
    <w:rsid w:val="00612DC9"/>
    <w:rsid w:val="00614DC3"/>
    <w:rsid w:val="006204FD"/>
    <w:rsid w:val="00620D5A"/>
    <w:rsid w:val="00622508"/>
    <w:rsid w:val="00622955"/>
    <w:rsid w:val="006268E0"/>
    <w:rsid w:val="0062703B"/>
    <w:rsid w:val="006333C4"/>
    <w:rsid w:val="006335B2"/>
    <w:rsid w:val="006337BF"/>
    <w:rsid w:val="006354A5"/>
    <w:rsid w:val="00636547"/>
    <w:rsid w:val="006406C1"/>
    <w:rsid w:val="006427B1"/>
    <w:rsid w:val="00644F4C"/>
    <w:rsid w:val="006450FF"/>
    <w:rsid w:val="00645818"/>
    <w:rsid w:val="00645822"/>
    <w:rsid w:val="006519FD"/>
    <w:rsid w:val="00653013"/>
    <w:rsid w:val="00653112"/>
    <w:rsid w:val="00653167"/>
    <w:rsid w:val="006557C0"/>
    <w:rsid w:val="00656979"/>
    <w:rsid w:val="00666DBD"/>
    <w:rsid w:val="0066794C"/>
    <w:rsid w:val="00671B79"/>
    <w:rsid w:val="00672566"/>
    <w:rsid w:val="0067303D"/>
    <w:rsid w:val="006740B3"/>
    <w:rsid w:val="00675249"/>
    <w:rsid w:val="0067529F"/>
    <w:rsid w:val="006760A9"/>
    <w:rsid w:val="0067724C"/>
    <w:rsid w:val="006772B4"/>
    <w:rsid w:val="006821F4"/>
    <w:rsid w:val="00683B3B"/>
    <w:rsid w:val="00683F81"/>
    <w:rsid w:val="0068726B"/>
    <w:rsid w:val="006907CE"/>
    <w:rsid w:val="006924A4"/>
    <w:rsid w:val="006935E5"/>
    <w:rsid w:val="00695620"/>
    <w:rsid w:val="00695D95"/>
    <w:rsid w:val="00697EDF"/>
    <w:rsid w:val="006A0245"/>
    <w:rsid w:val="006A457F"/>
    <w:rsid w:val="006A71D7"/>
    <w:rsid w:val="006A7B38"/>
    <w:rsid w:val="006B1C16"/>
    <w:rsid w:val="006B1CBE"/>
    <w:rsid w:val="006B20E2"/>
    <w:rsid w:val="006B39B3"/>
    <w:rsid w:val="006B3F67"/>
    <w:rsid w:val="006B45AF"/>
    <w:rsid w:val="006B600B"/>
    <w:rsid w:val="006B67EF"/>
    <w:rsid w:val="006B7A7C"/>
    <w:rsid w:val="006C2037"/>
    <w:rsid w:val="006C2AF3"/>
    <w:rsid w:val="006C2E5F"/>
    <w:rsid w:val="006C3910"/>
    <w:rsid w:val="006C4E38"/>
    <w:rsid w:val="006C7242"/>
    <w:rsid w:val="006C7337"/>
    <w:rsid w:val="006D1D27"/>
    <w:rsid w:val="006D29B9"/>
    <w:rsid w:val="006D3C64"/>
    <w:rsid w:val="006D57AA"/>
    <w:rsid w:val="006D5916"/>
    <w:rsid w:val="006D68D8"/>
    <w:rsid w:val="006D7EE8"/>
    <w:rsid w:val="006E1263"/>
    <w:rsid w:val="006E1753"/>
    <w:rsid w:val="006E2B65"/>
    <w:rsid w:val="006E4BFF"/>
    <w:rsid w:val="006E62C4"/>
    <w:rsid w:val="006E74A0"/>
    <w:rsid w:val="006F0A99"/>
    <w:rsid w:val="006F56E2"/>
    <w:rsid w:val="006F5DD2"/>
    <w:rsid w:val="006F7327"/>
    <w:rsid w:val="0070158C"/>
    <w:rsid w:val="007017A7"/>
    <w:rsid w:val="007019C0"/>
    <w:rsid w:val="00702A6C"/>
    <w:rsid w:val="007037DD"/>
    <w:rsid w:val="00703A12"/>
    <w:rsid w:val="00704ACA"/>
    <w:rsid w:val="007064E3"/>
    <w:rsid w:val="0070791D"/>
    <w:rsid w:val="007106E8"/>
    <w:rsid w:val="00710C35"/>
    <w:rsid w:val="00712624"/>
    <w:rsid w:val="00714245"/>
    <w:rsid w:val="00714573"/>
    <w:rsid w:val="00714B45"/>
    <w:rsid w:val="00715993"/>
    <w:rsid w:val="0071766B"/>
    <w:rsid w:val="00721FEE"/>
    <w:rsid w:val="00724B63"/>
    <w:rsid w:val="00727AE2"/>
    <w:rsid w:val="00727BD3"/>
    <w:rsid w:val="0073186C"/>
    <w:rsid w:val="007323BE"/>
    <w:rsid w:val="00734CE1"/>
    <w:rsid w:val="00736B5D"/>
    <w:rsid w:val="00737849"/>
    <w:rsid w:val="00741FBA"/>
    <w:rsid w:val="00742405"/>
    <w:rsid w:val="007431D5"/>
    <w:rsid w:val="007454B6"/>
    <w:rsid w:val="007467CA"/>
    <w:rsid w:val="00750C1E"/>
    <w:rsid w:val="00753EEA"/>
    <w:rsid w:val="00753F11"/>
    <w:rsid w:val="00754E32"/>
    <w:rsid w:val="00755897"/>
    <w:rsid w:val="00755A3A"/>
    <w:rsid w:val="00756E54"/>
    <w:rsid w:val="0076008E"/>
    <w:rsid w:val="00761AFB"/>
    <w:rsid w:val="007625A8"/>
    <w:rsid w:val="007625F6"/>
    <w:rsid w:val="00765C6E"/>
    <w:rsid w:val="0076604C"/>
    <w:rsid w:val="00770397"/>
    <w:rsid w:val="007707AA"/>
    <w:rsid w:val="00770B93"/>
    <w:rsid w:val="00771D70"/>
    <w:rsid w:val="0077240E"/>
    <w:rsid w:val="00772480"/>
    <w:rsid w:val="00774730"/>
    <w:rsid w:val="007756D5"/>
    <w:rsid w:val="00776AF1"/>
    <w:rsid w:val="007803B4"/>
    <w:rsid w:val="00780858"/>
    <w:rsid w:val="00782068"/>
    <w:rsid w:val="0078296E"/>
    <w:rsid w:val="00785471"/>
    <w:rsid w:val="007854B6"/>
    <w:rsid w:val="00785B4E"/>
    <w:rsid w:val="00786150"/>
    <w:rsid w:val="007871CA"/>
    <w:rsid w:val="00787C12"/>
    <w:rsid w:val="00790B1A"/>
    <w:rsid w:val="0079305A"/>
    <w:rsid w:val="0079473B"/>
    <w:rsid w:val="007A27B0"/>
    <w:rsid w:val="007A33B7"/>
    <w:rsid w:val="007A359A"/>
    <w:rsid w:val="007A4635"/>
    <w:rsid w:val="007A6478"/>
    <w:rsid w:val="007B23D9"/>
    <w:rsid w:val="007B3FFC"/>
    <w:rsid w:val="007B4412"/>
    <w:rsid w:val="007C16A6"/>
    <w:rsid w:val="007C26B0"/>
    <w:rsid w:val="007C6E9C"/>
    <w:rsid w:val="007D0A98"/>
    <w:rsid w:val="007D0CCE"/>
    <w:rsid w:val="007D3089"/>
    <w:rsid w:val="007D3AB6"/>
    <w:rsid w:val="007D5309"/>
    <w:rsid w:val="007D6B97"/>
    <w:rsid w:val="007E016C"/>
    <w:rsid w:val="007E016F"/>
    <w:rsid w:val="007E044F"/>
    <w:rsid w:val="007E220C"/>
    <w:rsid w:val="007E42BE"/>
    <w:rsid w:val="007E4551"/>
    <w:rsid w:val="007E5118"/>
    <w:rsid w:val="007E64CE"/>
    <w:rsid w:val="007E71E5"/>
    <w:rsid w:val="007E7A76"/>
    <w:rsid w:val="007E7C42"/>
    <w:rsid w:val="007F28EC"/>
    <w:rsid w:val="007F305E"/>
    <w:rsid w:val="007F6A2D"/>
    <w:rsid w:val="008010D6"/>
    <w:rsid w:val="00802AA2"/>
    <w:rsid w:val="00811FED"/>
    <w:rsid w:val="00814CE1"/>
    <w:rsid w:val="00820C62"/>
    <w:rsid w:val="0082426C"/>
    <w:rsid w:val="008248FF"/>
    <w:rsid w:val="00826700"/>
    <w:rsid w:val="0083185F"/>
    <w:rsid w:val="00833A69"/>
    <w:rsid w:val="008352D6"/>
    <w:rsid w:val="00835599"/>
    <w:rsid w:val="008449E3"/>
    <w:rsid w:val="00844C36"/>
    <w:rsid w:val="00847B90"/>
    <w:rsid w:val="00850A4F"/>
    <w:rsid w:val="00854268"/>
    <w:rsid w:val="008555E5"/>
    <w:rsid w:val="00855A64"/>
    <w:rsid w:val="00856875"/>
    <w:rsid w:val="008616EF"/>
    <w:rsid w:val="00861F2E"/>
    <w:rsid w:val="00862695"/>
    <w:rsid w:val="0086628D"/>
    <w:rsid w:val="00866740"/>
    <w:rsid w:val="0087000D"/>
    <w:rsid w:val="00871677"/>
    <w:rsid w:val="0087350D"/>
    <w:rsid w:val="00876FF8"/>
    <w:rsid w:val="00880A34"/>
    <w:rsid w:val="008814CB"/>
    <w:rsid w:val="00881BC8"/>
    <w:rsid w:val="008822BE"/>
    <w:rsid w:val="008824CC"/>
    <w:rsid w:val="00885A35"/>
    <w:rsid w:val="008865D5"/>
    <w:rsid w:val="008871C4"/>
    <w:rsid w:val="00891628"/>
    <w:rsid w:val="00894086"/>
    <w:rsid w:val="00897F98"/>
    <w:rsid w:val="008A26AE"/>
    <w:rsid w:val="008A4839"/>
    <w:rsid w:val="008A4ECD"/>
    <w:rsid w:val="008A5C87"/>
    <w:rsid w:val="008A72FB"/>
    <w:rsid w:val="008B1C85"/>
    <w:rsid w:val="008B28E2"/>
    <w:rsid w:val="008B4EE6"/>
    <w:rsid w:val="008B4FA8"/>
    <w:rsid w:val="008B54F4"/>
    <w:rsid w:val="008B5FDE"/>
    <w:rsid w:val="008B7B97"/>
    <w:rsid w:val="008C28EA"/>
    <w:rsid w:val="008C2E37"/>
    <w:rsid w:val="008C75B9"/>
    <w:rsid w:val="008C7F47"/>
    <w:rsid w:val="008D1038"/>
    <w:rsid w:val="008D3B6E"/>
    <w:rsid w:val="008D3C97"/>
    <w:rsid w:val="008D40DD"/>
    <w:rsid w:val="008D4825"/>
    <w:rsid w:val="008D5383"/>
    <w:rsid w:val="008D6EE2"/>
    <w:rsid w:val="008E119C"/>
    <w:rsid w:val="008E1C7E"/>
    <w:rsid w:val="008E1F37"/>
    <w:rsid w:val="008E52E6"/>
    <w:rsid w:val="008E7432"/>
    <w:rsid w:val="008F01A3"/>
    <w:rsid w:val="008F219D"/>
    <w:rsid w:val="008F5C8E"/>
    <w:rsid w:val="008F7647"/>
    <w:rsid w:val="009002E1"/>
    <w:rsid w:val="009004D8"/>
    <w:rsid w:val="00901D10"/>
    <w:rsid w:val="00902DBA"/>
    <w:rsid w:val="009042C2"/>
    <w:rsid w:val="009057FE"/>
    <w:rsid w:val="00906B6F"/>
    <w:rsid w:val="00906DCF"/>
    <w:rsid w:val="009079C6"/>
    <w:rsid w:val="00907C61"/>
    <w:rsid w:val="00907F04"/>
    <w:rsid w:val="009107E8"/>
    <w:rsid w:val="00910B8C"/>
    <w:rsid w:val="00911121"/>
    <w:rsid w:val="00912E06"/>
    <w:rsid w:val="00912F44"/>
    <w:rsid w:val="009161DF"/>
    <w:rsid w:val="00916B42"/>
    <w:rsid w:val="009171C4"/>
    <w:rsid w:val="009174B1"/>
    <w:rsid w:val="009203FF"/>
    <w:rsid w:val="0092218D"/>
    <w:rsid w:val="009260EF"/>
    <w:rsid w:val="0093066A"/>
    <w:rsid w:val="00931DFC"/>
    <w:rsid w:val="00932341"/>
    <w:rsid w:val="00937426"/>
    <w:rsid w:val="00940E55"/>
    <w:rsid w:val="009412DA"/>
    <w:rsid w:val="00941620"/>
    <w:rsid w:val="00942506"/>
    <w:rsid w:val="00944D0A"/>
    <w:rsid w:val="00945255"/>
    <w:rsid w:val="00950937"/>
    <w:rsid w:val="00952EEB"/>
    <w:rsid w:val="0095428F"/>
    <w:rsid w:val="00956680"/>
    <w:rsid w:val="00957741"/>
    <w:rsid w:val="009600C2"/>
    <w:rsid w:val="00961E12"/>
    <w:rsid w:val="0096370C"/>
    <w:rsid w:val="00972C24"/>
    <w:rsid w:val="00977808"/>
    <w:rsid w:val="0098158C"/>
    <w:rsid w:val="0098223D"/>
    <w:rsid w:val="0098794E"/>
    <w:rsid w:val="00990593"/>
    <w:rsid w:val="0099510C"/>
    <w:rsid w:val="009A09AA"/>
    <w:rsid w:val="009A0C8D"/>
    <w:rsid w:val="009A4589"/>
    <w:rsid w:val="009B2EE2"/>
    <w:rsid w:val="009B741E"/>
    <w:rsid w:val="009B792F"/>
    <w:rsid w:val="009B7C93"/>
    <w:rsid w:val="009C0DF6"/>
    <w:rsid w:val="009C13D5"/>
    <w:rsid w:val="009C143E"/>
    <w:rsid w:val="009C5D61"/>
    <w:rsid w:val="009C6070"/>
    <w:rsid w:val="009C7142"/>
    <w:rsid w:val="009D18D4"/>
    <w:rsid w:val="009D2540"/>
    <w:rsid w:val="009D3059"/>
    <w:rsid w:val="009D3467"/>
    <w:rsid w:val="009D524E"/>
    <w:rsid w:val="009D53B2"/>
    <w:rsid w:val="009D6E36"/>
    <w:rsid w:val="009E1189"/>
    <w:rsid w:val="009E1E9D"/>
    <w:rsid w:val="009E50C0"/>
    <w:rsid w:val="009E5F46"/>
    <w:rsid w:val="009E68EF"/>
    <w:rsid w:val="009F0A68"/>
    <w:rsid w:val="009F343C"/>
    <w:rsid w:val="009F6A14"/>
    <w:rsid w:val="00A00E3C"/>
    <w:rsid w:val="00A016EE"/>
    <w:rsid w:val="00A020EA"/>
    <w:rsid w:val="00A025D2"/>
    <w:rsid w:val="00A02CC0"/>
    <w:rsid w:val="00A02D0F"/>
    <w:rsid w:val="00A04374"/>
    <w:rsid w:val="00A0492A"/>
    <w:rsid w:val="00A10B79"/>
    <w:rsid w:val="00A12629"/>
    <w:rsid w:val="00A13E4D"/>
    <w:rsid w:val="00A15073"/>
    <w:rsid w:val="00A15172"/>
    <w:rsid w:val="00A16692"/>
    <w:rsid w:val="00A25D4B"/>
    <w:rsid w:val="00A25F40"/>
    <w:rsid w:val="00A26AE5"/>
    <w:rsid w:val="00A26D59"/>
    <w:rsid w:val="00A271AB"/>
    <w:rsid w:val="00A273FC"/>
    <w:rsid w:val="00A3008E"/>
    <w:rsid w:val="00A301E9"/>
    <w:rsid w:val="00A304C4"/>
    <w:rsid w:val="00A3246F"/>
    <w:rsid w:val="00A32910"/>
    <w:rsid w:val="00A3316B"/>
    <w:rsid w:val="00A332F2"/>
    <w:rsid w:val="00A3632F"/>
    <w:rsid w:val="00A363E4"/>
    <w:rsid w:val="00A40199"/>
    <w:rsid w:val="00A40D9D"/>
    <w:rsid w:val="00A414D9"/>
    <w:rsid w:val="00A41A4D"/>
    <w:rsid w:val="00A41C2C"/>
    <w:rsid w:val="00A45745"/>
    <w:rsid w:val="00A5482D"/>
    <w:rsid w:val="00A61C01"/>
    <w:rsid w:val="00A629A5"/>
    <w:rsid w:val="00A66146"/>
    <w:rsid w:val="00A662AA"/>
    <w:rsid w:val="00A73A5D"/>
    <w:rsid w:val="00A74D3D"/>
    <w:rsid w:val="00A80645"/>
    <w:rsid w:val="00A81BFC"/>
    <w:rsid w:val="00A82BBE"/>
    <w:rsid w:val="00A82FBE"/>
    <w:rsid w:val="00A87A02"/>
    <w:rsid w:val="00A90638"/>
    <w:rsid w:val="00A908FF"/>
    <w:rsid w:val="00A91792"/>
    <w:rsid w:val="00A922DB"/>
    <w:rsid w:val="00A923FA"/>
    <w:rsid w:val="00A93526"/>
    <w:rsid w:val="00A945D4"/>
    <w:rsid w:val="00A95E9E"/>
    <w:rsid w:val="00A975CD"/>
    <w:rsid w:val="00A97A1F"/>
    <w:rsid w:val="00A97D03"/>
    <w:rsid w:val="00AA0B69"/>
    <w:rsid w:val="00AA0E94"/>
    <w:rsid w:val="00AA1780"/>
    <w:rsid w:val="00AA223C"/>
    <w:rsid w:val="00AA396B"/>
    <w:rsid w:val="00AA42FE"/>
    <w:rsid w:val="00AA47FC"/>
    <w:rsid w:val="00AA7981"/>
    <w:rsid w:val="00AA7E8D"/>
    <w:rsid w:val="00AB0A6A"/>
    <w:rsid w:val="00AC2A20"/>
    <w:rsid w:val="00AC43C2"/>
    <w:rsid w:val="00AC49BC"/>
    <w:rsid w:val="00AC6519"/>
    <w:rsid w:val="00AC67F8"/>
    <w:rsid w:val="00AD05C4"/>
    <w:rsid w:val="00AD2522"/>
    <w:rsid w:val="00AD4FFD"/>
    <w:rsid w:val="00AD59A0"/>
    <w:rsid w:val="00AD752A"/>
    <w:rsid w:val="00AD75F2"/>
    <w:rsid w:val="00AE0362"/>
    <w:rsid w:val="00AE3BB4"/>
    <w:rsid w:val="00AE434D"/>
    <w:rsid w:val="00AE444D"/>
    <w:rsid w:val="00AE75FF"/>
    <w:rsid w:val="00AE7DA8"/>
    <w:rsid w:val="00AF0690"/>
    <w:rsid w:val="00AF0772"/>
    <w:rsid w:val="00AF17EE"/>
    <w:rsid w:val="00AF3F48"/>
    <w:rsid w:val="00AF3FE8"/>
    <w:rsid w:val="00AF4EF5"/>
    <w:rsid w:val="00AF7D89"/>
    <w:rsid w:val="00B00C37"/>
    <w:rsid w:val="00B034B7"/>
    <w:rsid w:val="00B063F4"/>
    <w:rsid w:val="00B07658"/>
    <w:rsid w:val="00B07A6C"/>
    <w:rsid w:val="00B108A2"/>
    <w:rsid w:val="00B13C96"/>
    <w:rsid w:val="00B13D89"/>
    <w:rsid w:val="00B14DD4"/>
    <w:rsid w:val="00B16C2B"/>
    <w:rsid w:val="00B235AA"/>
    <w:rsid w:val="00B23C1F"/>
    <w:rsid w:val="00B25903"/>
    <w:rsid w:val="00B27E75"/>
    <w:rsid w:val="00B31533"/>
    <w:rsid w:val="00B3357F"/>
    <w:rsid w:val="00B35761"/>
    <w:rsid w:val="00B35918"/>
    <w:rsid w:val="00B371D2"/>
    <w:rsid w:val="00B407E0"/>
    <w:rsid w:val="00B4132B"/>
    <w:rsid w:val="00B42325"/>
    <w:rsid w:val="00B44C20"/>
    <w:rsid w:val="00B45B82"/>
    <w:rsid w:val="00B4600A"/>
    <w:rsid w:val="00B46833"/>
    <w:rsid w:val="00B50D10"/>
    <w:rsid w:val="00B5297B"/>
    <w:rsid w:val="00B5323A"/>
    <w:rsid w:val="00B53397"/>
    <w:rsid w:val="00B55229"/>
    <w:rsid w:val="00B67534"/>
    <w:rsid w:val="00B70937"/>
    <w:rsid w:val="00B70CAA"/>
    <w:rsid w:val="00B72B11"/>
    <w:rsid w:val="00B734D2"/>
    <w:rsid w:val="00B737F0"/>
    <w:rsid w:val="00B747AC"/>
    <w:rsid w:val="00B778F9"/>
    <w:rsid w:val="00B77EB2"/>
    <w:rsid w:val="00B80F8A"/>
    <w:rsid w:val="00B82FC4"/>
    <w:rsid w:val="00B87D26"/>
    <w:rsid w:val="00B905C3"/>
    <w:rsid w:val="00B93A20"/>
    <w:rsid w:val="00B94D97"/>
    <w:rsid w:val="00B9546D"/>
    <w:rsid w:val="00B96D7A"/>
    <w:rsid w:val="00BA160C"/>
    <w:rsid w:val="00BA239F"/>
    <w:rsid w:val="00BA4552"/>
    <w:rsid w:val="00BA7279"/>
    <w:rsid w:val="00BB0878"/>
    <w:rsid w:val="00BB3161"/>
    <w:rsid w:val="00BB38AA"/>
    <w:rsid w:val="00BB44F6"/>
    <w:rsid w:val="00BB5075"/>
    <w:rsid w:val="00BB55FB"/>
    <w:rsid w:val="00BB7ECE"/>
    <w:rsid w:val="00BC3B91"/>
    <w:rsid w:val="00BD3428"/>
    <w:rsid w:val="00BD481D"/>
    <w:rsid w:val="00BE185F"/>
    <w:rsid w:val="00BE228B"/>
    <w:rsid w:val="00BE55E6"/>
    <w:rsid w:val="00BE58B3"/>
    <w:rsid w:val="00BE6B6E"/>
    <w:rsid w:val="00BE768B"/>
    <w:rsid w:val="00BF0709"/>
    <w:rsid w:val="00BF45F8"/>
    <w:rsid w:val="00BF4713"/>
    <w:rsid w:val="00BF63AB"/>
    <w:rsid w:val="00C00030"/>
    <w:rsid w:val="00C00E85"/>
    <w:rsid w:val="00C01ABE"/>
    <w:rsid w:val="00C11E6A"/>
    <w:rsid w:val="00C14DFC"/>
    <w:rsid w:val="00C159C4"/>
    <w:rsid w:val="00C16643"/>
    <w:rsid w:val="00C16E71"/>
    <w:rsid w:val="00C17F6A"/>
    <w:rsid w:val="00C20A93"/>
    <w:rsid w:val="00C21B90"/>
    <w:rsid w:val="00C21D8A"/>
    <w:rsid w:val="00C223F5"/>
    <w:rsid w:val="00C25F80"/>
    <w:rsid w:val="00C26019"/>
    <w:rsid w:val="00C26333"/>
    <w:rsid w:val="00C3205F"/>
    <w:rsid w:val="00C33283"/>
    <w:rsid w:val="00C36414"/>
    <w:rsid w:val="00C36840"/>
    <w:rsid w:val="00C43C4C"/>
    <w:rsid w:val="00C4402E"/>
    <w:rsid w:val="00C44CCF"/>
    <w:rsid w:val="00C44F64"/>
    <w:rsid w:val="00C46AE9"/>
    <w:rsid w:val="00C4748B"/>
    <w:rsid w:val="00C519D8"/>
    <w:rsid w:val="00C5265E"/>
    <w:rsid w:val="00C52E4E"/>
    <w:rsid w:val="00C5604B"/>
    <w:rsid w:val="00C57685"/>
    <w:rsid w:val="00C61C6A"/>
    <w:rsid w:val="00C63A52"/>
    <w:rsid w:val="00C64520"/>
    <w:rsid w:val="00C6498F"/>
    <w:rsid w:val="00C649DA"/>
    <w:rsid w:val="00C66955"/>
    <w:rsid w:val="00C6757F"/>
    <w:rsid w:val="00C74984"/>
    <w:rsid w:val="00C753C1"/>
    <w:rsid w:val="00C772D3"/>
    <w:rsid w:val="00C8172F"/>
    <w:rsid w:val="00C8359C"/>
    <w:rsid w:val="00C83E62"/>
    <w:rsid w:val="00C85AB5"/>
    <w:rsid w:val="00C87E0A"/>
    <w:rsid w:val="00C903F1"/>
    <w:rsid w:val="00C90DA9"/>
    <w:rsid w:val="00C92475"/>
    <w:rsid w:val="00C94A38"/>
    <w:rsid w:val="00C9562B"/>
    <w:rsid w:val="00C96819"/>
    <w:rsid w:val="00C96A3B"/>
    <w:rsid w:val="00C97A4A"/>
    <w:rsid w:val="00CA26EF"/>
    <w:rsid w:val="00CA4AD3"/>
    <w:rsid w:val="00CB145F"/>
    <w:rsid w:val="00CB21D2"/>
    <w:rsid w:val="00CB41C1"/>
    <w:rsid w:val="00CB7F81"/>
    <w:rsid w:val="00CC16B1"/>
    <w:rsid w:val="00CC52F2"/>
    <w:rsid w:val="00CC7BCF"/>
    <w:rsid w:val="00CD1173"/>
    <w:rsid w:val="00CD2CD2"/>
    <w:rsid w:val="00CD3CA1"/>
    <w:rsid w:val="00CD62B8"/>
    <w:rsid w:val="00CD6FD8"/>
    <w:rsid w:val="00CE006F"/>
    <w:rsid w:val="00CE038A"/>
    <w:rsid w:val="00CE1CE1"/>
    <w:rsid w:val="00CE3038"/>
    <w:rsid w:val="00CE3BB9"/>
    <w:rsid w:val="00CE51B7"/>
    <w:rsid w:val="00CE6421"/>
    <w:rsid w:val="00CE6CA4"/>
    <w:rsid w:val="00CE73E1"/>
    <w:rsid w:val="00CF0D8C"/>
    <w:rsid w:val="00CF21B4"/>
    <w:rsid w:val="00CF273C"/>
    <w:rsid w:val="00D0375C"/>
    <w:rsid w:val="00D05231"/>
    <w:rsid w:val="00D060DF"/>
    <w:rsid w:val="00D11F17"/>
    <w:rsid w:val="00D14401"/>
    <w:rsid w:val="00D21382"/>
    <w:rsid w:val="00D22E6B"/>
    <w:rsid w:val="00D23BB2"/>
    <w:rsid w:val="00D23EF1"/>
    <w:rsid w:val="00D26AD0"/>
    <w:rsid w:val="00D277B0"/>
    <w:rsid w:val="00D3053E"/>
    <w:rsid w:val="00D30B85"/>
    <w:rsid w:val="00D3113A"/>
    <w:rsid w:val="00D3161B"/>
    <w:rsid w:val="00D322C1"/>
    <w:rsid w:val="00D325E4"/>
    <w:rsid w:val="00D3411B"/>
    <w:rsid w:val="00D4123A"/>
    <w:rsid w:val="00D44486"/>
    <w:rsid w:val="00D456EF"/>
    <w:rsid w:val="00D52B57"/>
    <w:rsid w:val="00D555B7"/>
    <w:rsid w:val="00D55C4C"/>
    <w:rsid w:val="00D56BB3"/>
    <w:rsid w:val="00D57636"/>
    <w:rsid w:val="00D576D0"/>
    <w:rsid w:val="00D6455F"/>
    <w:rsid w:val="00D6549E"/>
    <w:rsid w:val="00D66E0E"/>
    <w:rsid w:val="00D724EC"/>
    <w:rsid w:val="00D73705"/>
    <w:rsid w:val="00D74749"/>
    <w:rsid w:val="00D77C3E"/>
    <w:rsid w:val="00D77E19"/>
    <w:rsid w:val="00D77FD0"/>
    <w:rsid w:val="00D853A4"/>
    <w:rsid w:val="00D866EA"/>
    <w:rsid w:val="00D91515"/>
    <w:rsid w:val="00D9189B"/>
    <w:rsid w:val="00D9256A"/>
    <w:rsid w:val="00D92D3F"/>
    <w:rsid w:val="00D96FF4"/>
    <w:rsid w:val="00DA194D"/>
    <w:rsid w:val="00DA2206"/>
    <w:rsid w:val="00DA4E73"/>
    <w:rsid w:val="00DA56BB"/>
    <w:rsid w:val="00DA62CC"/>
    <w:rsid w:val="00DA63E4"/>
    <w:rsid w:val="00DA6645"/>
    <w:rsid w:val="00DA6C3A"/>
    <w:rsid w:val="00DA7CA0"/>
    <w:rsid w:val="00DB408D"/>
    <w:rsid w:val="00DB6B9A"/>
    <w:rsid w:val="00DB7B9C"/>
    <w:rsid w:val="00DC1201"/>
    <w:rsid w:val="00DC355E"/>
    <w:rsid w:val="00DC38AF"/>
    <w:rsid w:val="00DC45EA"/>
    <w:rsid w:val="00DC57C1"/>
    <w:rsid w:val="00DD1FC9"/>
    <w:rsid w:val="00DD3D76"/>
    <w:rsid w:val="00DD3E93"/>
    <w:rsid w:val="00DD6533"/>
    <w:rsid w:val="00DD6CEC"/>
    <w:rsid w:val="00DD759A"/>
    <w:rsid w:val="00DE1B39"/>
    <w:rsid w:val="00DE3722"/>
    <w:rsid w:val="00DE38DC"/>
    <w:rsid w:val="00DE429A"/>
    <w:rsid w:val="00DE7476"/>
    <w:rsid w:val="00DE7CC5"/>
    <w:rsid w:val="00DF3858"/>
    <w:rsid w:val="00DF3F45"/>
    <w:rsid w:val="00DF76E2"/>
    <w:rsid w:val="00E01E54"/>
    <w:rsid w:val="00E02CC4"/>
    <w:rsid w:val="00E035FF"/>
    <w:rsid w:val="00E04494"/>
    <w:rsid w:val="00E061A9"/>
    <w:rsid w:val="00E063EF"/>
    <w:rsid w:val="00E06A17"/>
    <w:rsid w:val="00E074FB"/>
    <w:rsid w:val="00E07E83"/>
    <w:rsid w:val="00E07ED5"/>
    <w:rsid w:val="00E13E07"/>
    <w:rsid w:val="00E14042"/>
    <w:rsid w:val="00E2045D"/>
    <w:rsid w:val="00E20722"/>
    <w:rsid w:val="00E20A17"/>
    <w:rsid w:val="00E215B5"/>
    <w:rsid w:val="00E216D7"/>
    <w:rsid w:val="00E21F9C"/>
    <w:rsid w:val="00E22114"/>
    <w:rsid w:val="00E24489"/>
    <w:rsid w:val="00E25C9B"/>
    <w:rsid w:val="00E25EB0"/>
    <w:rsid w:val="00E30CB6"/>
    <w:rsid w:val="00E313AE"/>
    <w:rsid w:val="00E3379E"/>
    <w:rsid w:val="00E36A03"/>
    <w:rsid w:val="00E427E1"/>
    <w:rsid w:val="00E42B96"/>
    <w:rsid w:val="00E43BE9"/>
    <w:rsid w:val="00E43DEB"/>
    <w:rsid w:val="00E46623"/>
    <w:rsid w:val="00E50D3C"/>
    <w:rsid w:val="00E511D1"/>
    <w:rsid w:val="00E5148B"/>
    <w:rsid w:val="00E54956"/>
    <w:rsid w:val="00E55E8F"/>
    <w:rsid w:val="00E57567"/>
    <w:rsid w:val="00E603FE"/>
    <w:rsid w:val="00E63571"/>
    <w:rsid w:val="00E64A2E"/>
    <w:rsid w:val="00E66190"/>
    <w:rsid w:val="00E66398"/>
    <w:rsid w:val="00E72487"/>
    <w:rsid w:val="00E72A9E"/>
    <w:rsid w:val="00E75BF7"/>
    <w:rsid w:val="00E773F1"/>
    <w:rsid w:val="00E91024"/>
    <w:rsid w:val="00E92DDB"/>
    <w:rsid w:val="00E945D1"/>
    <w:rsid w:val="00E95FC7"/>
    <w:rsid w:val="00EA5AF4"/>
    <w:rsid w:val="00EA6D51"/>
    <w:rsid w:val="00EB124B"/>
    <w:rsid w:val="00EB4442"/>
    <w:rsid w:val="00EB4B66"/>
    <w:rsid w:val="00EB51BD"/>
    <w:rsid w:val="00EB5464"/>
    <w:rsid w:val="00EB63F0"/>
    <w:rsid w:val="00EB65C4"/>
    <w:rsid w:val="00EC3EBA"/>
    <w:rsid w:val="00EC4482"/>
    <w:rsid w:val="00EC4CB0"/>
    <w:rsid w:val="00EC51F2"/>
    <w:rsid w:val="00EC52BD"/>
    <w:rsid w:val="00ED0924"/>
    <w:rsid w:val="00ED0E85"/>
    <w:rsid w:val="00ED1EE4"/>
    <w:rsid w:val="00ED3C67"/>
    <w:rsid w:val="00ED4086"/>
    <w:rsid w:val="00ED4C7F"/>
    <w:rsid w:val="00ED752C"/>
    <w:rsid w:val="00EE1196"/>
    <w:rsid w:val="00EE2CE7"/>
    <w:rsid w:val="00EE3656"/>
    <w:rsid w:val="00EE6687"/>
    <w:rsid w:val="00EE6910"/>
    <w:rsid w:val="00EE7AA9"/>
    <w:rsid w:val="00EF1143"/>
    <w:rsid w:val="00EF3DD5"/>
    <w:rsid w:val="00EF46A0"/>
    <w:rsid w:val="00EF6903"/>
    <w:rsid w:val="00EF7DD4"/>
    <w:rsid w:val="00EF7E6F"/>
    <w:rsid w:val="00F0020A"/>
    <w:rsid w:val="00F01600"/>
    <w:rsid w:val="00F01DC8"/>
    <w:rsid w:val="00F04F51"/>
    <w:rsid w:val="00F067D3"/>
    <w:rsid w:val="00F10C06"/>
    <w:rsid w:val="00F11463"/>
    <w:rsid w:val="00F138EF"/>
    <w:rsid w:val="00F15B1B"/>
    <w:rsid w:val="00F1611F"/>
    <w:rsid w:val="00F1752E"/>
    <w:rsid w:val="00F22993"/>
    <w:rsid w:val="00F2301B"/>
    <w:rsid w:val="00F2357C"/>
    <w:rsid w:val="00F24529"/>
    <w:rsid w:val="00F27EFD"/>
    <w:rsid w:val="00F31D8D"/>
    <w:rsid w:val="00F34C71"/>
    <w:rsid w:val="00F36A6D"/>
    <w:rsid w:val="00F36BD0"/>
    <w:rsid w:val="00F37C50"/>
    <w:rsid w:val="00F4424F"/>
    <w:rsid w:val="00F447D7"/>
    <w:rsid w:val="00F45342"/>
    <w:rsid w:val="00F4642D"/>
    <w:rsid w:val="00F505A6"/>
    <w:rsid w:val="00F5162F"/>
    <w:rsid w:val="00F5323E"/>
    <w:rsid w:val="00F53EB6"/>
    <w:rsid w:val="00F5626D"/>
    <w:rsid w:val="00F56D34"/>
    <w:rsid w:val="00F6386E"/>
    <w:rsid w:val="00F70561"/>
    <w:rsid w:val="00F70EC4"/>
    <w:rsid w:val="00F72A45"/>
    <w:rsid w:val="00F73FA7"/>
    <w:rsid w:val="00F770F8"/>
    <w:rsid w:val="00F771D9"/>
    <w:rsid w:val="00F7759E"/>
    <w:rsid w:val="00F809F6"/>
    <w:rsid w:val="00F8183F"/>
    <w:rsid w:val="00F82AE5"/>
    <w:rsid w:val="00F83F19"/>
    <w:rsid w:val="00F86C81"/>
    <w:rsid w:val="00F87B80"/>
    <w:rsid w:val="00F91149"/>
    <w:rsid w:val="00F91205"/>
    <w:rsid w:val="00F94059"/>
    <w:rsid w:val="00F950FE"/>
    <w:rsid w:val="00F97D96"/>
    <w:rsid w:val="00FA3B1D"/>
    <w:rsid w:val="00FA61F3"/>
    <w:rsid w:val="00FB097D"/>
    <w:rsid w:val="00FB66BF"/>
    <w:rsid w:val="00FB6D23"/>
    <w:rsid w:val="00FB7809"/>
    <w:rsid w:val="00FC1A80"/>
    <w:rsid w:val="00FC23FD"/>
    <w:rsid w:val="00FC2E1D"/>
    <w:rsid w:val="00FC45C5"/>
    <w:rsid w:val="00FC53E7"/>
    <w:rsid w:val="00FC5532"/>
    <w:rsid w:val="00FC64D8"/>
    <w:rsid w:val="00FC693E"/>
    <w:rsid w:val="00FD1BE4"/>
    <w:rsid w:val="00FD42FA"/>
    <w:rsid w:val="00FD628A"/>
    <w:rsid w:val="00FD6817"/>
    <w:rsid w:val="00FE1911"/>
    <w:rsid w:val="00FE224B"/>
    <w:rsid w:val="00FE3BEE"/>
    <w:rsid w:val="00FE5749"/>
    <w:rsid w:val="00FF0639"/>
    <w:rsid w:val="00FF0E9A"/>
    <w:rsid w:val="00FF1213"/>
    <w:rsid w:val="00FF60BC"/>
    <w:rsid w:val="00FF7E0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BB9680"/>
  <w15:chartTrackingRefBased/>
  <w15:docId w15:val="{C284CE0F-CC26-4D73-AC2A-F9BFDF512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2"/>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F0690"/>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D11F17"/>
    <w:pPr>
      <w:tabs>
        <w:tab w:val="center" w:pos="4536"/>
        <w:tab w:val="right" w:pos="9072"/>
      </w:tabs>
    </w:pPr>
  </w:style>
  <w:style w:type="character" w:customStyle="1" w:styleId="KopfzeileZchn">
    <w:name w:val="Kopfzeile Zchn"/>
    <w:basedOn w:val="Absatz-Standardschriftart"/>
    <w:link w:val="Kopfzeile"/>
    <w:uiPriority w:val="99"/>
    <w:rsid w:val="00D11F17"/>
  </w:style>
  <w:style w:type="character" w:styleId="Hyperlink">
    <w:name w:val="Hyperlink"/>
    <w:basedOn w:val="Absatz-Standardschriftart"/>
    <w:unhideWhenUsed/>
    <w:rsid w:val="00D11F17"/>
    <w:rPr>
      <w:color w:val="0000FF"/>
      <w:u w:val="single"/>
    </w:rPr>
  </w:style>
  <w:style w:type="paragraph" w:styleId="Sprechblasentext">
    <w:name w:val="Balloon Text"/>
    <w:basedOn w:val="Standard"/>
    <w:link w:val="SprechblasentextZchn"/>
    <w:uiPriority w:val="99"/>
    <w:semiHidden/>
    <w:unhideWhenUsed/>
    <w:rsid w:val="00114686"/>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114686"/>
    <w:rPr>
      <w:rFonts w:ascii="Segoe UI" w:hAnsi="Segoe UI" w:cs="Segoe UI"/>
      <w:sz w:val="18"/>
      <w:szCs w:val="18"/>
    </w:rPr>
  </w:style>
  <w:style w:type="paragraph" w:styleId="Fuzeile">
    <w:name w:val="footer"/>
    <w:basedOn w:val="Standard"/>
    <w:link w:val="FuzeileZchn"/>
    <w:uiPriority w:val="99"/>
    <w:unhideWhenUsed/>
    <w:rsid w:val="00E063EF"/>
    <w:pPr>
      <w:tabs>
        <w:tab w:val="center" w:pos="4536"/>
        <w:tab w:val="right" w:pos="9072"/>
      </w:tabs>
    </w:pPr>
  </w:style>
  <w:style w:type="character" w:customStyle="1" w:styleId="FuzeileZchn">
    <w:name w:val="Fußzeile Zchn"/>
    <w:basedOn w:val="Absatz-Standardschriftart"/>
    <w:link w:val="Fuzeile"/>
    <w:uiPriority w:val="99"/>
    <w:rsid w:val="00E063EF"/>
  </w:style>
  <w:style w:type="character" w:styleId="NichtaufgelsteErwhnung">
    <w:name w:val="Unresolved Mention"/>
    <w:basedOn w:val="Absatz-Standardschriftart"/>
    <w:uiPriority w:val="99"/>
    <w:semiHidden/>
    <w:unhideWhenUsed/>
    <w:rsid w:val="00F91149"/>
    <w:rPr>
      <w:color w:val="605E5C"/>
      <w:shd w:val="clear" w:color="auto" w:fill="E1DFDD"/>
    </w:rPr>
  </w:style>
  <w:style w:type="paragraph" w:styleId="Aufzhlungszeichen">
    <w:name w:val="List Bullet"/>
    <w:basedOn w:val="Standard"/>
    <w:uiPriority w:val="99"/>
    <w:unhideWhenUsed/>
    <w:rsid w:val="005E0D4F"/>
    <w:pPr>
      <w:numPr>
        <w:numId w:val="1"/>
      </w:numPr>
      <w:contextualSpacing/>
    </w:pPr>
  </w:style>
  <w:style w:type="paragraph" w:styleId="StandardWeb">
    <w:name w:val="Normal (Web)"/>
    <w:basedOn w:val="Standard"/>
    <w:uiPriority w:val="99"/>
    <w:unhideWhenUsed/>
    <w:rsid w:val="002E304A"/>
    <w:rPr>
      <w:rFonts w:ascii="Times New Roman" w:hAnsi="Times New Roman" w:cs="Times New Roman"/>
      <w:sz w:val="24"/>
    </w:rPr>
  </w:style>
  <w:style w:type="character" w:styleId="Zeilennummer">
    <w:name w:val="line number"/>
    <w:basedOn w:val="Absatz-Standardschriftart"/>
    <w:uiPriority w:val="99"/>
    <w:semiHidden/>
    <w:unhideWhenUsed/>
    <w:rsid w:val="009542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11330">
      <w:bodyDiv w:val="1"/>
      <w:marLeft w:val="0"/>
      <w:marRight w:val="0"/>
      <w:marTop w:val="0"/>
      <w:marBottom w:val="0"/>
      <w:divBdr>
        <w:top w:val="none" w:sz="0" w:space="0" w:color="auto"/>
        <w:left w:val="none" w:sz="0" w:space="0" w:color="auto"/>
        <w:bottom w:val="none" w:sz="0" w:space="0" w:color="auto"/>
        <w:right w:val="none" w:sz="0" w:space="0" w:color="auto"/>
      </w:divBdr>
    </w:div>
    <w:div w:id="41028251">
      <w:bodyDiv w:val="1"/>
      <w:marLeft w:val="0"/>
      <w:marRight w:val="0"/>
      <w:marTop w:val="0"/>
      <w:marBottom w:val="0"/>
      <w:divBdr>
        <w:top w:val="none" w:sz="0" w:space="0" w:color="auto"/>
        <w:left w:val="none" w:sz="0" w:space="0" w:color="auto"/>
        <w:bottom w:val="none" w:sz="0" w:space="0" w:color="auto"/>
        <w:right w:val="none" w:sz="0" w:space="0" w:color="auto"/>
      </w:divBdr>
    </w:div>
    <w:div w:id="117650442">
      <w:bodyDiv w:val="1"/>
      <w:marLeft w:val="0"/>
      <w:marRight w:val="0"/>
      <w:marTop w:val="0"/>
      <w:marBottom w:val="0"/>
      <w:divBdr>
        <w:top w:val="none" w:sz="0" w:space="0" w:color="auto"/>
        <w:left w:val="none" w:sz="0" w:space="0" w:color="auto"/>
        <w:bottom w:val="none" w:sz="0" w:space="0" w:color="auto"/>
        <w:right w:val="none" w:sz="0" w:space="0" w:color="auto"/>
      </w:divBdr>
    </w:div>
    <w:div w:id="505941162">
      <w:bodyDiv w:val="1"/>
      <w:marLeft w:val="0"/>
      <w:marRight w:val="0"/>
      <w:marTop w:val="0"/>
      <w:marBottom w:val="0"/>
      <w:divBdr>
        <w:top w:val="none" w:sz="0" w:space="0" w:color="auto"/>
        <w:left w:val="none" w:sz="0" w:space="0" w:color="auto"/>
        <w:bottom w:val="none" w:sz="0" w:space="0" w:color="auto"/>
        <w:right w:val="none" w:sz="0" w:space="0" w:color="auto"/>
      </w:divBdr>
    </w:div>
    <w:div w:id="596986246">
      <w:bodyDiv w:val="1"/>
      <w:marLeft w:val="0"/>
      <w:marRight w:val="0"/>
      <w:marTop w:val="0"/>
      <w:marBottom w:val="0"/>
      <w:divBdr>
        <w:top w:val="none" w:sz="0" w:space="0" w:color="auto"/>
        <w:left w:val="none" w:sz="0" w:space="0" w:color="auto"/>
        <w:bottom w:val="none" w:sz="0" w:space="0" w:color="auto"/>
        <w:right w:val="none" w:sz="0" w:space="0" w:color="auto"/>
      </w:divBdr>
    </w:div>
    <w:div w:id="1107580993">
      <w:bodyDiv w:val="1"/>
      <w:marLeft w:val="0"/>
      <w:marRight w:val="0"/>
      <w:marTop w:val="0"/>
      <w:marBottom w:val="0"/>
      <w:divBdr>
        <w:top w:val="none" w:sz="0" w:space="0" w:color="auto"/>
        <w:left w:val="none" w:sz="0" w:space="0" w:color="auto"/>
        <w:bottom w:val="none" w:sz="0" w:space="0" w:color="auto"/>
        <w:right w:val="none" w:sz="0" w:space="0" w:color="auto"/>
      </w:divBdr>
    </w:div>
    <w:div w:id="1332827465">
      <w:bodyDiv w:val="1"/>
      <w:marLeft w:val="0"/>
      <w:marRight w:val="0"/>
      <w:marTop w:val="0"/>
      <w:marBottom w:val="0"/>
      <w:divBdr>
        <w:top w:val="none" w:sz="0" w:space="0" w:color="auto"/>
        <w:left w:val="none" w:sz="0" w:space="0" w:color="auto"/>
        <w:bottom w:val="none" w:sz="0" w:space="0" w:color="auto"/>
        <w:right w:val="none" w:sz="0" w:space="0" w:color="auto"/>
      </w:divBdr>
    </w:div>
    <w:div w:id="1601836144">
      <w:bodyDiv w:val="1"/>
      <w:marLeft w:val="0"/>
      <w:marRight w:val="0"/>
      <w:marTop w:val="0"/>
      <w:marBottom w:val="0"/>
      <w:divBdr>
        <w:top w:val="none" w:sz="0" w:space="0" w:color="auto"/>
        <w:left w:val="none" w:sz="0" w:space="0" w:color="auto"/>
        <w:bottom w:val="none" w:sz="0" w:space="0" w:color="auto"/>
        <w:right w:val="none" w:sz="0" w:space="0" w:color="auto"/>
      </w:divBdr>
    </w:div>
    <w:div w:id="1974864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schneider@bad-staffelstein.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Klassisch">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676415-7F24-465E-9A1D-D8B5F37985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1157</Words>
  <Characters>7291</Characters>
  <Application>Microsoft Office Word</Application>
  <DocSecurity>0</DocSecurity>
  <Lines>60</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Carin Dennerlohr</dc:creator>
  <cp:keywords/>
  <dc:description/>
  <cp:lastModifiedBy>Barbara Haas</cp:lastModifiedBy>
  <cp:revision>48</cp:revision>
  <cp:lastPrinted>2026-03-25T07:50:00Z</cp:lastPrinted>
  <dcterms:created xsi:type="dcterms:W3CDTF">2026-03-26T07:57:00Z</dcterms:created>
  <dcterms:modified xsi:type="dcterms:W3CDTF">2026-08-27T09:54:00Z</dcterms:modified>
</cp:coreProperties>
</file>