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00CE2" w14:textId="77777777" w:rsidR="00572C7E" w:rsidRPr="00572C7E" w:rsidRDefault="00572C7E" w:rsidP="00572C7E">
      <w:pPr>
        <w:rPr>
          <w:b/>
          <w:bCs/>
        </w:rPr>
      </w:pPr>
      <w:r w:rsidRPr="00572C7E">
        <w:rPr>
          <w:b/>
          <w:bCs/>
        </w:rPr>
        <w:t>Vergessene Linzer Brauereigeschichte neu entdeckt</w:t>
      </w:r>
    </w:p>
    <w:p w14:paraId="1E9AF8F8" w14:textId="77777777" w:rsidR="00572C7E" w:rsidRPr="00572C7E" w:rsidRDefault="00572C7E" w:rsidP="00572C7E">
      <w:pPr>
        <w:rPr>
          <w:b/>
          <w:bCs/>
        </w:rPr>
      </w:pPr>
      <w:r w:rsidRPr="00572C7E">
        <w:rPr>
          <w:b/>
          <w:bCs/>
        </w:rPr>
        <w:t>Matthias Ludwig schließt Weiterbildung mit Bestnote ab – Stadtarchiv unterstützte Recherche</w:t>
      </w:r>
    </w:p>
    <w:p w14:paraId="3A4E04C8" w14:textId="77777777" w:rsidR="00572C7E" w:rsidRPr="00572C7E" w:rsidRDefault="00572C7E" w:rsidP="00572C7E">
      <w:r w:rsidRPr="00572C7E">
        <w:t xml:space="preserve">Linz am Rhein. Ein fast vergessenes Kapitel Linzer Stadtgeschichte rückt wieder in den Blick: Matthias Ludwig von der </w:t>
      </w:r>
      <w:proofErr w:type="spellStart"/>
      <w:r w:rsidRPr="00572C7E">
        <w:t>Dattenberger</w:t>
      </w:r>
      <w:proofErr w:type="spellEnd"/>
      <w:r w:rsidRPr="00572C7E">
        <w:t xml:space="preserve"> Brauerei Ludwig hat den ersten Jahrgang der Weiterbildung zum Kultur- und Weinbotschafter Mittelrhein (IHK) mit Bestnote abgeschlossen. Seine Abschlussarbeit widmet sich der ehemaligen Brauerei Josef Münch in Linz am Rhein und damit einem einst bedeutenden Gewerbebetrieb der Stadt.</w:t>
      </w:r>
    </w:p>
    <w:p w14:paraId="5E1A3975" w14:textId="77777777" w:rsidR="00572C7E" w:rsidRPr="00572C7E" w:rsidRDefault="00572C7E" w:rsidP="00572C7E">
      <w:r w:rsidRPr="00572C7E">
        <w:t xml:space="preserve">Unter dem Titel „Vergessene Industriekultur – Eine schriftliche Rekonstruktion der Brauerei Josef Münch in Linz am Rhein (1838–1917)“ beschäftigte sich Ludwig mit der Entwicklung der Brauerei vom </w:t>
      </w:r>
      <w:proofErr w:type="gramStart"/>
      <w:r w:rsidRPr="00572C7E">
        <w:t>bis heute erhaltenen Stammhaus</w:t>
      </w:r>
      <w:proofErr w:type="gramEnd"/>
      <w:r w:rsidRPr="00572C7E">
        <w:t xml:space="preserve"> in der Mittelstraße, dem heutigen „Tara“, über den Felsenkeller am </w:t>
      </w:r>
      <w:proofErr w:type="spellStart"/>
      <w:r w:rsidRPr="00572C7E">
        <w:t>Alwiesbach</w:t>
      </w:r>
      <w:proofErr w:type="spellEnd"/>
      <w:r w:rsidRPr="00572C7E">
        <w:t xml:space="preserve"> und das dort errichtete Brauhaus bis hin zum modernen Brauereistandort am heutigen Hauptfriedhof. Die Geschichte der Brauerei Münch zeigt beispielhaft den Wandel des Brauwesens: vom handwerklichen Kleinbetrieb zur industriell geführten Brauerei.</w:t>
      </w:r>
    </w:p>
    <w:p w14:paraId="2F1B1E50" w14:textId="77777777" w:rsidR="00572C7E" w:rsidRPr="00572C7E" w:rsidRDefault="00572C7E" w:rsidP="00572C7E">
      <w:r w:rsidRPr="00572C7E">
        <w:t>Im Mittelpunkt der Arbeit standen vor allem die technischen und technologischen Aspekte. Anhand einer Inventarliste aus dem Jahr 1917 sowie zeitgenössischer Fachliteratur rekonstruierte Ludwig die damalige Betriebsausstattung. Auch die von der Brauerei Münch produzierten Biere und Bierstile wurden in der Arbeit betrachtet.</w:t>
      </w:r>
    </w:p>
    <w:p w14:paraId="3E66B09D" w14:textId="77777777" w:rsidR="00572C7E" w:rsidRPr="00572C7E" w:rsidRDefault="00572C7E" w:rsidP="00572C7E">
      <w:r w:rsidRPr="00572C7E">
        <w:t>Wichtige Unterstützung erhielt Ludwig durch das Stadtarchiv Linz am Rhein. Stadtarchivarin Andrea Rönz begleitete die Recherche intensiv und konnte historische Quellen und Zusammenhänge beisteuern. Damit leistete das Stadtarchiv einen wesentlichen Beitrag dazu, ein Stück Linzer Industriegeschichte wieder sichtbar zu machen.</w:t>
      </w:r>
    </w:p>
    <w:p w14:paraId="049250CE" w14:textId="77777777" w:rsidR="00572C7E" w:rsidRPr="00572C7E" w:rsidRDefault="00572C7E" w:rsidP="00572C7E">
      <w:r w:rsidRPr="00572C7E">
        <w:t>Auch Stadtbürgermeister Helmut Muthers gratuliert Matthias Ludwig herzlich zu seinem hervorragenden Abschluss. Besonders erfreulich sei, dass die mit Bestnote bewertete Arbeit einen direkten Bezug zu Linz am Rhein habe und die Geschichte der ehemaligen Brauerei Münch wieder stärker in den Fokus rücke.</w:t>
      </w:r>
    </w:p>
    <w:p w14:paraId="7C32932C" w14:textId="77777777" w:rsidR="00572C7E" w:rsidRPr="00572C7E" w:rsidRDefault="00572C7E" w:rsidP="00572C7E">
      <w:r w:rsidRPr="00572C7E">
        <w:t xml:space="preserve">Die Brauerei Münch prägte über Jahrzehnte die wirtschaftliche Entwicklung und das gesellschaftliche Leben in Linz. Mit moderner Technik, Dampfkraft und Kühlung entwickelte sich der Betrieb zu einem leistungsfähigen mittelständischen Unternehmen. Ab der Jahrhundertwende geriet die Brauerei jedoch zunehmend unter wirtschaftlichen Druck. 1917 wurde der Betrieb schließlich aufgegeben. Heute erinnert vor allem der Felsenkeller am </w:t>
      </w:r>
      <w:proofErr w:type="spellStart"/>
      <w:r w:rsidRPr="00572C7E">
        <w:t>Alwiesbach</w:t>
      </w:r>
      <w:proofErr w:type="spellEnd"/>
      <w:r w:rsidRPr="00572C7E">
        <w:t xml:space="preserve"> als letztes sichtbares Zeugnis an diesen einst bedeutenden Linzer Traditionsbetrieb.</w:t>
      </w:r>
    </w:p>
    <w:p w14:paraId="3B4502DC" w14:textId="77777777" w:rsidR="00572C7E" w:rsidRPr="00572C7E" w:rsidRDefault="00572C7E" w:rsidP="00572C7E">
      <w:r w:rsidRPr="00572C7E">
        <w:t>Die Stadt Linz am Rhein freut sich, dass mit der Arbeit ein Stück lokaler Geschichte wissenschaftlich aufgearbeitet wurde und durch die Unterstützung des Stadtarchivs neue Aufmerksamkeit erhält.</w:t>
      </w:r>
    </w:p>
    <w:p w14:paraId="41C82E53" w14:textId="77777777" w:rsidR="00F3051C" w:rsidRDefault="00F3051C" w:rsidP="00572C7E"/>
    <w:p w14:paraId="547B39AD" w14:textId="381DA409" w:rsidR="00552F15" w:rsidRDefault="00552F15" w:rsidP="00552F15">
      <w:r w:rsidRPr="00552F15">
        <w:rPr>
          <w:b/>
          <w:bCs/>
        </w:rPr>
        <w:t xml:space="preserve">IMG_2921: </w:t>
      </w:r>
      <w:r w:rsidRPr="00552F15">
        <w:t>Gemeinsam beim Pressetermin vor dem Stadtarchiv Linz am Rhein: Christiane Ludwig, Matthias Ludwig, Stadtarchivarin Andrea Rönz, Stadtbürgermeister Helmut Muthers und Janine Petit, Leiterin der Tourist-Information Linz.</w:t>
      </w:r>
    </w:p>
    <w:p w14:paraId="19396B85" w14:textId="550C231F" w:rsidR="00552F15" w:rsidRPr="00572C7E" w:rsidRDefault="00552F15" w:rsidP="00552F15">
      <w:r>
        <w:t>Bild: Tourist Information / Janine Petit</w:t>
      </w:r>
    </w:p>
    <w:sectPr w:rsidR="00552F15" w:rsidRPr="00572C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032"/>
    <w:rsid w:val="000F01C9"/>
    <w:rsid w:val="000F0AF9"/>
    <w:rsid w:val="00552F15"/>
    <w:rsid w:val="00572C7E"/>
    <w:rsid w:val="00B61079"/>
    <w:rsid w:val="00C04725"/>
    <w:rsid w:val="00D67032"/>
    <w:rsid w:val="00DB5523"/>
    <w:rsid w:val="00E06B04"/>
    <w:rsid w:val="00F305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9693D"/>
  <w15:chartTrackingRefBased/>
  <w15:docId w15:val="{EF063DE5-824D-4A1D-8D82-C1C4E2A28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670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D670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D6703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6703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6703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6703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6703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6703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6703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703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6703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6703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6703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6703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6703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703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6703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7032"/>
    <w:rPr>
      <w:rFonts w:eastAsiaTheme="majorEastAsia" w:cstheme="majorBidi"/>
      <w:color w:val="272727" w:themeColor="text1" w:themeTint="D8"/>
    </w:rPr>
  </w:style>
  <w:style w:type="paragraph" w:styleId="Titel">
    <w:name w:val="Title"/>
    <w:basedOn w:val="Standard"/>
    <w:next w:val="Standard"/>
    <w:link w:val="TitelZchn"/>
    <w:uiPriority w:val="10"/>
    <w:qFormat/>
    <w:rsid w:val="00D67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6703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703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6703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6703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67032"/>
    <w:rPr>
      <w:i/>
      <w:iCs/>
      <w:color w:val="404040" w:themeColor="text1" w:themeTint="BF"/>
    </w:rPr>
  </w:style>
  <w:style w:type="paragraph" w:styleId="Listenabsatz">
    <w:name w:val="List Paragraph"/>
    <w:basedOn w:val="Standard"/>
    <w:uiPriority w:val="34"/>
    <w:qFormat/>
    <w:rsid w:val="00D67032"/>
    <w:pPr>
      <w:ind w:left="720"/>
      <w:contextualSpacing/>
    </w:pPr>
  </w:style>
  <w:style w:type="character" w:styleId="IntensiveHervorhebung">
    <w:name w:val="Intense Emphasis"/>
    <w:basedOn w:val="Absatz-Standardschriftart"/>
    <w:uiPriority w:val="21"/>
    <w:qFormat/>
    <w:rsid w:val="00D67032"/>
    <w:rPr>
      <w:i/>
      <w:iCs/>
      <w:color w:val="2F5496" w:themeColor="accent1" w:themeShade="BF"/>
    </w:rPr>
  </w:style>
  <w:style w:type="paragraph" w:styleId="IntensivesZitat">
    <w:name w:val="Intense Quote"/>
    <w:basedOn w:val="Standard"/>
    <w:next w:val="Standard"/>
    <w:link w:val="IntensivesZitatZchn"/>
    <w:uiPriority w:val="30"/>
    <w:qFormat/>
    <w:rsid w:val="00D670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67032"/>
    <w:rPr>
      <w:i/>
      <w:iCs/>
      <w:color w:val="2F5496" w:themeColor="accent1" w:themeShade="BF"/>
    </w:rPr>
  </w:style>
  <w:style w:type="character" w:styleId="IntensiverVerweis">
    <w:name w:val="Intense Reference"/>
    <w:basedOn w:val="Absatz-Standardschriftart"/>
    <w:uiPriority w:val="32"/>
    <w:qFormat/>
    <w:rsid w:val="00D6703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2634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Frings</dc:creator>
  <cp:keywords/>
  <dc:description/>
  <cp:lastModifiedBy>Katharina Frings</cp:lastModifiedBy>
  <cp:revision>3</cp:revision>
  <dcterms:created xsi:type="dcterms:W3CDTF">2026-07-20T13:07:00Z</dcterms:created>
  <dcterms:modified xsi:type="dcterms:W3CDTF">2026-07-21T06:46:00Z</dcterms:modified>
</cp:coreProperties>
</file>