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C011" w14:textId="77777777" w:rsidR="00B97735" w:rsidRDefault="00B97735">
      <w:pPr>
        <w:pStyle w:val="berschrift1"/>
      </w:pPr>
      <w:r>
        <w:t>Presse-Information</w:t>
      </w:r>
    </w:p>
    <w:p w14:paraId="18823813" w14:textId="77777777" w:rsidR="00B97735" w:rsidRPr="00957BF7" w:rsidRDefault="00B97735">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56ADF9F5" w14:textId="77777777" w:rsidR="00B97735" w:rsidRDefault="00B97735"/>
    <w:p w14:paraId="6B5B09A9" w14:textId="77777777" w:rsidR="00B97735" w:rsidRDefault="00B97735">
      <w:pPr>
        <w:pBdr>
          <w:bottom w:val="single" w:sz="4" w:space="1" w:color="auto"/>
        </w:pBdr>
      </w:pPr>
    </w:p>
    <w:p w14:paraId="1E8E9A8C" w14:textId="77777777" w:rsidR="00B97735" w:rsidRDefault="00B97735"/>
    <w:p w14:paraId="5FCBB3F7" w14:textId="6A260DF3" w:rsidR="00B97735" w:rsidRPr="008957D7" w:rsidRDefault="00A602D1" w:rsidP="00C06032">
      <w:pPr>
        <w:jc w:val="right"/>
        <w:rPr>
          <w:rFonts w:ascii="Arial" w:hAnsi="Arial" w:cs="Arial"/>
        </w:rPr>
      </w:pPr>
      <w:r>
        <w:rPr>
          <w:rFonts w:ascii="Tahoma" w:hAnsi="Tahoma" w:cs="Tahoma"/>
        </w:rPr>
        <w:t xml:space="preserve"> </w:t>
      </w:r>
      <w:r>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sidRPr="008957D7">
        <w:rPr>
          <w:rFonts w:ascii="Arial" w:hAnsi="Arial" w:cs="Arial"/>
        </w:rPr>
        <w:t xml:space="preserve">Meschede, </w:t>
      </w:r>
      <w:r w:rsidR="009E0694">
        <w:rPr>
          <w:rFonts w:ascii="Arial" w:hAnsi="Arial" w:cs="Arial"/>
        </w:rPr>
        <w:fldChar w:fldCharType="begin"/>
      </w:r>
      <w:r w:rsidR="009E0694">
        <w:rPr>
          <w:rFonts w:ascii="Arial" w:hAnsi="Arial" w:cs="Arial"/>
        </w:rPr>
        <w:instrText xml:space="preserve"> TIME \@ "dd.MM.yyyy" </w:instrText>
      </w:r>
      <w:r w:rsidR="009E0694">
        <w:rPr>
          <w:rFonts w:ascii="Arial" w:hAnsi="Arial" w:cs="Arial"/>
        </w:rPr>
        <w:fldChar w:fldCharType="separate"/>
      </w:r>
      <w:r w:rsidR="00325BB7">
        <w:rPr>
          <w:rFonts w:ascii="Arial" w:hAnsi="Arial" w:cs="Arial"/>
          <w:noProof/>
        </w:rPr>
        <w:t>14.10.2026</w:t>
      </w:r>
      <w:r w:rsidR="009E0694">
        <w:rPr>
          <w:rFonts w:ascii="Arial" w:hAnsi="Arial" w:cs="Arial"/>
        </w:rPr>
        <w:fldChar w:fldCharType="end"/>
      </w:r>
    </w:p>
    <w:p w14:paraId="24C3F308" w14:textId="77777777" w:rsidR="0009529A" w:rsidRDefault="0009529A">
      <w:pPr>
        <w:pStyle w:val="Kopfzeile"/>
        <w:tabs>
          <w:tab w:val="clear" w:pos="4536"/>
          <w:tab w:val="clear" w:pos="9072"/>
        </w:tabs>
        <w:rPr>
          <w:rFonts w:ascii="Tahoma" w:hAnsi="Tahoma" w:cs="Tahoma"/>
        </w:rPr>
      </w:pPr>
    </w:p>
    <w:p w14:paraId="0C4F4DC1" w14:textId="77777777" w:rsidR="0009529A" w:rsidRDefault="0009529A">
      <w:pPr>
        <w:pStyle w:val="Kopfzeile"/>
        <w:tabs>
          <w:tab w:val="clear" w:pos="4536"/>
          <w:tab w:val="clear" w:pos="9072"/>
        </w:tabs>
        <w:rPr>
          <w:rFonts w:ascii="Tahoma" w:hAnsi="Tahoma" w:cs="Tahoma"/>
        </w:rPr>
      </w:pPr>
    </w:p>
    <w:p w14:paraId="5966A267" w14:textId="3C7339AB" w:rsidR="00D62C7A" w:rsidRDefault="008B10BB" w:rsidP="007960E4">
      <w:pPr>
        <w:rPr>
          <w:rFonts w:ascii="Arial" w:hAnsi="Arial" w:cs="Arial"/>
          <w:b/>
          <w:bCs/>
          <w:sz w:val="48"/>
          <w:szCs w:val="48"/>
        </w:rPr>
      </w:pPr>
      <w:r>
        <w:rPr>
          <w:rFonts w:ascii="Arial" w:hAnsi="Arial" w:cs="Arial"/>
          <w:b/>
          <w:bCs/>
          <w:sz w:val="48"/>
          <w:szCs w:val="48"/>
        </w:rPr>
        <w:t>Kulturrucksack: Ideen für 202</w:t>
      </w:r>
      <w:r w:rsidR="00B15BBF">
        <w:rPr>
          <w:rFonts w:ascii="Arial" w:hAnsi="Arial" w:cs="Arial"/>
          <w:b/>
          <w:bCs/>
          <w:sz w:val="48"/>
          <w:szCs w:val="48"/>
        </w:rPr>
        <w:t>7</w:t>
      </w:r>
      <w:r>
        <w:rPr>
          <w:rFonts w:ascii="Arial" w:hAnsi="Arial" w:cs="Arial"/>
          <w:b/>
          <w:bCs/>
          <w:sz w:val="48"/>
          <w:szCs w:val="48"/>
        </w:rPr>
        <w:t xml:space="preserve"> gesucht </w:t>
      </w:r>
      <w:r w:rsidR="007960E4">
        <w:rPr>
          <w:rFonts w:ascii="Arial" w:hAnsi="Arial" w:cs="Arial"/>
          <w:b/>
          <w:bCs/>
          <w:sz w:val="48"/>
          <w:szCs w:val="48"/>
        </w:rPr>
        <w:t xml:space="preserve"> </w:t>
      </w:r>
      <w:r w:rsidR="00D62C7A">
        <w:rPr>
          <w:rFonts w:ascii="Arial" w:hAnsi="Arial" w:cs="Arial"/>
          <w:b/>
          <w:bCs/>
          <w:sz w:val="48"/>
          <w:szCs w:val="48"/>
        </w:rPr>
        <w:t xml:space="preserve">  </w:t>
      </w:r>
    </w:p>
    <w:p w14:paraId="51713996" w14:textId="77777777" w:rsidR="00D62C7A" w:rsidRDefault="00D62C7A" w:rsidP="00D62C7A">
      <w:pPr>
        <w:pStyle w:val="Kopfzeile"/>
        <w:tabs>
          <w:tab w:val="clear" w:pos="4536"/>
          <w:tab w:val="clear" w:pos="9072"/>
          <w:tab w:val="left" w:pos="3008"/>
        </w:tabs>
        <w:rPr>
          <w:rFonts w:ascii="Arial" w:hAnsi="Arial" w:cs="Arial"/>
          <w:b/>
          <w:sz w:val="44"/>
          <w:szCs w:val="44"/>
        </w:rPr>
      </w:pPr>
    </w:p>
    <w:p w14:paraId="7FBB061B" w14:textId="385D1E87" w:rsidR="008B10BB" w:rsidRPr="008B10BB" w:rsidRDefault="00D62C7A" w:rsidP="008B10BB">
      <w:pPr>
        <w:spacing w:line="336" w:lineRule="auto"/>
        <w:rPr>
          <w:rFonts w:ascii="Arial" w:hAnsi="Arial" w:cs="Arial"/>
          <w:bCs/>
        </w:rPr>
      </w:pPr>
      <w:r w:rsidRPr="002F354C">
        <w:rPr>
          <w:rFonts w:ascii="Arial" w:hAnsi="Arial" w:cs="Arial"/>
          <w:b/>
          <w:bCs/>
        </w:rPr>
        <w:t xml:space="preserve">Meschede. </w:t>
      </w:r>
      <w:r w:rsidR="00B15BBF">
        <w:rPr>
          <w:rFonts w:ascii="Arial" w:hAnsi="Arial" w:cs="Arial"/>
          <w:bCs/>
        </w:rPr>
        <w:t>Fotografie, Hip-Hop-Tanzen, ein Rap-Projekt</w:t>
      </w:r>
      <w:r w:rsidR="00811077">
        <w:rPr>
          <w:rFonts w:ascii="Arial" w:hAnsi="Arial" w:cs="Arial"/>
          <w:bCs/>
        </w:rPr>
        <w:t>: 202</w:t>
      </w:r>
      <w:r w:rsidR="00B15BBF">
        <w:rPr>
          <w:rFonts w:ascii="Arial" w:hAnsi="Arial" w:cs="Arial"/>
          <w:bCs/>
        </w:rPr>
        <w:t>6</w:t>
      </w:r>
      <w:r w:rsidR="008B10BB" w:rsidRPr="008B10BB">
        <w:rPr>
          <w:rFonts w:ascii="Arial" w:hAnsi="Arial" w:cs="Arial"/>
          <w:bCs/>
        </w:rPr>
        <w:t xml:space="preserve"> gab es in Meschede und Umgebung </w:t>
      </w:r>
      <w:r w:rsidR="005E5498">
        <w:rPr>
          <w:rFonts w:ascii="Arial" w:hAnsi="Arial" w:cs="Arial"/>
          <w:bCs/>
        </w:rPr>
        <w:t>wieder zahlreiche</w:t>
      </w:r>
      <w:r w:rsidR="008B10BB" w:rsidRPr="008B10BB">
        <w:rPr>
          <w:rFonts w:ascii="Arial" w:hAnsi="Arial" w:cs="Arial"/>
          <w:bCs/>
        </w:rPr>
        <w:t xml:space="preserve"> Kulturrucksack-Angebote, bei denen 10- bis 14-Jährige die Möglichkeit hatten, kreativ zu sein. </w:t>
      </w:r>
      <w:r w:rsidR="005E5498">
        <w:rPr>
          <w:rFonts w:ascii="Arial" w:hAnsi="Arial" w:cs="Arial"/>
          <w:bCs/>
        </w:rPr>
        <w:t>Auch dank der Kooperation im Kulturrucksack-Verbund mit Arnsberg, Schmallenberg und Sundern war der</w:t>
      </w:r>
      <w:r w:rsidR="008B10BB" w:rsidRPr="008B10BB">
        <w:rPr>
          <w:rFonts w:ascii="Arial" w:hAnsi="Arial" w:cs="Arial"/>
          <w:bCs/>
        </w:rPr>
        <w:t xml:space="preserve"> Kulturrucksack im </w:t>
      </w:r>
      <w:r w:rsidR="005E5498">
        <w:rPr>
          <w:rFonts w:ascii="Arial" w:hAnsi="Arial" w:cs="Arial"/>
          <w:bCs/>
        </w:rPr>
        <w:t>Hochsauerlandkreis</w:t>
      </w:r>
      <w:r w:rsidR="008B10BB" w:rsidRPr="008B10BB">
        <w:rPr>
          <w:rFonts w:ascii="Arial" w:hAnsi="Arial" w:cs="Arial"/>
          <w:bCs/>
        </w:rPr>
        <w:t xml:space="preserve"> </w:t>
      </w:r>
      <w:r w:rsidR="008E4123">
        <w:rPr>
          <w:rFonts w:ascii="Arial" w:hAnsi="Arial" w:cs="Arial"/>
          <w:bCs/>
        </w:rPr>
        <w:t xml:space="preserve">wieder gut gefüllt. </w:t>
      </w:r>
      <w:r w:rsidR="008B10BB" w:rsidRPr="008B10BB">
        <w:rPr>
          <w:rFonts w:ascii="Arial" w:hAnsi="Arial" w:cs="Arial"/>
          <w:bCs/>
        </w:rPr>
        <w:t xml:space="preserve">Ein ganz besonderes Erlebnis war sicherlich der gemeinsame Kulturrucksack-Tag </w:t>
      </w:r>
      <w:r w:rsidR="00811077">
        <w:rPr>
          <w:rFonts w:ascii="Arial" w:hAnsi="Arial" w:cs="Arial"/>
          <w:bCs/>
        </w:rPr>
        <w:t xml:space="preserve">im </w:t>
      </w:r>
      <w:r w:rsidR="00B15BBF">
        <w:rPr>
          <w:rFonts w:ascii="Arial" w:hAnsi="Arial" w:cs="Arial"/>
          <w:bCs/>
        </w:rPr>
        <w:t>Sauerland-Theater in Arnsberg im Juli</w:t>
      </w:r>
      <w:r w:rsidR="00811077">
        <w:rPr>
          <w:rFonts w:ascii="Arial" w:hAnsi="Arial" w:cs="Arial"/>
          <w:bCs/>
        </w:rPr>
        <w:t xml:space="preserve"> </w:t>
      </w:r>
      <w:r w:rsidR="005E5498">
        <w:rPr>
          <w:rFonts w:ascii="Arial" w:hAnsi="Arial" w:cs="Arial"/>
          <w:bCs/>
        </w:rPr>
        <w:t xml:space="preserve">mit </w:t>
      </w:r>
      <w:r w:rsidR="00F15613">
        <w:rPr>
          <w:rFonts w:ascii="Arial" w:hAnsi="Arial" w:cs="Arial"/>
          <w:bCs/>
        </w:rPr>
        <w:t>mehr als 50 Teilnehmerinnen und Teilnehmern und vielen verschiedenen Angeboten</w:t>
      </w:r>
      <w:r w:rsidR="005E5498">
        <w:rPr>
          <w:rFonts w:ascii="Arial" w:hAnsi="Arial" w:cs="Arial"/>
          <w:bCs/>
        </w:rPr>
        <w:t xml:space="preserve"> in perfekter Atmosphäre. </w:t>
      </w:r>
      <w:r w:rsidR="008B10BB" w:rsidRPr="008B10BB">
        <w:rPr>
          <w:rFonts w:ascii="Arial" w:hAnsi="Arial" w:cs="Arial"/>
          <w:bCs/>
        </w:rPr>
        <w:t xml:space="preserve"> </w:t>
      </w:r>
    </w:p>
    <w:p w14:paraId="44E6391D" w14:textId="77777777" w:rsidR="008B10BB" w:rsidRPr="008B10BB" w:rsidRDefault="008B10BB" w:rsidP="008B10BB">
      <w:pPr>
        <w:spacing w:line="336" w:lineRule="auto"/>
        <w:rPr>
          <w:rFonts w:ascii="Arial" w:hAnsi="Arial" w:cs="Arial"/>
          <w:bCs/>
        </w:rPr>
      </w:pPr>
    </w:p>
    <w:p w14:paraId="4F29D863" w14:textId="50F22341" w:rsidR="008B10BB" w:rsidRPr="008B10BB" w:rsidRDefault="008B10BB" w:rsidP="008B10BB">
      <w:pPr>
        <w:spacing w:line="336" w:lineRule="auto"/>
        <w:rPr>
          <w:rFonts w:ascii="Arial" w:hAnsi="Arial" w:cs="Arial"/>
          <w:bCs/>
        </w:rPr>
      </w:pPr>
      <w:r w:rsidRPr="008B10BB">
        <w:rPr>
          <w:rFonts w:ascii="Arial" w:hAnsi="Arial" w:cs="Arial"/>
          <w:bCs/>
        </w:rPr>
        <w:t>Umso mehr freut es die vier Kommunen, dass der Kulturrucksack NRW auch 202</w:t>
      </w:r>
      <w:r w:rsidR="00B15BBF">
        <w:rPr>
          <w:rFonts w:ascii="Arial" w:hAnsi="Arial" w:cs="Arial"/>
          <w:bCs/>
        </w:rPr>
        <w:t>7</w:t>
      </w:r>
      <w:r w:rsidRPr="008B10BB">
        <w:rPr>
          <w:rFonts w:ascii="Arial" w:hAnsi="Arial" w:cs="Arial"/>
          <w:bCs/>
        </w:rPr>
        <w:t xml:space="preserve"> fortgesetzt werden soll. </w:t>
      </w:r>
      <w:r w:rsidR="0033203E" w:rsidRPr="0033203E">
        <w:rPr>
          <w:rFonts w:ascii="Arial" w:hAnsi="Arial" w:cs="Arial"/>
          <w:bCs/>
        </w:rPr>
        <w:t xml:space="preserve">Vorbehaltlich der Förderung durch die Landesregierung Nordrhein-Westfalen soll es auch wieder ein gemeinsames Programm der teilnehmenden Städte im Hochsauerlandkreis geben. </w:t>
      </w:r>
      <w:r w:rsidRPr="008B10BB">
        <w:rPr>
          <w:rFonts w:ascii="Arial" w:hAnsi="Arial" w:cs="Arial"/>
          <w:bCs/>
        </w:rPr>
        <w:t xml:space="preserve">Interessierte Jugendeinrichtungen, Kulturinstitutionen oder Künstlerinnen und Künstler können ihre künstlerischen Projektideen, die in Meschede stattfinden sollen, noch bis zum </w:t>
      </w:r>
      <w:r w:rsidR="00B15BBF">
        <w:rPr>
          <w:rFonts w:ascii="Arial" w:hAnsi="Arial" w:cs="Arial"/>
          <w:bCs/>
        </w:rPr>
        <w:t>1. Dezember 2026</w:t>
      </w:r>
      <w:r w:rsidR="00F15613">
        <w:rPr>
          <w:rFonts w:ascii="Arial" w:hAnsi="Arial" w:cs="Arial"/>
          <w:bCs/>
        </w:rPr>
        <w:t xml:space="preserve"> </w:t>
      </w:r>
      <w:r w:rsidRPr="008B10BB">
        <w:rPr>
          <w:rFonts w:ascii="Arial" w:hAnsi="Arial" w:cs="Arial"/>
          <w:bCs/>
        </w:rPr>
        <w:t xml:space="preserve">bei der Kreis- und Hochschulstadt Meschede einreichen. Das entsprechende Projektdatenblatt kann auf der Internetseite der Stadt Meschede unter </w:t>
      </w:r>
      <w:hyperlink r:id="rId6" w:history="1">
        <w:r w:rsidR="00B13189" w:rsidRPr="00B127E5">
          <w:rPr>
            <w:rStyle w:val="Hyperlink"/>
            <w:rFonts w:ascii="Arial" w:hAnsi="Arial" w:cs="Arial"/>
            <w:bCs/>
          </w:rPr>
          <w:t>www.meschede.de/kulturrucksack</w:t>
        </w:r>
      </w:hyperlink>
      <w:r w:rsidR="00B13189">
        <w:rPr>
          <w:rFonts w:ascii="Arial" w:hAnsi="Arial" w:cs="Arial"/>
          <w:bCs/>
        </w:rPr>
        <w:t xml:space="preserve"> </w:t>
      </w:r>
      <w:r w:rsidRPr="008B10BB">
        <w:rPr>
          <w:rFonts w:ascii="Arial" w:hAnsi="Arial" w:cs="Arial"/>
          <w:bCs/>
        </w:rPr>
        <w:t xml:space="preserve">heruntergeladen oder bei Anne Wiegel, Mitarbeiterin der Stadt Meschede, unter Tel. 0291/205-164 </w:t>
      </w:r>
      <w:r w:rsidR="008E4123">
        <w:rPr>
          <w:rFonts w:ascii="Arial" w:hAnsi="Arial" w:cs="Arial"/>
          <w:bCs/>
        </w:rPr>
        <w:t xml:space="preserve">oder per E-Mail an </w:t>
      </w:r>
      <w:hyperlink r:id="rId7" w:history="1">
        <w:r w:rsidR="008E4123" w:rsidRPr="00B9368A">
          <w:rPr>
            <w:rStyle w:val="Hyperlink"/>
            <w:rFonts w:ascii="Arial" w:hAnsi="Arial" w:cs="Arial"/>
            <w:bCs/>
          </w:rPr>
          <w:t>anne.wiegel@meschede.de</w:t>
        </w:r>
      </w:hyperlink>
      <w:r w:rsidR="008E4123">
        <w:rPr>
          <w:rFonts w:ascii="Arial" w:hAnsi="Arial" w:cs="Arial"/>
          <w:bCs/>
        </w:rPr>
        <w:t xml:space="preserve"> </w:t>
      </w:r>
      <w:r w:rsidRPr="008B10BB">
        <w:rPr>
          <w:rFonts w:ascii="Arial" w:hAnsi="Arial" w:cs="Arial"/>
          <w:bCs/>
        </w:rPr>
        <w:t xml:space="preserve">angefordert werden. Voraussichtlich im </w:t>
      </w:r>
      <w:r w:rsidR="00811077">
        <w:rPr>
          <w:rFonts w:ascii="Arial" w:hAnsi="Arial" w:cs="Arial"/>
          <w:bCs/>
        </w:rPr>
        <w:t>Februar 202</w:t>
      </w:r>
      <w:r w:rsidR="00B05366">
        <w:rPr>
          <w:rFonts w:ascii="Arial" w:hAnsi="Arial" w:cs="Arial"/>
          <w:bCs/>
        </w:rPr>
        <w:t xml:space="preserve">7 </w:t>
      </w:r>
      <w:r w:rsidRPr="008B10BB">
        <w:rPr>
          <w:rFonts w:ascii="Arial" w:hAnsi="Arial" w:cs="Arial"/>
          <w:bCs/>
        </w:rPr>
        <w:t xml:space="preserve">wird dann entschieden, welche Projekte in den Kulturrucksack vor Ort aufgenommen werden können.     </w:t>
      </w:r>
    </w:p>
    <w:p w14:paraId="135F396A" w14:textId="77777777" w:rsidR="008B10BB" w:rsidRPr="008B10BB" w:rsidRDefault="008B10BB" w:rsidP="008B10BB">
      <w:pPr>
        <w:spacing w:line="336" w:lineRule="auto"/>
        <w:rPr>
          <w:rFonts w:ascii="Arial" w:hAnsi="Arial" w:cs="Arial"/>
          <w:bCs/>
        </w:rPr>
      </w:pPr>
    </w:p>
    <w:p w14:paraId="472A5D1E" w14:textId="77777777" w:rsidR="008B10BB" w:rsidRPr="008B10BB" w:rsidRDefault="008B10BB" w:rsidP="008B10BB">
      <w:pPr>
        <w:spacing w:line="336" w:lineRule="auto"/>
        <w:rPr>
          <w:rFonts w:ascii="Arial" w:hAnsi="Arial" w:cs="Arial"/>
          <w:bCs/>
        </w:rPr>
      </w:pPr>
      <w:r w:rsidRPr="008B10BB">
        <w:rPr>
          <w:rFonts w:ascii="Arial" w:hAnsi="Arial" w:cs="Arial"/>
          <w:bCs/>
        </w:rPr>
        <w:t xml:space="preserve">Der Kulturrucksack NRW ist ein </w:t>
      </w:r>
      <w:r>
        <w:rPr>
          <w:rFonts w:ascii="Arial" w:hAnsi="Arial" w:cs="Arial"/>
          <w:bCs/>
        </w:rPr>
        <w:t>P</w:t>
      </w:r>
      <w:r w:rsidRPr="008B10BB">
        <w:rPr>
          <w:rFonts w:ascii="Arial" w:hAnsi="Arial" w:cs="Arial"/>
          <w:bCs/>
        </w:rPr>
        <w:t xml:space="preserve">rogramm, das durch die Landesregierung Nordrhein-Westfalen gefördert wird. Ziel ist es, über das Jahr verteilt gut erreichbare, kostenlose oder deutlich kostenreduzierte außerschulische Angebote der kulturellen Bildung für die Altersgruppe der 10- bis 14-Jährigen zu schaffen und dabei viele Kunst- und Kultursparten einzubeziehen. Wichtig: Die Jugendlichen sollen in den altersgerecht konzipierten und partizipativ angelegten Angeboten eigenschöpferisch tätig sein. </w:t>
      </w:r>
    </w:p>
    <w:p w14:paraId="3F4317EC" w14:textId="77777777" w:rsidR="008B10BB" w:rsidRPr="008B10BB" w:rsidRDefault="008B10BB" w:rsidP="008B10BB">
      <w:pPr>
        <w:spacing w:line="336" w:lineRule="auto"/>
        <w:rPr>
          <w:rFonts w:ascii="Arial" w:hAnsi="Arial" w:cs="Arial"/>
          <w:bCs/>
        </w:rPr>
      </w:pPr>
    </w:p>
    <w:p w14:paraId="0BF99247" w14:textId="77777777" w:rsidR="008B10BB" w:rsidRPr="008B10BB" w:rsidRDefault="008B10BB" w:rsidP="008B10BB">
      <w:pPr>
        <w:spacing w:line="336" w:lineRule="auto"/>
        <w:rPr>
          <w:rFonts w:ascii="Arial" w:hAnsi="Arial" w:cs="Arial"/>
          <w:bCs/>
        </w:rPr>
      </w:pPr>
      <w:r>
        <w:rPr>
          <w:rFonts w:ascii="Arial" w:hAnsi="Arial" w:cs="Arial"/>
          <w:bCs/>
        </w:rPr>
        <w:t>Besonderen</w:t>
      </w:r>
      <w:r w:rsidRPr="008B10BB">
        <w:rPr>
          <w:rFonts w:ascii="Arial" w:hAnsi="Arial" w:cs="Arial"/>
          <w:bCs/>
        </w:rPr>
        <w:t xml:space="preserve"> Wert </w:t>
      </w:r>
      <w:r>
        <w:rPr>
          <w:rFonts w:ascii="Arial" w:hAnsi="Arial" w:cs="Arial"/>
          <w:bCs/>
        </w:rPr>
        <w:t>legen die beteiligten Städte darauf,</w:t>
      </w:r>
      <w:r w:rsidRPr="008B10BB">
        <w:rPr>
          <w:rFonts w:ascii="Arial" w:hAnsi="Arial" w:cs="Arial"/>
          <w:bCs/>
        </w:rPr>
        <w:t xml:space="preserve"> dass Künstlerinnen und Künstler mit Jugendeinrichtungen zusammenarbeiten. Auch städteübergreifende Ideen sind gewünscht. Wie bereits im vergangenen Jahr sollen die Projekte von Jugendlichen ausgewählt werden, um ein möglichst zielgruppengerechtes Programm zu realisieren. </w:t>
      </w:r>
    </w:p>
    <w:p w14:paraId="006D6398" w14:textId="77777777" w:rsidR="005133F4" w:rsidRDefault="005133F4" w:rsidP="008B10BB">
      <w:pPr>
        <w:spacing w:line="336" w:lineRule="auto"/>
        <w:rPr>
          <w:rFonts w:ascii="Arial" w:hAnsi="Arial" w:cs="Arial"/>
          <w:bCs/>
          <w:iCs/>
        </w:rPr>
      </w:pPr>
    </w:p>
    <w:p w14:paraId="7F9281BA" w14:textId="77777777" w:rsidR="008B10BB" w:rsidRDefault="008B10BB" w:rsidP="008B10BB">
      <w:pPr>
        <w:spacing w:line="336" w:lineRule="auto"/>
        <w:jc w:val="both"/>
        <w:rPr>
          <w:rFonts w:ascii="Tahoma" w:hAnsi="Tahoma" w:cs="Tahoma"/>
          <w:bCs/>
          <w:sz w:val="20"/>
          <w:szCs w:val="20"/>
        </w:rPr>
      </w:pPr>
      <w:r>
        <w:rPr>
          <w:rFonts w:ascii="Tahoma" w:hAnsi="Tahoma" w:cs="Tahoma"/>
          <w:bCs/>
          <w:sz w:val="20"/>
          <w:szCs w:val="20"/>
        </w:rPr>
        <w:t>Gefördert durch</w:t>
      </w:r>
    </w:p>
    <w:p w14:paraId="3287AFAA" w14:textId="77777777" w:rsidR="00896A60" w:rsidRDefault="00896A60" w:rsidP="008B10BB">
      <w:pPr>
        <w:spacing w:line="336" w:lineRule="auto"/>
        <w:jc w:val="both"/>
        <w:rPr>
          <w:rFonts w:ascii="Tahoma" w:hAnsi="Tahoma" w:cs="Tahoma"/>
          <w:bCs/>
          <w:sz w:val="20"/>
          <w:szCs w:val="20"/>
        </w:rPr>
      </w:pPr>
    </w:p>
    <w:p w14:paraId="1A6ACBC6" w14:textId="77777777" w:rsidR="008B10BB" w:rsidRDefault="0080223B" w:rsidP="008B10BB">
      <w:pPr>
        <w:spacing w:line="336" w:lineRule="auto"/>
        <w:jc w:val="both"/>
        <w:rPr>
          <w:rFonts w:ascii="Tahoma" w:hAnsi="Tahoma" w:cs="Tahoma"/>
          <w:bCs/>
          <w:sz w:val="20"/>
          <w:szCs w:val="20"/>
        </w:rPr>
      </w:pPr>
      <w:r>
        <w:rPr>
          <w:rFonts w:ascii="Tahoma" w:hAnsi="Tahoma" w:cs="Tahoma"/>
          <w:bCs/>
          <w:noProof/>
          <w:sz w:val="20"/>
          <w:szCs w:val="20"/>
        </w:rPr>
        <w:drawing>
          <wp:inline distT="0" distB="0" distL="0" distR="0" wp14:anchorId="7DCE1BFF" wp14:editId="6714F281">
            <wp:extent cx="3188335" cy="874395"/>
            <wp:effectExtent l="0" t="0" r="0" b="0"/>
            <wp:docPr id="1" name="Bild 1" descr="NRW_VK_L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W_VK_LR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8335" cy="874395"/>
                    </a:xfrm>
                    <a:prstGeom prst="rect">
                      <a:avLst/>
                    </a:prstGeom>
                    <a:noFill/>
                    <a:ln>
                      <a:noFill/>
                    </a:ln>
                  </pic:spPr>
                </pic:pic>
              </a:graphicData>
            </a:graphic>
          </wp:inline>
        </w:drawing>
      </w:r>
      <w:r w:rsidR="008B10BB">
        <w:rPr>
          <w:rFonts w:ascii="Tahoma" w:hAnsi="Tahoma" w:cs="Tahoma"/>
          <w:bCs/>
          <w:sz w:val="20"/>
          <w:szCs w:val="20"/>
        </w:rPr>
        <w:t xml:space="preserve">                </w:t>
      </w:r>
      <w:r>
        <w:rPr>
          <w:rFonts w:ascii="Tahoma" w:hAnsi="Tahoma" w:cs="Tahoma"/>
          <w:bCs/>
          <w:noProof/>
          <w:sz w:val="20"/>
          <w:szCs w:val="20"/>
        </w:rPr>
        <w:drawing>
          <wp:inline distT="0" distB="0" distL="0" distR="0" wp14:anchorId="29A83C38" wp14:editId="361B05C3">
            <wp:extent cx="2480945" cy="1280160"/>
            <wp:effectExtent l="0" t="0" r="0" b="0"/>
            <wp:docPr id="2" name="Bild 2" descr="logo_kulturrucksac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urrucksack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0945" cy="1280160"/>
                    </a:xfrm>
                    <a:prstGeom prst="rect">
                      <a:avLst/>
                    </a:prstGeom>
                    <a:noFill/>
                    <a:ln>
                      <a:noFill/>
                    </a:ln>
                  </pic:spPr>
                </pic:pic>
              </a:graphicData>
            </a:graphic>
          </wp:inline>
        </w:drawing>
      </w:r>
    </w:p>
    <w:p w14:paraId="0E183B8E" w14:textId="77777777" w:rsidR="005133F4" w:rsidRPr="002F354C" w:rsidRDefault="005133F4" w:rsidP="00D62C7A">
      <w:pPr>
        <w:spacing w:line="336" w:lineRule="auto"/>
        <w:rPr>
          <w:rFonts w:ascii="Arial" w:hAnsi="Arial" w:cs="Arial"/>
          <w:bCs/>
          <w:iCs/>
        </w:rPr>
      </w:pPr>
    </w:p>
    <w:p w14:paraId="52B17B25" w14:textId="77777777" w:rsidR="00C363AB" w:rsidRPr="00D0050A" w:rsidRDefault="00C363AB" w:rsidP="00D62C7A">
      <w:pPr>
        <w:rPr>
          <w:rFonts w:ascii="Tahoma" w:hAnsi="Tahoma" w:cs="Tahoma"/>
        </w:rPr>
      </w:pPr>
    </w:p>
    <w:sectPr w:rsidR="00C363AB" w:rsidRPr="00D0050A">
      <w:footerReference w:type="default" r:id="rId10"/>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C2E2" w14:textId="77777777" w:rsidR="0089062E" w:rsidRDefault="0089062E">
      <w:r>
        <w:separator/>
      </w:r>
    </w:p>
  </w:endnote>
  <w:endnote w:type="continuationSeparator" w:id="0">
    <w:p w14:paraId="56CA78DC" w14:textId="77777777" w:rsidR="0089062E" w:rsidRDefault="0089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497C" w14:textId="77777777" w:rsidR="00B97735" w:rsidRDefault="00B97735">
    <w:pPr>
      <w:pBdr>
        <w:bottom w:val="single" w:sz="4" w:space="1" w:color="auto"/>
      </w:pBdr>
      <w:jc w:val="both"/>
      <w:rPr>
        <w:rFonts w:ascii="Tahoma" w:hAnsi="Tahoma" w:cs="Tahoma"/>
        <w:b/>
      </w:rPr>
    </w:pPr>
  </w:p>
  <w:p w14:paraId="3A16D863" w14:textId="77777777" w:rsidR="00B97735" w:rsidRDefault="00B97735" w:rsidP="009E0694">
    <w:pPr>
      <w:spacing w:line="220" w:lineRule="exact"/>
      <w:jc w:val="both"/>
      <w:rPr>
        <w:rFonts w:ascii="Tahoma" w:hAnsi="Tahoma" w:cs="Tahoma"/>
        <w:b/>
        <w:sz w:val="16"/>
      </w:rPr>
    </w:pPr>
    <w:r>
      <w:rPr>
        <w:rFonts w:ascii="Tahoma" w:hAnsi="Tahoma" w:cs="Tahoma"/>
        <w:b/>
        <w:sz w:val="16"/>
      </w:rPr>
      <w:t>Herausgeber:</w:t>
    </w:r>
  </w:p>
  <w:p w14:paraId="19782C9A" w14:textId="77777777" w:rsidR="00B97735" w:rsidRDefault="009E0694" w:rsidP="009E0694">
    <w:pPr>
      <w:spacing w:line="220" w:lineRule="exact"/>
      <w:jc w:val="both"/>
      <w:rPr>
        <w:rFonts w:ascii="Tahoma" w:hAnsi="Tahoma" w:cs="Tahoma"/>
        <w:bCs/>
        <w:sz w:val="16"/>
      </w:rPr>
    </w:pPr>
    <w:r>
      <w:rPr>
        <w:rFonts w:ascii="Tahoma" w:hAnsi="Tahoma" w:cs="Tahoma"/>
        <w:bCs/>
        <w:sz w:val="16"/>
      </w:rPr>
      <w:t>Kreis- und Hochschulstadt</w:t>
    </w:r>
    <w:r w:rsidR="00B97735">
      <w:rPr>
        <w:rFonts w:ascii="Tahoma" w:hAnsi="Tahoma" w:cs="Tahoma"/>
        <w:bCs/>
        <w:sz w:val="16"/>
      </w:rPr>
      <w:t xml:space="preserve"> Meschede, Der Bürgermeister, Pressestelle, Rathaus Meschede</w:t>
    </w:r>
  </w:p>
  <w:p w14:paraId="3253D33B" w14:textId="77777777" w:rsidR="00B97735" w:rsidRDefault="00B97735" w:rsidP="009E0694">
    <w:pPr>
      <w:spacing w:line="220" w:lineRule="exact"/>
      <w:jc w:val="both"/>
      <w:rPr>
        <w:rFonts w:ascii="Tahoma" w:hAnsi="Tahoma" w:cs="Tahoma"/>
        <w:bCs/>
        <w:sz w:val="16"/>
      </w:rPr>
    </w:pPr>
    <w:r>
      <w:rPr>
        <w:rFonts w:ascii="Tahoma" w:hAnsi="Tahoma" w:cs="Tahoma"/>
        <w:bCs/>
        <w:sz w:val="16"/>
      </w:rPr>
      <w:t>Postanschrift: Stadtverwaltung Meschede 59870 Meschede</w:t>
    </w:r>
  </w:p>
  <w:p w14:paraId="54DB5C9E" w14:textId="77777777" w:rsidR="00B97735" w:rsidRDefault="00B97735" w:rsidP="009E0694">
    <w:pPr>
      <w:spacing w:line="220" w:lineRule="exact"/>
      <w:jc w:val="both"/>
      <w:rPr>
        <w:rFonts w:ascii="Tahoma" w:hAnsi="Tahoma" w:cs="Tahoma"/>
        <w:bCs/>
        <w:sz w:val="16"/>
      </w:rPr>
    </w:pPr>
    <w:r>
      <w:rPr>
        <w:rFonts w:ascii="Tahoma" w:hAnsi="Tahoma" w:cs="Tahoma"/>
        <w:bCs/>
        <w:sz w:val="16"/>
      </w:rPr>
      <w:t>Hausanschrift: Franz-Stahlmecke-Platz 2, 59872 Meschede</w:t>
    </w:r>
  </w:p>
  <w:p w14:paraId="7E7CFF99" w14:textId="77777777" w:rsidR="00B97735" w:rsidRDefault="00E85B05" w:rsidP="009E0694">
    <w:pPr>
      <w:spacing w:line="220" w:lineRule="exact"/>
      <w:jc w:val="both"/>
      <w:rPr>
        <w:rFonts w:ascii="Tahoma" w:hAnsi="Tahoma" w:cs="Tahoma"/>
        <w:bCs/>
        <w:sz w:val="16"/>
      </w:rPr>
    </w:pPr>
    <w:r>
      <w:rPr>
        <w:rFonts w:ascii="Tahoma" w:hAnsi="Tahoma" w:cs="Tahoma"/>
        <w:bCs/>
        <w:sz w:val="16"/>
      </w:rPr>
      <w:t>Telefon:</w:t>
    </w:r>
    <w:r w:rsidR="009E0694">
      <w:rPr>
        <w:rFonts w:ascii="Tahoma" w:hAnsi="Tahoma" w:cs="Tahoma"/>
        <w:bCs/>
        <w:sz w:val="16"/>
      </w:rPr>
      <w:t xml:space="preserve"> +49 (0)291 205 199, Mobil: +49 (0)</w:t>
    </w:r>
    <w:r w:rsidR="00E572E0">
      <w:rPr>
        <w:rFonts w:ascii="Tahoma" w:hAnsi="Tahoma" w:cs="Tahoma"/>
        <w:bCs/>
        <w:sz w:val="16"/>
      </w:rPr>
      <w:t>1</w:t>
    </w:r>
    <w:r w:rsidR="00791F37">
      <w:rPr>
        <w:rFonts w:ascii="Tahoma" w:hAnsi="Tahoma" w:cs="Tahoma"/>
        <w:bCs/>
        <w:sz w:val="16"/>
      </w:rPr>
      <w:t>51</w:t>
    </w:r>
    <w:r w:rsidR="009E0694">
      <w:rPr>
        <w:rFonts w:ascii="Tahoma" w:hAnsi="Tahoma" w:cs="Tahoma"/>
        <w:bCs/>
        <w:sz w:val="16"/>
      </w:rPr>
      <w:t xml:space="preserve"> </w:t>
    </w:r>
    <w:r w:rsidR="00791F37">
      <w:rPr>
        <w:rFonts w:ascii="Tahoma" w:hAnsi="Tahoma" w:cs="Tahoma"/>
        <w:bCs/>
        <w:sz w:val="16"/>
      </w:rPr>
      <w:t>65</w:t>
    </w:r>
    <w:r w:rsidR="009E0694">
      <w:rPr>
        <w:rFonts w:ascii="Tahoma" w:hAnsi="Tahoma" w:cs="Tahoma"/>
        <w:bCs/>
        <w:sz w:val="16"/>
      </w:rPr>
      <w:t xml:space="preserve"> </w:t>
    </w:r>
    <w:r w:rsidR="00791F37">
      <w:rPr>
        <w:rFonts w:ascii="Tahoma" w:hAnsi="Tahoma" w:cs="Tahoma"/>
        <w:bCs/>
        <w:sz w:val="16"/>
      </w:rPr>
      <w:t>83</w:t>
    </w:r>
    <w:r w:rsidR="009E0694">
      <w:rPr>
        <w:rFonts w:ascii="Tahoma" w:hAnsi="Tahoma" w:cs="Tahoma"/>
        <w:bCs/>
        <w:sz w:val="16"/>
      </w:rPr>
      <w:t xml:space="preserve"> </w:t>
    </w:r>
    <w:r w:rsidR="00791F37">
      <w:rPr>
        <w:rFonts w:ascii="Tahoma" w:hAnsi="Tahoma" w:cs="Tahoma"/>
        <w:bCs/>
        <w:sz w:val="16"/>
      </w:rPr>
      <w:t>06</w:t>
    </w:r>
    <w:r w:rsidR="009E0694">
      <w:rPr>
        <w:rFonts w:ascii="Tahoma" w:hAnsi="Tahoma" w:cs="Tahoma"/>
        <w:bCs/>
        <w:sz w:val="16"/>
      </w:rPr>
      <w:t xml:space="preserve"> </w:t>
    </w:r>
    <w:r w:rsidR="00791F37">
      <w:rPr>
        <w:rFonts w:ascii="Tahoma" w:hAnsi="Tahoma" w:cs="Tahoma"/>
        <w:bCs/>
        <w:sz w:val="16"/>
      </w:rPr>
      <w:t>63</w:t>
    </w:r>
  </w:p>
  <w:p w14:paraId="1C66877F" w14:textId="77777777" w:rsidR="00B97735" w:rsidRDefault="00B97735" w:rsidP="009E0694">
    <w:pPr>
      <w:spacing w:line="220" w:lineRule="exact"/>
      <w:jc w:val="both"/>
      <w:rPr>
        <w:rFonts w:ascii="Tahoma" w:hAnsi="Tahoma" w:cs="Tahoma"/>
        <w:bCs/>
        <w:sz w:val="16"/>
      </w:rPr>
    </w:pPr>
    <w:r>
      <w:rPr>
        <w:rFonts w:ascii="Tahoma" w:hAnsi="Tahoma" w:cs="Tahoma"/>
        <w:bCs/>
        <w:sz w:val="16"/>
      </w:rPr>
      <w:t>E</w:t>
    </w:r>
    <w:r w:rsidR="009E0694">
      <w:rPr>
        <w:rFonts w:ascii="Tahoma" w:hAnsi="Tahoma" w:cs="Tahoma"/>
        <w:bCs/>
        <w:sz w:val="16"/>
      </w:rPr>
      <w:t>-</w:t>
    </w:r>
    <w:r>
      <w:rPr>
        <w:rFonts w:ascii="Tahoma" w:hAnsi="Tahoma" w:cs="Tahoma"/>
        <w:bCs/>
        <w:sz w:val="16"/>
      </w:rPr>
      <w:t xml:space="preserve">Mail: </w:t>
    </w:r>
    <w:r w:rsidR="00791F37">
      <w:rPr>
        <w:rFonts w:ascii="Tahoma" w:hAnsi="Tahoma" w:cs="Tahoma"/>
        <w:bCs/>
        <w:sz w:val="16"/>
      </w:rPr>
      <w:t>a</w:t>
    </w:r>
    <w:r w:rsidR="003E4501">
      <w:rPr>
        <w:rFonts w:ascii="Tahoma" w:hAnsi="Tahoma" w:cs="Tahoma"/>
        <w:bCs/>
        <w:sz w:val="16"/>
      </w:rPr>
      <w:t>.</w:t>
    </w:r>
    <w:r w:rsidR="00791F37">
      <w:rPr>
        <w:rFonts w:ascii="Tahoma" w:hAnsi="Tahoma" w:cs="Tahoma"/>
        <w:bCs/>
        <w:sz w:val="16"/>
      </w:rPr>
      <w:t>beuter</w:t>
    </w:r>
    <w:r w:rsidR="003E4501">
      <w:rPr>
        <w:rFonts w:ascii="Tahoma" w:hAnsi="Tahoma" w:cs="Tahoma"/>
        <w:bCs/>
        <w:sz w:val="16"/>
      </w:rPr>
      <w:t>@meschede</w:t>
    </w:r>
    <w:r w:rsidR="00E572E0">
      <w:rPr>
        <w:rFonts w:ascii="Tahoma" w:hAnsi="Tahoma" w:cs="Tahoma"/>
        <w:bCs/>
        <w:sz w:val="16"/>
      </w:rPr>
      <w:t>.de</w:t>
    </w:r>
  </w:p>
  <w:p w14:paraId="2468D0CE" w14:textId="77777777" w:rsidR="00B97735" w:rsidRDefault="00B97735" w:rsidP="009E0694">
    <w:pPr>
      <w:spacing w:line="220" w:lineRule="exact"/>
      <w:jc w:val="both"/>
      <w:rPr>
        <w:rFonts w:ascii="Tahoma" w:hAnsi="Tahoma" w:cs="Tahoma"/>
        <w:bCs/>
        <w:sz w:val="16"/>
      </w:rPr>
    </w:pPr>
  </w:p>
  <w:p w14:paraId="641F351E" w14:textId="77777777" w:rsidR="00B97735" w:rsidRDefault="00B97735" w:rsidP="009E0694">
    <w:pPr>
      <w:spacing w:line="220" w:lineRule="exact"/>
      <w:jc w:val="both"/>
    </w:pPr>
    <w:r>
      <w:rPr>
        <w:rFonts w:ascii="Tahoma" w:hAnsi="Tahoma" w:cs="Tahoma"/>
        <w:bCs/>
        <w:sz w:val="16"/>
      </w:rPr>
      <w:t>www.meschede.de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B7CC5" w14:textId="77777777" w:rsidR="0089062E" w:rsidRDefault="0089062E">
      <w:r>
        <w:separator/>
      </w:r>
    </w:p>
  </w:footnote>
  <w:footnote w:type="continuationSeparator" w:id="0">
    <w:p w14:paraId="031DBEC1" w14:textId="77777777" w:rsidR="0089062E" w:rsidRDefault="008906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DC5"/>
    <w:rsid w:val="00000D93"/>
    <w:rsid w:val="000115B9"/>
    <w:rsid w:val="00011F6E"/>
    <w:rsid w:val="00021A3B"/>
    <w:rsid w:val="00044360"/>
    <w:rsid w:val="00074B7C"/>
    <w:rsid w:val="000873F7"/>
    <w:rsid w:val="0009529A"/>
    <w:rsid w:val="000A3170"/>
    <w:rsid w:val="000C2AE6"/>
    <w:rsid w:val="000C6158"/>
    <w:rsid w:val="000D767F"/>
    <w:rsid w:val="000E704E"/>
    <w:rsid w:val="000E739A"/>
    <w:rsid w:val="000F7E77"/>
    <w:rsid w:val="000F7EDC"/>
    <w:rsid w:val="001203CC"/>
    <w:rsid w:val="0013400D"/>
    <w:rsid w:val="0016001C"/>
    <w:rsid w:val="00164B7F"/>
    <w:rsid w:val="00165269"/>
    <w:rsid w:val="00165A1C"/>
    <w:rsid w:val="001716A7"/>
    <w:rsid w:val="0019412B"/>
    <w:rsid w:val="001950CF"/>
    <w:rsid w:val="001A78CB"/>
    <w:rsid w:val="001B0281"/>
    <w:rsid w:val="001B18EE"/>
    <w:rsid w:val="001C75E0"/>
    <w:rsid w:val="001D6CF3"/>
    <w:rsid w:val="001F6EF6"/>
    <w:rsid w:val="00205103"/>
    <w:rsid w:val="0020668C"/>
    <w:rsid w:val="00207DEA"/>
    <w:rsid w:val="00210DCF"/>
    <w:rsid w:val="00215AA8"/>
    <w:rsid w:val="00230B3B"/>
    <w:rsid w:val="00242EBE"/>
    <w:rsid w:val="00246614"/>
    <w:rsid w:val="00286E86"/>
    <w:rsid w:val="002B2278"/>
    <w:rsid w:val="002B6A6F"/>
    <w:rsid w:val="002D0CFC"/>
    <w:rsid w:val="002D483A"/>
    <w:rsid w:val="002D5C59"/>
    <w:rsid w:val="002D6568"/>
    <w:rsid w:val="002E6CDE"/>
    <w:rsid w:val="002F7B42"/>
    <w:rsid w:val="002F7C58"/>
    <w:rsid w:val="00312C00"/>
    <w:rsid w:val="00321AEB"/>
    <w:rsid w:val="00325BB7"/>
    <w:rsid w:val="0033203E"/>
    <w:rsid w:val="003853F4"/>
    <w:rsid w:val="00385992"/>
    <w:rsid w:val="00393588"/>
    <w:rsid w:val="003B1F56"/>
    <w:rsid w:val="003C6EE6"/>
    <w:rsid w:val="003D086B"/>
    <w:rsid w:val="003D0900"/>
    <w:rsid w:val="003E4501"/>
    <w:rsid w:val="003E5FFD"/>
    <w:rsid w:val="003F47C4"/>
    <w:rsid w:val="00406270"/>
    <w:rsid w:val="004226EE"/>
    <w:rsid w:val="00436731"/>
    <w:rsid w:val="00446787"/>
    <w:rsid w:val="004709A0"/>
    <w:rsid w:val="00482E68"/>
    <w:rsid w:val="00496846"/>
    <w:rsid w:val="004A0E69"/>
    <w:rsid w:val="004B01DB"/>
    <w:rsid w:val="004C1276"/>
    <w:rsid w:val="004C3345"/>
    <w:rsid w:val="004D1FD0"/>
    <w:rsid w:val="004E0C30"/>
    <w:rsid w:val="004E7C50"/>
    <w:rsid w:val="00502B2C"/>
    <w:rsid w:val="0050585F"/>
    <w:rsid w:val="00505F03"/>
    <w:rsid w:val="005076F3"/>
    <w:rsid w:val="005133F4"/>
    <w:rsid w:val="00521D0A"/>
    <w:rsid w:val="005332DA"/>
    <w:rsid w:val="0053759B"/>
    <w:rsid w:val="005556BE"/>
    <w:rsid w:val="0056611A"/>
    <w:rsid w:val="00571BF6"/>
    <w:rsid w:val="005811BF"/>
    <w:rsid w:val="00592E2A"/>
    <w:rsid w:val="005A0ACD"/>
    <w:rsid w:val="005A3649"/>
    <w:rsid w:val="005B10D1"/>
    <w:rsid w:val="005B26AF"/>
    <w:rsid w:val="005C255E"/>
    <w:rsid w:val="005C4327"/>
    <w:rsid w:val="005D0CD5"/>
    <w:rsid w:val="005D26C3"/>
    <w:rsid w:val="005D531E"/>
    <w:rsid w:val="005E5498"/>
    <w:rsid w:val="005F156A"/>
    <w:rsid w:val="005F2E8E"/>
    <w:rsid w:val="00600A5A"/>
    <w:rsid w:val="00613EA7"/>
    <w:rsid w:val="00617917"/>
    <w:rsid w:val="0062043B"/>
    <w:rsid w:val="006372B3"/>
    <w:rsid w:val="00641DD7"/>
    <w:rsid w:val="00651502"/>
    <w:rsid w:val="006744BC"/>
    <w:rsid w:val="00682999"/>
    <w:rsid w:val="00682C32"/>
    <w:rsid w:val="00685E68"/>
    <w:rsid w:val="00690593"/>
    <w:rsid w:val="00691AA0"/>
    <w:rsid w:val="0069488D"/>
    <w:rsid w:val="006A3646"/>
    <w:rsid w:val="006A3B7F"/>
    <w:rsid w:val="006A71A8"/>
    <w:rsid w:val="006B208D"/>
    <w:rsid w:val="006C23A5"/>
    <w:rsid w:val="006F1754"/>
    <w:rsid w:val="006F22A2"/>
    <w:rsid w:val="007109D7"/>
    <w:rsid w:val="007215A3"/>
    <w:rsid w:val="00722000"/>
    <w:rsid w:val="0072239E"/>
    <w:rsid w:val="0072482F"/>
    <w:rsid w:val="0073626E"/>
    <w:rsid w:val="00740DE1"/>
    <w:rsid w:val="00756CCF"/>
    <w:rsid w:val="00757669"/>
    <w:rsid w:val="0076207B"/>
    <w:rsid w:val="0077789D"/>
    <w:rsid w:val="0078016E"/>
    <w:rsid w:val="00787B73"/>
    <w:rsid w:val="007905FF"/>
    <w:rsid w:val="00791007"/>
    <w:rsid w:val="00791F37"/>
    <w:rsid w:val="007960E4"/>
    <w:rsid w:val="007A6709"/>
    <w:rsid w:val="007C21AA"/>
    <w:rsid w:val="007C7A92"/>
    <w:rsid w:val="007D4E3F"/>
    <w:rsid w:val="007E2DC5"/>
    <w:rsid w:val="007E73C3"/>
    <w:rsid w:val="007F1FEA"/>
    <w:rsid w:val="00801409"/>
    <w:rsid w:val="0080223B"/>
    <w:rsid w:val="00811077"/>
    <w:rsid w:val="00817CF5"/>
    <w:rsid w:val="00822E65"/>
    <w:rsid w:val="0083231E"/>
    <w:rsid w:val="008328B1"/>
    <w:rsid w:val="008475DA"/>
    <w:rsid w:val="00855B59"/>
    <w:rsid w:val="008616B1"/>
    <w:rsid w:val="00861AC2"/>
    <w:rsid w:val="00865917"/>
    <w:rsid w:val="00871735"/>
    <w:rsid w:val="00882F27"/>
    <w:rsid w:val="00890575"/>
    <w:rsid w:val="0089062E"/>
    <w:rsid w:val="008928C6"/>
    <w:rsid w:val="008957D7"/>
    <w:rsid w:val="00896A60"/>
    <w:rsid w:val="008B10BB"/>
    <w:rsid w:val="008B11C0"/>
    <w:rsid w:val="008E4123"/>
    <w:rsid w:val="008F2126"/>
    <w:rsid w:val="008F6F7C"/>
    <w:rsid w:val="008F787B"/>
    <w:rsid w:val="00915164"/>
    <w:rsid w:val="009205D3"/>
    <w:rsid w:val="00931F8D"/>
    <w:rsid w:val="0093332A"/>
    <w:rsid w:val="00934542"/>
    <w:rsid w:val="00935EB4"/>
    <w:rsid w:val="00950853"/>
    <w:rsid w:val="00957BF7"/>
    <w:rsid w:val="00970D8B"/>
    <w:rsid w:val="009716E6"/>
    <w:rsid w:val="00973251"/>
    <w:rsid w:val="00983A6A"/>
    <w:rsid w:val="00983E50"/>
    <w:rsid w:val="00990F8F"/>
    <w:rsid w:val="0099418A"/>
    <w:rsid w:val="00996534"/>
    <w:rsid w:val="00996B9D"/>
    <w:rsid w:val="00997EF9"/>
    <w:rsid w:val="009A143E"/>
    <w:rsid w:val="009A4268"/>
    <w:rsid w:val="009D7EB9"/>
    <w:rsid w:val="009E0694"/>
    <w:rsid w:val="009F5C2A"/>
    <w:rsid w:val="00A142D8"/>
    <w:rsid w:val="00A602D1"/>
    <w:rsid w:val="00A652E8"/>
    <w:rsid w:val="00A7536A"/>
    <w:rsid w:val="00A75557"/>
    <w:rsid w:val="00A86C93"/>
    <w:rsid w:val="00A93A76"/>
    <w:rsid w:val="00AA6141"/>
    <w:rsid w:val="00AB49D9"/>
    <w:rsid w:val="00AB4D32"/>
    <w:rsid w:val="00AE5555"/>
    <w:rsid w:val="00AF27F6"/>
    <w:rsid w:val="00AF456D"/>
    <w:rsid w:val="00AF460F"/>
    <w:rsid w:val="00B05366"/>
    <w:rsid w:val="00B06DC5"/>
    <w:rsid w:val="00B07F8B"/>
    <w:rsid w:val="00B13189"/>
    <w:rsid w:val="00B1555B"/>
    <w:rsid w:val="00B15BBF"/>
    <w:rsid w:val="00B160D6"/>
    <w:rsid w:val="00B2663D"/>
    <w:rsid w:val="00B30E17"/>
    <w:rsid w:val="00B37959"/>
    <w:rsid w:val="00B507C3"/>
    <w:rsid w:val="00B57C75"/>
    <w:rsid w:val="00B81BBB"/>
    <w:rsid w:val="00B93B3D"/>
    <w:rsid w:val="00B97735"/>
    <w:rsid w:val="00BB2E00"/>
    <w:rsid w:val="00BE1473"/>
    <w:rsid w:val="00BF1F70"/>
    <w:rsid w:val="00C06032"/>
    <w:rsid w:val="00C2493D"/>
    <w:rsid w:val="00C26279"/>
    <w:rsid w:val="00C363AB"/>
    <w:rsid w:val="00C46104"/>
    <w:rsid w:val="00C62564"/>
    <w:rsid w:val="00C74C44"/>
    <w:rsid w:val="00C75C9C"/>
    <w:rsid w:val="00C90C85"/>
    <w:rsid w:val="00C90ED7"/>
    <w:rsid w:val="00CE0CE1"/>
    <w:rsid w:val="00D0050A"/>
    <w:rsid w:val="00D07C51"/>
    <w:rsid w:val="00D11E9C"/>
    <w:rsid w:val="00D46B6D"/>
    <w:rsid w:val="00D62C7A"/>
    <w:rsid w:val="00D70CBE"/>
    <w:rsid w:val="00D93828"/>
    <w:rsid w:val="00D959C5"/>
    <w:rsid w:val="00DA2295"/>
    <w:rsid w:val="00DB1F1E"/>
    <w:rsid w:val="00DB2BDC"/>
    <w:rsid w:val="00DB40F3"/>
    <w:rsid w:val="00DC0759"/>
    <w:rsid w:val="00DC0A23"/>
    <w:rsid w:val="00DD1060"/>
    <w:rsid w:val="00DF2138"/>
    <w:rsid w:val="00E0092F"/>
    <w:rsid w:val="00E07BCE"/>
    <w:rsid w:val="00E21FD7"/>
    <w:rsid w:val="00E23AEF"/>
    <w:rsid w:val="00E24063"/>
    <w:rsid w:val="00E3021E"/>
    <w:rsid w:val="00E3178B"/>
    <w:rsid w:val="00E535A2"/>
    <w:rsid w:val="00E54621"/>
    <w:rsid w:val="00E572E0"/>
    <w:rsid w:val="00E62560"/>
    <w:rsid w:val="00E631E2"/>
    <w:rsid w:val="00E83FC9"/>
    <w:rsid w:val="00E85B05"/>
    <w:rsid w:val="00E96F08"/>
    <w:rsid w:val="00E97092"/>
    <w:rsid w:val="00EA08A6"/>
    <w:rsid w:val="00EA0D81"/>
    <w:rsid w:val="00EA2F85"/>
    <w:rsid w:val="00EA45BD"/>
    <w:rsid w:val="00EA46F1"/>
    <w:rsid w:val="00EB0CC4"/>
    <w:rsid w:val="00EB1F8D"/>
    <w:rsid w:val="00EB7DFE"/>
    <w:rsid w:val="00ED3B8F"/>
    <w:rsid w:val="00EE514B"/>
    <w:rsid w:val="00EE6811"/>
    <w:rsid w:val="00EF6DF9"/>
    <w:rsid w:val="00F0312C"/>
    <w:rsid w:val="00F15613"/>
    <w:rsid w:val="00F301C8"/>
    <w:rsid w:val="00F359AB"/>
    <w:rsid w:val="00F35EAA"/>
    <w:rsid w:val="00F36DA5"/>
    <w:rsid w:val="00F43D38"/>
    <w:rsid w:val="00F66A4D"/>
    <w:rsid w:val="00F67152"/>
    <w:rsid w:val="00F700FF"/>
    <w:rsid w:val="00F7462D"/>
    <w:rsid w:val="00F83F25"/>
    <w:rsid w:val="00F92FF1"/>
    <w:rsid w:val="00FA7587"/>
    <w:rsid w:val="00FB03FC"/>
    <w:rsid w:val="00FC0BBD"/>
    <w:rsid w:val="00FC0FE6"/>
    <w:rsid w:val="00FC5EB8"/>
    <w:rsid w:val="00FE3930"/>
    <w:rsid w:val="00FF13CE"/>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51296"/>
  <w15:chartTrackingRefBased/>
  <w15:docId w15:val="{9AE7B12F-1240-4D20-B675-3D48A0E7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paragraph" w:styleId="StandardWeb">
    <w:name w:val="Normal (Web)"/>
    <w:basedOn w:val="Standard"/>
    <w:rsid w:val="00482E68"/>
  </w:style>
  <w:style w:type="character" w:styleId="BesuchterLink">
    <w:name w:val="FollowedHyperlink"/>
    <w:basedOn w:val="Absatz-Standardschriftart"/>
    <w:rsid w:val="00B131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4815">
      <w:bodyDiv w:val="1"/>
      <w:marLeft w:val="0"/>
      <w:marRight w:val="0"/>
      <w:marTop w:val="0"/>
      <w:marBottom w:val="0"/>
      <w:divBdr>
        <w:top w:val="none" w:sz="0" w:space="0" w:color="auto"/>
        <w:left w:val="none" w:sz="0" w:space="0" w:color="auto"/>
        <w:bottom w:val="none" w:sz="0" w:space="0" w:color="auto"/>
        <w:right w:val="none" w:sz="0" w:space="0" w:color="auto"/>
      </w:divBdr>
    </w:div>
    <w:div w:id="350256508">
      <w:bodyDiv w:val="1"/>
      <w:marLeft w:val="0"/>
      <w:marRight w:val="0"/>
      <w:marTop w:val="0"/>
      <w:marBottom w:val="0"/>
      <w:divBdr>
        <w:top w:val="none" w:sz="0" w:space="0" w:color="auto"/>
        <w:left w:val="none" w:sz="0" w:space="0" w:color="auto"/>
        <w:bottom w:val="none" w:sz="0" w:space="0" w:color="auto"/>
        <w:right w:val="none" w:sz="0" w:space="0" w:color="auto"/>
      </w:divBdr>
    </w:div>
    <w:div w:id="454181048">
      <w:bodyDiv w:val="1"/>
      <w:marLeft w:val="0"/>
      <w:marRight w:val="0"/>
      <w:marTop w:val="0"/>
      <w:marBottom w:val="0"/>
      <w:divBdr>
        <w:top w:val="none" w:sz="0" w:space="0" w:color="auto"/>
        <w:left w:val="none" w:sz="0" w:space="0" w:color="auto"/>
        <w:bottom w:val="none" w:sz="0" w:space="0" w:color="auto"/>
        <w:right w:val="none" w:sz="0" w:space="0" w:color="auto"/>
      </w:divBdr>
    </w:div>
    <w:div w:id="508174712">
      <w:bodyDiv w:val="1"/>
      <w:marLeft w:val="0"/>
      <w:marRight w:val="0"/>
      <w:marTop w:val="0"/>
      <w:marBottom w:val="0"/>
      <w:divBdr>
        <w:top w:val="none" w:sz="0" w:space="0" w:color="auto"/>
        <w:left w:val="none" w:sz="0" w:space="0" w:color="auto"/>
        <w:bottom w:val="none" w:sz="0" w:space="0" w:color="auto"/>
        <w:right w:val="none" w:sz="0" w:space="0" w:color="auto"/>
      </w:divBdr>
    </w:div>
    <w:div w:id="598174429">
      <w:bodyDiv w:val="1"/>
      <w:marLeft w:val="0"/>
      <w:marRight w:val="0"/>
      <w:marTop w:val="0"/>
      <w:marBottom w:val="0"/>
      <w:divBdr>
        <w:top w:val="none" w:sz="0" w:space="0" w:color="auto"/>
        <w:left w:val="none" w:sz="0" w:space="0" w:color="auto"/>
        <w:bottom w:val="none" w:sz="0" w:space="0" w:color="auto"/>
        <w:right w:val="none" w:sz="0" w:space="0" w:color="auto"/>
      </w:divBdr>
    </w:div>
    <w:div w:id="630869827">
      <w:bodyDiv w:val="1"/>
      <w:marLeft w:val="0"/>
      <w:marRight w:val="0"/>
      <w:marTop w:val="0"/>
      <w:marBottom w:val="0"/>
      <w:divBdr>
        <w:top w:val="none" w:sz="0" w:space="0" w:color="auto"/>
        <w:left w:val="none" w:sz="0" w:space="0" w:color="auto"/>
        <w:bottom w:val="none" w:sz="0" w:space="0" w:color="auto"/>
        <w:right w:val="none" w:sz="0" w:space="0" w:color="auto"/>
      </w:divBdr>
    </w:div>
    <w:div w:id="658770736">
      <w:bodyDiv w:val="1"/>
      <w:marLeft w:val="0"/>
      <w:marRight w:val="0"/>
      <w:marTop w:val="0"/>
      <w:marBottom w:val="0"/>
      <w:divBdr>
        <w:top w:val="none" w:sz="0" w:space="0" w:color="auto"/>
        <w:left w:val="none" w:sz="0" w:space="0" w:color="auto"/>
        <w:bottom w:val="none" w:sz="0" w:space="0" w:color="auto"/>
        <w:right w:val="none" w:sz="0" w:space="0" w:color="auto"/>
      </w:divBdr>
    </w:div>
    <w:div w:id="796487142">
      <w:bodyDiv w:val="1"/>
      <w:marLeft w:val="0"/>
      <w:marRight w:val="0"/>
      <w:marTop w:val="0"/>
      <w:marBottom w:val="0"/>
      <w:divBdr>
        <w:top w:val="none" w:sz="0" w:space="0" w:color="auto"/>
        <w:left w:val="none" w:sz="0" w:space="0" w:color="auto"/>
        <w:bottom w:val="none" w:sz="0" w:space="0" w:color="auto"/>
        <w:right w:val="none" w:sz="0" w:space="0" w:color="auto"/>
      </w:divBdr>
    </w:div>
    <w:div w:id="873662298">
      <w:bodyDiv w:val="1"/>
      <w:marLeft w:val="0"/>
      <w:marRight w:val="0"/>
      <w:marTop w:val="0"/>
      <w:marBottom w:val="0"/>
      <w:divBdr>
        <w:top w:val="none" w:sz="0" w:space="0" w:color="auto"/>
        <w:left w:val="none" w:sz="0" w:space="0" w:color="auto"/>
        <w:bottom w:val="none" w:sz="0" w:space="0" w:color="auto"/>
        <w:right w:val="none" w:sz="0" w:space="0" w:color="auto"/>
      </w:divBdr>
    </w:div>
    <w:div w:id="1033337550">
      <w:bodyDiv w:val="1"/>
      <w:marLeft w:val="0"/>
      <w:marRight w:val="0"/>
      <w:marTop w:val="0"/>
      <w:marBottom w:val="0"/>
      <w:divBdr>
        <w:top w:val="none" w:sz="0" w:space="0" w:color="auto"/>
        <w:left w:val="none" w:sz="0" w:space="0" w:color="auto"/>
        <w:bottom w:val="none" w:sz="0" w:space="0" w:color="auto"/>
        <w:right w:val="none" w:sz="0" w:space="0" w:color="auto"/>
      </w:divBdr>
    </w:div>
    <w:div w:id="1040477315">
      <w:bodyDiv w:val="1"/>
      <w:marLeft w:val="0"/>
      <w:marRight w:val="0"/>
      <w:marTop w:val="0"/>
      <w:marBottom w:val="0"/>
      <w:divBdr>
        <w:top w:val="none" w:sz="0" w:space="0" w:color="auto"/>
        <w:left w:val="none" w:sz="0" w:space="0" w:color="auto"/>
        <w:bottom w:val="none" w:sz="0" w:space="0" w:color="auto"/>
        <w:right w:val="none" w:sz="0" w:space="0" w:color="auto"/>
      </w:divBdr>
    </w:div>
    <w:div w:id="1075080834">
      <w:bodyDiv w:val="1"/>
      <w:marLeft w:val="0"/>
      <w:marRight w:val="0"/>
      <w:marTop w:val="0"/>
      <w:marBottom w:val="0"/>
      <w:divBdr>
        <w:top w:val="none" w:sz="0" w:space="0" w:color="auto"/>
        <w:left w:val="none" w:sz="0" w:space="0" w:color="auto"/>
        <w:bottom w:val="none" w:sz="0" w:space="0" w:color="auto"/>
        <w:right w:val="none" w:sz="0" w:space="0" w:color="auto"/>
      </w:divBdr>
    </w:div>
    <w:div w:id="1194995326">
      <w:bodyDiv w:val="1"/>
      <w:marLeft w:val="0"/>
      <w:marRight w:val="0"/>
      <w:marTop w:val="0"/>
      <w:marBottom w:val="0"/>
      <w:divBdr>
        <w:top w:val="none" w:sz="0" w:space="0" w:color="auto"/>
        <w:left w:val="none" w:sz="0" w:space="0" w:color="auto"/>
        <w:bottom w:val="none" w:sz="0" w:space="0" w:color="auto"/>
        <w:right w:val="none" w:sz="0" w:space="0" w:color="auto"/>
      </w:divBdr>
    </w:div>
    <w:div w:id="1378432006">
      <w:bodyDiv w:val="1"/>
      <w:marLeft w:val="0"/>
      <w:marRight w:val="0"/>
      <w:marTop w:val="0"/>
      <w:marBottom w:val="0"/>
      <w:divBdr>
        <w:top w:val="none" w:sz="0" w:space="0" w:color="auto"/>
        <w:left w:val="none" w:sz="0" w:space="0" w:color="auto"/>
        <w:bottom w:val="none" w:sz="0" w:space="0" w:color="auto"/>
        <w:right w:val="none" w:sz="0" w:space="0" w:color="auto"/>
      </w:divBdr>
    </w:div>
    <w:div w:id="1475680718">
      <w:bodyDiv w:val="1"/>
      <w:marLeft w:val="0"/>
      <w:marRight w:val="0"/>
      <w:marTop w:val="0"/>
      <w:marBottom w:val="0"/>
      <w:divBdr>
        <w:top w:val="none" w:sz="0" w:space="0" w:color="auto"/>
        <w:left w:val="none" w:sz="0" w:space="0" w:color="auto"/>
        <w:bottom w:val="none" w:sz="0" w:space="0" w:color="auto"/>
        <w:right w:val="none" w:sz="0" w:space="0" w:color="auto"/>
      </w:divBdr>
    </w:div>
    <w:div w:id="1686638581">
      <w:bodyDiv w:val="1"/>
      <w:marLeft w:val="0"/>
      <w:marRight w:val="0"/>
      <w:marTop w:val="0"/>
      <w:marBottom w:val="0"/>
      <w:divBdr>
        <w:top w:val="none" w:sz="0" w:space="0" w:color="auto"/>
        <w:left w:val="none" w:sz="0" w:space="0" w:color="auto"/>
        <w:bottom w:val="none" w:sz="0" w:space="0" w:color="auto"/>
        <w:right w:val="none" w:sz="0" w:space="0" w:color="auto"/>
      </w:divBdr>
    </w:div>
    <w:div w:id="1689941577">
      <w:bodyDiv w:val="1"/>
      <w:marLeft w:val="0"/>
      <w:marRight w:val="0"/>
      <w:marTop w:val="0"/>
      <w:marBottom w:val="0"/>
      <w:divBdr>
        <w:top w:val="none" w:sz="0" w:space="0" w:color="auto"/>
        <w:left w:val="none" w:sz="0" w:space="0" w:color="auto"/>
        <w:bottom w:val="none" w:sz="0" w:space="0" w:color="auto"/>
        <w:right w:val="none" w:sz="0" w:space="0" w:color="auto"/>
      </w:divBdr>
    </w:div>
    <w:div w:id="1765878922">
      <w:bodyDiv w:val="1"/>
      <w:marLeft w:val="0"/>
      <w:marRight w:val="0"/>
      <w:marTop w:val="0"/>
      <w:marBottom w:val="0"/>
      <w:divBdr>
        <w:top w:val="none" w:sz="0" w:space="0" w:color="auto"/>
        <w:left w:val="none" w:sz="0" w:space="0" w:color="auto"/>
        <w:bottom w:val="none" w:sz="0" w:space="0" w:color="auto"/>
        <w:right w:val="none" w:sz="0" w:space="0" w:color="auto"/>
      </w:divBdr>
    </w:div>
    <w:div w:id="1846943210">
      <w:bodyDiv w:val="1"/>
      <w:marLeft w:val="0"/>
      <w:marRight w:val="0"/>
      <w:marTop w:val="0"/>
      <w:marBottom w:val="0"/>
      <w:divBdr>
        <w:top w:val="none" w:sz="0" w:space="0" w:color="auto"/>
        <w:left w:val="none" w:sz="0" w:space="0" w:color="auto"/>
        <w:bottom w:val="none" w:sz="0" w:space="0" w:color="auto"/>
        <w:right w:val="none" w:sz="0" w:space="0" w:color="auto"/>
      </w:divBdr>
    </w:div>
    <w:div w:id="1893812751">
      <w:bodyDiv w:val="1"/>
      <w:marLeft w:val="0"/>
      <w:marRight w:val="0"/>
      <w:marTop w:val="0"/>
      <w:marBottom w:val="0"/>
      <w:divBdr>
        <w:top w:val="none" w:sz="0" w:space="0" w:color="auto"/>
        <w:left w:val="none" w:sz="0" w:space="0" w:color="auto"/>
        <w:bottom w:val="none" w:sz="0" w:space="0" w:color="auto"/>
        <w:right w:val="none" w:sz="0" w:space="0" w:color="auto"/>
      </w:divBdr>
    </w:div>
    <w:div w:id="1935236684">
      <w:bodyDiv w:val="1"/>
      <w:marLeft w:val="0"/>
      <w:marRight w:val="0"/>
      <w:marTop w:val="0"/>
      <w:marBottom w:val="0"/>
      <w:divBdr>
        <w:top w:val="none" w:sz="0" w:space="0" w:color="auto"/>
        <w:left w:val="none" w:sz="0" w:space="0" w:color="auto"/>
        <w:bottom w:val="none" w:sz="0" w:space="0" w:color="auto"/>
        <w:right w:val="none" w:sz="0" w:space="0" w:color="auto"/>
      </w:divBdr>
    </w:div>
    <w:div w:id="196191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anne.wiegel@meschede.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schede.de/kulturrucksac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2649</CharactersWithSpaces>
  <SharedDoc>false</SharedDoc>
  <HLinks>
    <vt:vector size="12" baseType="variant">
      <vt:variant>
        <vt:i4>7864340</vt:i4>
      </vt:variant>
      <vt:variant>
        <vt:i4>6</vt:i4>
      </vt:variant>
      <vt:variant>
        <vt:i4>0</vt:i4>
      </vt:variant>
      <vt:variant>
        <vt:i4>5</vt:i4>
      </vt:variant>
      <vt:variant>
        <vt:lpwstr>mailto:anne.wiegel@meschede.de</vt:lpwstr>
      </vt:variant>
      <vt:variant>
        <vt:lpwstr/>
      </vt:variant>
      <vt:variant>
        <vt:i4>7471154</vt:i4>
      </vt:variant>
      <vt:variant>
        <vt:i4>3</vt:i4>
      </vt:variant>
      <vt:variant>
        <vt:i4>0</vt:i4>
      </vt:variant>
      <vt:variant>
        <vt:i4>5</vt:i4>
      </vt:variant>
      <vt:variant>
        <vt:lpwstr>http://www.meschede.de/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Beuter</dc:creator>
  <cp:keywords/>
  <cp:lastModifiedBy>Angelika Beuter-Sielemann</cp:lastModifiedBy>
  <cp:revision>7</cp:revision>
  <cp:lastPrinted>2024-11-13T10:38:00Z</cp:lastPrinted>
  <dcterms:created xsi:type="dcterms:W3CDTF">2026-10-14T06:41:00Z</dcterms:created>
  <dcterms:modified xsi:type="dcterms:W3CDTF">2026-10-14T10:22:00Z</dcterms:modified>
</cp:coreProperties>
</file>