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088DE" w14:textId="77777777" w:rsidR="00F22116" w:rsidRPr="00100979" w:rsidRDefault="00F22116" w:rsidP="00F22116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noProof/>
          <w:sz w:val="20"/>
          <w:szCs w:val="20"/>
          <w:lang w:eastAsia="de-DE"/>
        </w:rPr>
        <w:drawing>
          <wp:inline distT="0" distB="0" distL="0" distR="0" wp14:anchorId="780CFD39" wp14:editId="255B74E3">
            <wp:extent cx="2324100" cy="342900"/>
            <wp:effectExtent l="0" t="0" r="0" b="0"/>
            <wp:docPr id="2" name="Grafik 2" descr="Stadtwappen mit Schrift farbe 1m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adtwappen mit Schrift farbe 1m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F7912" w14:textId="77777777" w:rsidR="00F22116" w:rsidRPr="00100979" w:rsidRDefault="00F22116" w:rsidP="00F22116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</w:p>
    <w:p w14:paraId="2FF4B23C" w14:textId="77777777" w:rsidR="00F22116" w:rsidRPr="00100979" w:rsidRDefault="00F22116" w:rsidP="00F2211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596663AA" w14:textId="77777777" w:rsidR="00F22116" w:rsidRPr="00100979" w:rsidRDefault="00F22116" w:rsidP="00F22116">
      <w:pPr>
        <w:tabs>
          <w:tab w:val="center" w:pos="4536"/>
          <w:tab w:val="right" w:pos="9540"/>
        </w:tabs>
        <w:spacing w:after="0" w:line="240" w:lineRule="auto"/>
        <w:jc w:val="center"/>
        <w:rPr>
          <w:rFonts w:ascii="Arial" w:eastAsia="Times New Roman" w:hAnsi="Arial" w:cs="Arial"/>
          <w:spacing w:val="50"/>
          <w:w w:val="150"/>
          <w:sz w:val="40"/>
          <w:szCs w:val="40"/>
          <w:lang w:eastAsia="de-DE"/>
        </w:rPr>
      </w:pPr>
      <w:r>
        <w:rPr>
          <w:rFonts w:ascii="Arial" w:eastAsia="Times New Roman" w:hAnsi="Arial" w:cs="Arial"/>
          <w:spacing w:val="50"/>
          <w:w w:val="150"/>
          <w:sz w:val="40"/>
          <w:szCs w:val="40"/>
          <w:lang w:eastAsia="de-DE"/>
        </w:rPr>
        <w:t>PRESSEMITTEILUNG</w:t>
      </w:r>
    </w:p>
    <w:p w14:paraId="480A4F9E" w14:textId="77777777" w:rsidR="00F22116" w:rsidRPr="00100979" w:rsidRDefault="00F22116" w:rsidP="00F2211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E9D3897" w14:textId="085A7859" w:rsidR="00F22116" w:rsidRPr="00972A64" w:rsidRDefault="00F22116" w:rsidP="00F22116">
      <w:pPr>
        <w:tabs>
          <w:tab w:val="left" w:pos="7290"/>
          <w:tab w:val="right" w:pos="9637"/>
        </w:tabs>
        <w:spacing w:after="0" w:line="240" w:lineRule="auto"/>
        <w:ind w:left="709" w:firstLine="709"/>
        <w:rPr>
          <w:rFonts w:ascii="Arial" w:eastAsia="Times New Roman" w:hAnsi="Arial" w:cs="Arial"/>
          <w:sz w:val="24"/>
          <w:szCs w:val="24"/>
          <w:lang w:eastAsia="de-DE"/>
        </w:rPr>
      </w:pPr>
      <w:r w:rsidRPr="00100979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100979">
        <w:rPr>
          <w:rFonts w:ascii="Arial" w:eastAsia="Times New Roman" w:hAnsi="Arial" w:cs="Arial"/>
          <w:sz w:val="20"/>
          <w:szCs w:val="20"/>
          <w:lang w:eastAsia="de-DE"/>
        </w:rPr>
        <w:tab/>
      </w:r>
      <w:bookmarkStart w:id="0" w:name="Text2"/>
      <w:r w:rsidR="008852EB">
        <w:rPr>
          <w:rFonts w:ascii="Arial" w:eastAsia="Times New Roman" w:hAnsi="Arial" w:cs="Arial"/>
          <w:sz w:val="24"/>
          <w:szCs w:val="24"/>
          <w:lang w:eastAsia="de-DE"/>
        </w:rPr>
        <w:t>12.10</w:t>
      </w:r>
      <w:r w:rsidR="00972A64" w:rsidRPr="00972A64">
        <w:rPr>
          <w:rFonts w:ascii="Arial" w:eastAsia="Times New Roman" w:hAnsi="Arial" w:cs="Arial"/>
          <w:sz w:val="24"/>
          <w:szCs w:val="24"/>
          <w:lang w:eastAsia="de-DE"/>
        </w:rPr>
        <w:t>.2026</w:t>
      </w:r>
    </w:p>
    <w:bookmarkEnd w:id="0"/>
    <w:p w14:paraId="6649F358" w14:textId="77777777" w:rsidR="008852EB" w:rsidRPr="008852EB" w:rsidRDefault="0074733B" w:rsidP="008852EB">
      <w:pPr>
        <w:pStyle w:val="KeinLeerraum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DF2C8F">
        <w:rPr>
          <w:b/>
          <w:bCs/>
          <w:color w:val="3B3B3B"/>
          <w:sz w:val="28"/>
          <w:szCs w:val="28"/>
        </w:rPr>
        <w:br/>
      </w:r>
      <w:r w:rsidR="008852EB" w:rsidRPr="008852EB">
        <w:rPr>
          <w:rFonts w:ascii="Arial" w:hAnsi="Arial" w:cs="Arial"/>
          <w:b/>
          <w:bCs/>
          <w:color w:val="000000" w:themeColor="text1"/>
          <w:sz w:val="28"/>
          <w:szCs w:val="28"/>
        </w:rPr>
        <w:t>Präsentation von Archivalien und Urkunden im Museum Ratingen</w:t>
      </w:r>
    </w:p>
    <w:p w14:paraId="644FEA56" w14:textId="656DC3E5" w:rsid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502B35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502B35">
        <w:rPr>
          <w:rFonts w:ascii="Arial" w:hAnsi="Arial" w:cs="Arial"/>
          <w:b/>
          <w:sz w:val="24"/>
          <w:szCs w:val="24"/>
        </w:rPr>
        <w:br/>
      </w:r>
      <w:r w:rsidRPr="008852EB">
        <w:rPr>
          <w:rFonts w:ascii="Arial" w:hAnsi="Arial" w:cs="Arial"/>
          <w:b/>
          <w:bCs/>
          <w:sz w:val="24"/>
          <w:szCs w:val="24"/>
        </w:rPr>
        <w:t>Ratingen.</w:t>
      </w:r>
      <w:r>
        <w:rPr>
          <w:rFonts w:ascii="Arial" w:hAnsi="Arial" w:cs="Arial"/>
          <w:sz w:val="24"/>
          <w:szCs w:val="24"/>
        </w:rPr>
        <w:t xml:space="preserve"> Am Sonntag, 11. Oktober, wurde </w:t>
      </w:r>
      <w:r w:rsidRPr="00502B35">
        <w:rPr>
          <w:rFonts w:ascii="Arial" w:hAnsi="Arial" w:cs="Arial"/>
          <w:sz w:val="24"/>
          <w:szCs w:val="24"/>
        </w:rPr>
        <w:t xml:space="preserve">die Ausstellung „750 Jahre Ratingen – eine Standortbeschreibung“ im Museum Ratingen eröffnet. Die interaktive Schau führt mit anregenden Mitmach-Stationen kleine und große Besucher durch die Geschichte der Stadt. Sie zeigt auch spielerisch, wie sich Berufe, Wirtschaft und Arbeitsalltag über die Jahrhunderte gewandelt haben. </w:t>
      </w:r>
    </w:p>
    <w:p w14:paraId="3096D2B4" w14:textId="77777777" w:rsid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502B35">
        <w:rPr>
          <w:rFonts w:ascii="Arial" w:hAnsi="Arial" w:cs="Arial"/>
          <w:sz w:val="24"/>
          <w:szCs w:val="24"/>
        </w:rPr>
        <w:br/>
        <w:t>Besondere Aufmerksamkeit verdient das vielseitige Programm zur Ausstellung. Besucher, die Interesse an originalen Urkunden und andere Archivalien haben, sind eingeladen, die ausgewählten</w:t>
      </w:r>
      <w:r>
        <w:rPr>
          <w:rFonts w:ascii="Arial" w:hAnsi="Arial" w:cs="Arial"/>
          <w:sz w:val="24"/>
          <w:szCs w:val="24"/>
        </w:rPr>
        <w:t xml:space="preserve"> </w:t>
      </w:r>
      <w:r w:rsidRPr="00502B35">
        <w:rPr>
          <w:rFonts w:ascii="Arial" w:hAnsi="Arial" w:cs="Arial"/>
          <w:sz w:val="24"/>
          <w:szCs w:val="24"/>
        </w:rPr>
        <w:t>Leihgaben aus dem Stadtarchiv Ratingen aus der Nähe zu betrachten.</w:t>
      </w:r>
      <w:r>
        <w:rPr>
          <w:rFonts w:ascii="Arial" w:hAnsi="Arial" w:cs="Arial"/>
          <w:sz w:val="24"/>
          <w:szCs w:val="24"/>
        </w:rPr>
        <w:t xml:space="preserve"> </w:t>
      </w:r>
      <w:r w:rsidRPr="00502B35">
        <w:rPr>
          <w:rFonts w:ascii="Arial" w:hAnsi="Arial" w:cs="Arial"/>
          <w:sz w:val="24"/>
          <w:szCs w:val="24"/>
        </w:rPr>
        <w:t xml:space="preserve">Eine </w:t>
      </w:r>
      <w:proofErr w:type="spellStart"/>
      <w:r w:rsidRPr="00502B35">
        <w:rPr>
          <w:rFonts w:ascii="Arial" w:hAnsi="Arial" w:cs="Arial"/>
          <w:sz w:val="24"/>
          <w:szCs w:val="24"/>
        </w:rPr>
        <w:t>Achivalie</w:t>
      </w:r>
      <w:proofErr w:type="spellEnd"/>
      <w:r w:rsidRPr="00502B35">
        <w:rPr>
          <w:rFonts w:ascii="Arial" w:hAnsi="Arial" w:cs="Arial"/>
          <w:sz w:val="24"/>
          <w:szCs w:val="24"/>
        </w:rPr>
        <w:t xml:space="preserve"> wird jeweils </w:t>
      </w:r>
      <w:r>
        <w:rPr>
          <w:rFonts w:ascii="Arial" w:hAnsi="Arial" w:cs="Arial"/>
          <w:sz w:val="24"/>
          <w:szCs w:val="24"/>
        </w:rPr>
        <w:t xml:space="preserve">rund </w:t>
      </w:r>
      <w:r w:rsidRPr="00502B35">
        <w:rPr>
          <w:rFonts w:ascii="Arial" w:hAnsi="Arial" w:cs="Arial"/>
          <w:sz w:val="24"/>
          <w:szCs w:val="24"/>
        </w:rPr>
        <w:t>vier Wochen gezeigt. Bei jedem Wechsel erfolgt am ersten Tag um 12.30 Uhr die Präsentation mit einer Einführung durch den Stadtarchivar Dr. Sebastian Barteleit. Die or</w:t>
      </w:r>
      <w:r>
        <w:rPr>
          <w:rFonts w:ascii="Arial" w:hAnsi="Arial" w:cs="Arial"/>
          <w:sz w:val="24"/>
          <w:szCs w:val="24"/>
        </w:rPr>
        <w:t>i</w:t>
      </w:r>
      <w:r w:rsidRPr="00502B35">
        <w:rPr>
          <w:rFonts w:ascii="Arial" w:hAnsi="Arial" w:cs="Arial"/>
          <w:sz w:val="24"/>
          <w:szCs w:val="24"/>
        </w:rPr>
        <w:t xml:space="preserve">ginale Stadterhebungsurkunde aus dem Jahr 1276 ist bereits seit der Eröffnung in einer Vitrine zu bestaunen.  </w:t>
      </w:r>
    </w:p>
    <w:p w14:paraId="0CFE5883" w14:textId="77777777" w:rsid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30DF87A9" w14:textId="73B5E60A" w:rsidR="008852EB" w:rsidRP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8852EB">
        <w:rPr>
          <w:rFonts w:ascii="Arial" w:hAnsi="Arial" w:cs="Arial"/>
          <w:sz w:val="24"/>
          <w:szCs w:val="24"/>
        </w:rPr>
        <w:t xml:space="preserve">Dies sind die </w:t>
      </w:r>
      <w:r w:rsidRPr="008852EB">
        <w:rPr>
          <w:rFonts w:ascii="Arial" w:hAnsi="Arial" w:cs="Arial"/>
          <w:sz w:val="24"/>
          <w:szCs w:val="24"/>
        </w:rPr>
        <w:t>Termine der Präsentationen</w:t>
      </w:r>
      <w:r w:rsidRPr="008852EB">
        <w:rPr>
          <w:rFonts w:ascii="Arial" w:hAnsi="Arial" w:cs="Arial"/>
          <w:sz w:val="24"/>
          <w:szCs w:val="24"/>
        </w:rPr>
        <w:t>:</w:t>
      </w:r>
    </w:p>
    <w:p w14:paraId="53A00B49" w14:textId="77777777" w:rsidR="008852EB" w:rsidRP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8852EB">
        <w:rPr>
          <w:rFonts w:ascii="Arial" w:hAnsi="Arial" w:cs="Arial"/>
          <w:sz w:val="24"/>
          <w:szCs w:val="24"/>
        </w:rPr>
        <w:t>bis 10. November 2026: Stadterhebungsurkunde (1276)</w:t>
      </w:r>
    </w:p>
    <w:p w14:paraId="0279A977" w14:textId="37CB6430" w:rsidR="008852EB" w:rsidRP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8852EB">
        <w:rPr>
          <w:rFonts w:ascii="Arial" w:hAnsi="Arial" w:cs="Arial"/>
          <w:sz w:val="24"/>
          <w:szCs w:val="24"/>
        </w:rPr>
        <w:t>12. November – 8. Dezember 2026: Satzung der Schmiedezunft (1777)</w:t>
      </w:r>
    </w:p>
    <w:p w14:paraId="58D0DDE2" w14:textId="10CF4A13" w:rsidR="008852EB" w:rsidRP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8852EB">
        <w:rPr>
          <w:rFonts w:ascii="Arial" w:hAnsi="Arial" w:cs="Arial"/>
          <w:sz w:val="24"/>
          <w:szCs w:val="24"/>
        </w:rPr>
        <w:t>10. Dezember 2026 – 5. Januar 2027: Stadterhebungsurkunde (1276)</w:t>
      </w:r>
    </w:p>
    <w:p w14:paraId="3D71241A" w14:textId="7B597D10" w:rsidR="008852EB" w:rsidRP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8852EB">
        <w:rPr>
          <w:rFonts w:ascii="Arial" w:hAnsi="Arial" w:cs="Arial"/>
          <w:sz w:val="24"/>
          <w:szCs w:val="24"/>
        </w:rPr>
        <w:t>7. Januar – 9. Februar 2027: Lage- und Bauplan der Rheinischen Spiegelglasfabrik (1910)</w:t>
      </w:r>
    </w:p>
    <w:p w14:paraId="0C8079C0" w14:textId="331FB790" w:rsidR="008852EB" w:rsidRPr="008852EB" w:rsidRDefault="008852EB" w:rsidP="008852EB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8852EB">
        <w:rPr>
          <w:rFonts w:ascii="Arial" w:hAnsi="Arial" w:cs="Arial"/>
          <w:sz w:val="24"/>
          <w:szCs w:val="24"/>
        </w:rPr>
        <w:t xml:space="preserve">11. – 28. Februar 2027: </w:t>
      </w:r>
      <w:proofErr w:type="spellStart"/>
      <w:r w:rsidRPr="008852EB">
        <w:rPr>
          <w:rFonts w:ascii="Arial" w:hAnsi="Arial" w:cs="Arial"/>
          <w:sz w:val="24"/>
          <w:szCs w:val="24"/>
        </w:rPr>
        <w:t>Grütbierprivileg</w:t>
      </w:r>
      <w:proofErr w:type="spellEnd"/>
      <w:r w:rsidRPr="008852EB">
        <w:rPr>
          <w:rFonts w:ascii="Arial" w:hAnsi="Arial" w:cs="Arial"/>
          <w:sz w:val="24"/>
          <w:szCs w:val="24"/>
        </w:rPr>
        <w:t xml:space="preserve"> (1341)</w:t>
      </w:r>
    </w:p>
    <w:p w14:paraId="0A642222" w14:textId="54122AFE" w:rsidR="008852EB" w:rsidRPr="00502B35" w:rsidRDefault="008852EB" w:rsidP="008852EB">
      <w:pPr>
        <w:pStyle w:val="KeinLeerraum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02B35">
        <w:rPr>
          <w:rFonts w:ascii="Arial" w:hAnsi="Arial" w:cs="Arial"/>
          <w:sz w:val="24"/>
          <w:szCs w:val="24"/>
        </w:rPr>
        <w:br/>
      </w:r>
      <w:r w:rsidRPr="00502B35">
        <w:rPr>
          <w:rFonts w:ascii="Arial" w:hAnsi="Arial" w:cs="Arial"/>
          <w:bCs/>
          <w:color w:val="000000" w:themeColor="text1"/>
          <w:sz w:val="24"/>
          <w:szCs w:val="24"/>
        </w:rPr>
        <w:t>Die Ausstellung „750 Jahre Ratingen – eine Standortbeschreibung“ wird gefördert vom Landschaftsverband Rheinland (LVR)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</w:p>
    <w:p w14:paraId="3E7E2D9F" w14:textId="77777777" w:rsidR="008852EB" w:rsidRPr="00502B35" w:rsidRDefault="008852EB" w:rsidP="008852EB">
      <w:pPr>
        <w:pStyle w:val="KeinLeerraum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4AD79C6A" w14:textId="77777777" w:rsidR="008852EB" w:rsidRDefault="008852EB" w:rsidP="008852EB">
      <w:pPr>
        <w:pStyle w:val="KeinLeerraum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Amt für Kultur und Tourismus</w:t>
      </w:r>
    </w:p>
    <w:p w14:paraId="6624DCC5" w14:textId="77777777" w:rsidR="008852EB" w:rsidRDefault="008852EB" w:rsidP="008852EB">
      <w:pPr>
        <w:pStyle w:val="KeinLeerraum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Stadt Ratingen</w:t>
      </w:r>
    </w:p>
    <w:p w14:paraId="5523604F" w14:textId="77777777" w:rsidR="008852EB" w:rsidRDefault="008852EB" w:rsidP="008852EB">
      <w:pPr>
        <w:pStyle w:val="KeinLeerraum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02B35"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050D36C9" w14:textId="66FB6375" w:rsidR="008852EB" w:rsidRDefault="008852EB" w:rsidP="008852EB">
      <w:pPr>
        <w:pStyle w:val="KeinLeerraum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852EB">
        <w:rPr>
          <w:rFonts w:ascii="Arial" w:hAnsi="Arial" w:cs="Arial"/>
          <w:b/>
          <w:bCs/>
          <w:color w:val="000000" w:themeColor="text1"/>
          <w:sz w:val="24"/>
          <w:szCs w:val="24"/>
        </w:rPr>
        <w:t>Abbildung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(Foto: A. Blazy; Abdruck honorarfrei)</w:t>
      </w:r>
      <w:r w:rsidRPr="008852EB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</w:p>
    <w:p w14:paraId="09A8FA3E" w14:textId="29C882B4" w:rsidR="008852EB" w:rsidRPr="00502B35" w:rsidRDefault="008852EB" w:rsidP="008852EB">
      <w:pPr>
        <w:pStyle w:val="KeinLeerraum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502B35">
        <w:rPr>
          <w:rFonts w:ascii="Arial" w:hAnsi="Arial" w:cs="Arial"/>
          <w:color w:val="000000" w:themeColor="text1"/>
          <w:sz w:val="24"/>
          <w:szCs w:val="24"/>
        </w:rPr>
        <w:t>Dr. Sebastian Barteleit mit der Stadterhebungsurkunde von 1276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05531301" w14:textId="512E56C7" w:rsidR="00DF2C8F" w:rsidRPr="008852EB" w:rsidRDefault="00DF2C8F" w:rsidP="008852EB">
      <w:pPr>
        <w:pStyle w:val="KeinLeerraum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4AE26A3" w14:textId="5F0CD2AC" w:rsidR="003671AB" w:rsidRPr="008852EB" w:rsidRDefault="003671AB" w:rsidP="00DF2C8F">
      <w:pPr>
        <w:pStyle w:val="KeinLeerraum"/>
        <w:jc w:val="both"/>
      </w:pPr>
    </w:p>
    <w:sectPr w:rsidR="003671AB" w:rsidRPr="008852EB" w:rsidSect="00100979">
      <w:footerReference w:type="default" r:id="rId8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6C02" w14:textId="77777777" w:rsidR="001B2B23" w:rsidRDefault="000979ED">
      <w:pPr>
        <w:spacing w:after="0" w:line="240" w:lineRule="auto"/>
      </w:pPr>
      <w:r>
        <w:separator/>
      </w:r>
    </w:p>
  </w:endnote>
  <w:endnote w:type="continuationSeparator" w:id="0">
    <w:p w14:paraId="5613ED55" w14:textId="77777777" w:rsidR="001B2B23" w:rsidRDefault="00097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880"/>
      <w:gridCol w:w="2520"/>
      <w:gridCol w:w="3780"/>
    </w:tblGrid>
    <w:tr w:rsidR="00100979" w:rsidRPr="00100979" w14:paraId="5264A088" w14:textId="77777777" w:rsidTr="00100979">
      <w:trPr>
        <w:trHeight w:val="57"/>
      </w:trPr>
      <w:tc>
        <w:tcPr>
          <w:tcW w:w="918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5D1F857B" w14:textId="77777777" w:rsidR="003C01D5" w:rsidRPr="00100979" w:rsidRDefault="00A51CE6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w w:val="150"/>
              <w:sz w:val="18"/>
              <w:szCs w:val="18"/>
              <w:lang w:eastAsia="de-DE"/>
            </w:rPr>
          </w:pPr>
          <w:r w:rsidRPr="00100979">
            <w:rPr>
              <w:rFonts w:ascii="Arial" w:eastAsia="Times New Roman" w:hAnsi="Arial" w:cs="Times New Roman"/>
              <w:w w:val="150"/>
              <w:sz w:val="18"/>
              <w:szCs w:val="18"/>
              <w:lang w:eastAsia="de-DE"/>
            </w:rPr>
            <w:t>Pressedienst Ratingen</w:t>
          </w:r>
        </w:p>
        <w:p w14:paraId="1D50B027" w14:textId="77777777" w:rsidR="003C01D5" w:rsidRPr="00100979" w:rsidRDefault="003C01D5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8"/>
              <w:szCs w:val="8"/>
              <w:lang w:eastAsia="de-DE"/>
            </w:rPr>
          </w:pPr>
        </w:p>
        <w:p w14:paraId="3B82944C" w14:textId="77777777" w:rsidR="003C01D5" w:rsidRPr="00100979" w:rsidRDefault="00A51CE6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6"/>
              <w:szCs w:val="16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6"/>
              <w:szCs w:val="16"/>
              <w:lang w:eastAsia="de-DE"/>
            </w:rPr>
            <w:t xml:space="preserve">Herausgeber: Stadt Ratingen – Der Bürgermeister – Amt für Kultur und Tourismus </w:t>
          </w:r>
          <w:proofErr w:type="gramStart"/>
          <w:r w:rsidRPr="00100979">
            <w:rPr>
              <w:rFonts w:ascii="Arial" w:eastAsia="Times New Roman" w:hAnsi="Arial" w:cs="Times New Roman"/>
              <w:sz w:val="16"/>
              <w:szCs w:val="16"/>
              <w:lang w:eastAsia="de-DE"/>
            </w:rPr>
            <w:t xml:space="preserve">– </w:t>
          </w:r>
          <w:r w:rsidRPr="00100979">
            <w:rPr>
              <w:rFonts w:ascii="Arial" w:eastAsia="Times New Roman" w:hAnsi="Arial" w:cs="Arial"/>
              <w:sz w:val="12"/>
              <w:szCs w:val="20"/>
              <w:lang w:eastAsia="de-DE"/>
            </w:rPr>
            <w:t xml:space="preserve"> </w:t>
          </w:r>
          <w:r w:rsidRPr="00100979">
            <w:rPr>
              <w:rFonts w:ascii="Arial" w:eastAsia="Times New Roman" w:hAnsi="Arial" w:cs="Arial"/>
              <w:sz w:val="16"/>
              <w:szCs w:val="16"/>
              <w:lang w:eastAsia="de-DE"/>
            </w:rPr>
            <w:t>Postfach</w:t>
          </w:r>
          <w:proofErr w:type="gramEnd"/>
          <w:r w:rsidRPr="00100979">
            <w:rPr>
              <w:rFonts w:ascii="Arial" w:eastAsia="Times New Roman" w:hAnsi="Arial" w:cs="Arial"/>
              <w:sz w:val="16"/>
              <w:szCs w:val="16"/>
              <w:lang w:eastAsia="de-DE"/>
            </w:rPr>
            <w:t xml:space="preserve"> 10 17 40 – 40837 Ratingen</w:t>
          </w:r>
        </w:p>
        <w:p w14:paraId="1B7FF011" w14:textId="77777777" w:rsidR="003C01D5" w:rsidRPr="00100979" w:rsidRDefault="003C01D5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8"/>
              <w:szCs w:val="8"/>
              <w:lang w:eastAsia="de-DE"/>
            </w:rPr>
          </w:pPr>
        </w:p>
        <w:p w14:paraId="16298875" w14:textId="77777777" w:rsidR="003C01D5" w:rsidRPr="00100979" w:rsidRDefault="003C01D5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4"/>
              <w:szCs w:val="4"/>
              <w:lang w:eastAsia="de-DE"/>
            </w:rPr>
          </w:pPr>
        </w:p>
      </w:tc>
    </w:tr>
    <w:tr w:rsidR="00100979" w:rsidRPr="00100979" w14:paraId="28747C92" w14:textId="77777777" w:rsidTr="00100979">
      <w:trPr>
        <w:trHeight w:val="57"/>
      </w:trPr>
      <w:tc>
        <w:tcPr>
          <w:tcW w:w="2880" w:type="dxa"/>
          <w:tcBorders>
            <w:top w:val="nil"/>
            <w:left w:val="nil"/>
            <w:bottom w:val="nil"/>
            <w:right w:val="nil"/>
          </w:tcBorders>
        </w:tcPr>
        <w:p w14:paraId="796F6BCD" w14:textId="77777777" w:rsidR="003C01D5" w:rsidRPr="00100979" w:rsidRDefault="00A51CE6" w:rsidP="00100979">
          <w:pPr>
            <w:tabs>
              <w:tab w:val="left" w:pos="720"/>
              <w:tab w:val="left" w:pos="1304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15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>Telefon:</w:t>
          </w: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ab/>
            <w:t>02102 / 550-4114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</w:tcPr>
        <w:p w14:paraId="428794FA" w14:textId="77777777" w:rsidR="003C01D5" w:rsidRPr="00100979" w:rsidRDefault="00A51CE6" w:rsidP="00100979">
          <w:pPr>
            <w:tabs>
              <w:tab w:val="left" w:pos="360"/>
              <w:tab w:val="left" w:pos="72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15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>Telefax:</w:t>
          </w: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ab/>
            <w:t>02102 / 550-9105</w:t>
          </w:r>
        </w:p>
      </w:tc>
      <w:tc>
        <w:tcPr>
          <w:tcW w:w="3780" w:type="dxa"/>
          <w:tcBorders>
            <w:top w:val="nil"/>
            <w:left w:val="nil"/>
            <w:bottom w:val="nil"/>
            <w:right w:val="nil"/>
          </w:tcBorders>
        </w:tcPr>
        <w:p w14:paraId="666B1E40" w14:textId="77777777" w:rsidR="003C01D5" w:rsidRPr="00100979" w:rsidRDefault="00A51CE6" w:rsidP="00100979">
          <w:pPr>
            <w:tabs>
              <w:tab w:val="left" w:pos="720"/>
              <w:tab w:val="left" w:pos="144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20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 xml:space="preserve">E-Mail: </w:t>
          </w: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ab/>
          </w:r>
          <w:hyperlink r:id="rId1" w:history="1">
            <w:r w:rsidRPr="00100979">
              <w:rPr>
                <w:rFonts w:ascii="Arial" w:eastAsia="Times New Roman" w:hAnsi="Arial" w:cs="Times New Roman"/>
                <w:color w:val="0000FF"/>
                <w:sz w:val="15"/>
                <w:szCs w:val="20"/>
                <w:u w:val="single"/>
                <w:lang w:eastAsia="de-DE"/>
              </w:rPr>
              <w:t>kulturamt@ratingen.de</w:t>
            </w:r>
          </w:hyperlink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 xml:space="preserve"> </w:t>
          </w:r>
        </w:p>
        <w:p w14:paraId="36745883" w14:textId="77777777" w:rsidR="003C01D5" w:rsidRPr="00100979" w:rsidRDefault="00A51CE6" w:rsidP="00100979">
          <w:pPr>
            <w:tabs>
              <w:tab w:val="left" w:pos="360"/>
              <w:tab w:val="left" w:pos="72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20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>Internet:</w:t>
          </w: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ab/>
            <w:t>www.ratingen.de</w:t>
          </w:r>
        </w:p>
      </w:tc>
    </w:tr>
  </w:tbl>
  <w:p w14:paraId="17DBC4DC" w14:textId="77777777" w:rsidR="003C01D5" w:rsidRPr="00100979" w:rsidRDefault="003C01D5" w:rsidP="0010097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de-DE"/>
      </w:rPr>
    </w:pPr>
  </w:p>
  <w:p w14:paraId="651BDAE6" w14:textId="77777777" w:rsidR="003C01D5" w:rsidRDefault="003C01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FF465" w14:textId="77777777" w:rsidR="001B2B23" w:rsidRDefault="000979ED">
      <w:pPr>
        <w:spacing w:after="0" w:line="240" w:lineRule="auto"/>
      </w:pPr>
      <w:r>
        <w:separator/>
      </w:r>
    </w:p>
  </w:footnote>
  <w:footnote w:type="continuationSeparator" w:id="0">
    <w:p w14:paraId="0B6B9EB9" w14:textId="77777777" w:rsidR="001B2B23" w:rsidRDefault="00097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81529"/>
    <w:multiLevelType w:val="hybridMultilevel"/>
    <w:tmpl w:val="093CB7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149F2"/>
    <w:multiLevelType w:val="hybridMultilevel"/>
    <w:tmpl w:val="140EC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03D0E"/>
    <w:multiLevelType w:val="hybridMultilevel"/>
    <w:tmpl w:val="25EC2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24163"/>
    <w:multiLevelType w:val="hybridMultilevel"/>
    <w:tmpl w:val="669876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568040">
    <w:abstractNumId w:val="0"/>
  </w:num>
  <w:num w:numId="2" w16cid:durableId="1537354180">
    <w:abstractNumId w:val="3"/>
  </w:num>
  <w:num w:numId="3" w16cid:durableId="1814368302">
    <w:abstractNumId w:val="1"/>
  </w:num>
  <w:num w:numId="4" w16cid:durableId="619801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116"/>
    <w:rsid w:val="00016F2E"/>
    <w:rsid w:val="00025243"/>
    <w:rsid w:val="000316C4"/>
    <w:rsid w:val="00042109"/>
    <w:rsid w:val="000462BF"/>
    <w:rsid w:val="0006259E"/>
    <w:rsid w:val="000808D0"/>
    <w:rsid w:val="000979ED"/>
    <w:rsid w:val="000A2FDC"/>
    <w:rsid w:val="000B3968"/>
    <w:rsid w:val="000B757E"/>
    <w:rsid w:val="000C3D6F"/>
    <w:rsid w:val="000E2D02"/>
    <w:rsid w:val="000E2F08"/>
    <w:rsid w:val="0010011D"/>
    <w:rsid w:val="00117E83"/>
    <w:rsid w:val="0013570B"/>
    <w:rsid w:val="001558D8"/>
    <w:rsid w:val="001772B8"/>
    <w:rsid w:val="001B2B23"/>
    <w:rsid w:val="001D441A"/>
    <w:rsid w:val="001E192E"/>
    <w:rsid w:val="001E4D16"/>
    <w:rsid w:val="001E58B0"/>
    <w:rsid w:val="001F4E3F"/>
    <w:rsid w:val="001F5BF2"/>
    <w:rsid w:val="00200D18"/>
    <w:rsid w:val="002105DC"/>
    <w:rsid w:val="0021471D"/>
    <w:rsid w:val="0022756B"/>
    <w:rsid w:val="0023720F"/>
    <w:rsid w:val="00245718"/>
    <w:rsid w:val="00247BE7"/>
    <w:rsid w:val="00255B88"/>
    <w:rsid w:val="00273C9F"/>
    <w:rsid w:val="00277101"/>
    <w:rsid w:val="00283727"/>
    <w:rsid w:val="00287BCC"/>
    <w:rsid w:val="002975C8"/>
    <w:rsid w:val="002C1D70"/>
    <w:rsid w:val="002C347F"/>
    <w:rsid w:val="002E6182"/>
    <w:rsid w:val="002F7B58"/>
    <w:rsid w:val="0030541F"/>
    <w:rsid w:val="00322558"/>
    <w:rsid w:val="00330ADD"/>
    <w:rsid w:val="003369F9"/>
    <w:rsid w:val="003462AC"/>
    <w:rsid w:val="003543A9"/>
    <w:rsid w:val="003671AB"/>
    <w:rsid w:val="00375AA0"/>
    <w:rsid w:val="00392DEE"/>
    <w:rsid w:val="003A45B5"/>
    <w:rsid w:val="003A7EC2"/>
    <w:rsid w:val="003C01D5"/>
    <w:rsid w:val="003F2AF4"/>
    <w:rsid w:val="003F3D90"/>
    <w:rsid w:val="003F58B4"/>
    <w:rsid w:val="0040162E"/>
    <w:rsid w:val="00410D06"/>
    <w:rsid w:val="004200EB"/>
    <w:rsid w:val="00491960"/>
    <w:rsid w:val="004954D1"/>
    <w:rsid w:val="00497767"/>
    <w:rsid w:val="004E350D"/>
    <w:rsid w:val="004E54A5"/>
    <w:rsid w:val="00507412"/>
    <w:rsid w:val="00523C48"/>
    <w:rsid w:val="0053057E"/>
    <w:rsid w:val="00560B7B"/>
    <w:rsid w:val="00562E19"/>
    <w:rsid w:val="0056360E"/>
    <w:rsid w:val="00570188"/>
    <w:rsid w:val="005964BD"/>
    <w:rsid w:val="00597B19"/>
    <w:rsid w:val="005B24F4"/>
    <w:rsid w:val="005B5406"/>
    <w:rsid w:val="005C68FB"/>
    <w:rsid w:val="005D578D"/>
    <w:rsid w:val="005D683F"/>
    <w:rsid w:val="0062338D"/>
    <w:rsid w:val="00630B2F"/>
    <w:rsid w:val="00636A09"/>
    <w:rsid w:val="006378E5"/>
    <w:rsid w:val="0065153C"/>
    <w:rsid w:val="00666918"/>
    <w:rsid w:val="00684AC0"/>
    <w:rsid w:val="00696409"/>
    <w:rsid w:val="006B38FF"/>
    <w:rsid w:val="006C58DE"/>
    <w:rsid w:val="006F0CAB"/>
    <w:rsid w:val="00705803"/>
    <w:rsid w:val="00727C82"/>
    <w:rsid w:val="00740874"/>
    <w:rsid w:val="0074733B"/>
    <w:rsid w:val="00761109"/>
    <w:rsid w:val="00796A0D"/>
    <w:rsid w:val="007A6D9D"/>
    <w:rsid w:val="007E5F95"/>
    <w:rsid w:val="007F725E"/>
    <w:rsid w:val="007F7F5A"/>
    <w:rsid w:val="00800816"/>
    <w:rsid w:val="00801352"/>
    <w:rsid w:val="00805103"/>
    <w:rsid w:val="00807DCE"/>
    <w:rsid w:val="008146E1"/>
    <w:rsid w:val="00857BE7"/>
    <w:rsid w:val="0087609F"/>
    <w:rsid w:val="008852EB"/>
    <w:rsid w:val="008A3254"/>
    <w:rsid w:val="008D30C1"/>
    <w:rsid w:val="008D45F1"/>
    <w:rsid w:val="008E256B"/>
    <w:rsid w:val="008E2654"/>
    <w:rsid w:val="00930E1C"/>
    <w:rsid w:val="00932C01"/>
    <w:rsid w:val="00963BB4"/>
    <w:rsid w:val="00964263"/>
    <w:rsid w:val="00965D85"/>
    <w:rsid w:val="00972A64"/>
    <w:rsid w:val="00974785"/>
    <w:rsid w:val="00974984"/>
    <w:rsid w:val="00990519"/>
    <w:rsid w:val="00996106"/>
    <w:rsid w:val="009A1646"/>
    <w:rsid w:val="009B2E51"/>
    <w:rsid w:val="009C6408"/>
    <w:rsid w:val="009E45AF"/>
    <w:rsid w:val="009F1EA4"/>
    <w:rsid w:val="009F2442"/>
    <w:rsid w:val="009F7B38"/>
    <w:rsid w:val="00A17AA4"/>
    <w:rsid w:val="00A31023"/>
    <w:rsid w:val="00A36110"/>
    <w:rsid w:val="00A40B3B"/>
    <w:rsid w:val="00A51CE6"/>
    <w:rsid w:val="00A53679"/>
    <w:rsid w:val="00A55F23"/>
    <w:rsid w:val="00A6233F"/>
    <w:rsid w:val="00A87463"/>
    <w:rsid w:val="00AA10F8"/>
    <w:rsid w:val="00AA7EA5"/>
    <w:rsid w:val="00AB737C"/>
    <w:rsid w:val="00AC391E"/>
    <w:rsid w:val="00B0755E"/>
    <w:rsid w:val="00B379E2"/>
    <w:rsid w:val="00B40F89"/>
    <w:rsid w:val="00B50B3B"/>
    <w:rsid w:val="00B54D61"/>
    <w:rsid w:val="00B70562"/>
    <w:rsid w:val="00B7256F"/>
    <w:rsid w:val="00B76023"/>
    <w:rsid w:val="00B95038"/>
    <w:rsid w:val="00B96E8A"/>
    <w:rsid w:val="00C042BA"/>
    <w:rsid w:val="00C07504"/>
    <w:rsid w:val="00C132CD"/>
    <w:rsid w:val="00C24184"/>
    <w:rsid w:val="00C51354"/>
    <w:rsid w:val="00C52555"/>
    <w:rsid w:val="00C5400B"/>
    <w:rsid w:val="00C62DA8"/>
    <w:rsid w:val="00C7676A"/>
    <w:rsid w:val="00C87173"/>
    <w:rsid w:val="00CA3E81"/>
    <w:rsid w:val="00CB5462"/>
    <w:rsid w:val="00CD2E33"/>
    <w:rsid w:val="00CE4738"/>
    <w:rsid w:val="00D20DC6"/>
    <w:rsid w:val="00D220D7"/>
    <w:rsid w:val="00D3091B"/>
    <w:rsid w:val="00D5499C"/>
    <w:rsid w:val="00D770D7"/>
    <w:rsid w:val="00D81F79"/>
    <w:rsid w:val="00DB62D5"/>
    <w:rsid w:val="00DD58AA"/>
    <w:rsid w:val="00DE0D58"/>
    <w:rsid w:val="00DF2C8F"/>
    <w:rsid w:val="00E14929"/>
    <w:rsid w:val="00E3044E"/>
    <w:rsid w:val="00E30A90"/>
    <w:rsid w:val="00E33E78"/>
    <w:rsid w:val="00E4385F"/>
    <w:rsid w:val="00E456D7"/>
    <w:rsid w:val="00E74AF7"/>
    <w:rsid w:val="00E861D1"/>
    <w:rsid w:val="00E95977"/>
    <w:rsid w:val="00ED4BFB"/>
    <w:rsid w:val="00ED59FE"/>
    <w:rsid w:val="00EE2CC1"/>
    <w:rsid w:val="00EE7489"/>
    <w:rsid w:val="00F22116"/>
    <w:rsid w:val="00F44075"/>
    <w:rsid w:val="00F53D50"/>
    <w:rsid w:val="00F5695F"/>
    <w:rsid w:val="00FA59BF"/>
    <w:rsid w:val="00FA6F34"/>
    <w:rsid w:val="00FC30DF"/>
    <w:rsid w:val="00FE4C05"/>
    <w:rsid w:val="00FF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820B5"/>
  <w15:chartTrackingRefBased/>
  <w15:docId w15:val="{7EBF0E6C-1EC2-4904-AF77-76FE8294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2116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F22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2116"/>
  </w:style>
  <w:style w:type="character" w:styleId="Fett">
    <w:name w:val="Strong"/>
    <w:basedOn w:val="Absatz-Standardschriftart"/>
    <w:uiPriority w:val="22"/>
    <w:qFormat/>
    <w:rsid w:val="00F22116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6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62D5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57018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F44075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E74A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6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ulturamt@rating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Ratingen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Brandau, Zola</dc:creator>
  <cp:keywords/>
  <dc:description/>
  <cp:lastModifiedBy>Mainka, Andreas</cp:lastModifiedBy>
  <cp:revision>3</cp:revision>
  <cp:lastPrinted>2026-08-27T06:59:00Z</cp:lastPrinted>
  <dcterms:created xsi:type="dcterms:W3CDTF">2026-10-12T09:16:00Z</dcterms:created>
  <dcterms:modified xsi:type="dcterms:W3CDTF">2026-10-12T09:25:00Z</dcterms:modified>
</cp:coreProperties>
</file>