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68208D19" w:rsidR="00D60FE5" w:rsidRDefault="0082553E">
      <w:pPr>
        <w:tabs>
          <w:tab w:val="left" w:pos="5760"/>
        </w:tabs>
        <w:rPr>
          <w:b/>
          <w:sz w:val="20"/>
          <w:szCs w:val="20"/>
        </w:rPr>
      </w:pPr>
      <w:r>
        <w:t xml:space="preserve">                                                                                 </w:t>
      </w:r>
      <w:r w:rsidRPr="00543734">
        <w:rPr>
          <w:b/>
          <w:sz w:val="20"/>
          <w:szCs w:val="20"/>
        </w:rPr>
        <w:t xml:space="preserve">Datum: </w:t>
      </w:r>
      <w:r w:rsidR="0036759C">
        <w:rPr>
          <w:b/>
          <w:sz w:val="20"/>
          <w:szCs w:val="20"/>
        </w:rPr>
        <w:t>14</w:t>
      </w:r>
      <w:r w:rsidRPr="00543734">
        <w:rPr>
          <w:b/>
          <w:sz w:val="20"/>
          <w:szCs w:val="20"/>
        </w:rPr>
        <w:t>.</w:t>
      </w:r>
      <w:r w:rsidR="0036759C">
        <w:rPr>
          <w:b/>
          <w:sz w:val="20"/>
          <w:szCs w:val="20"/>
        </w:rPr>
        <w:t>10</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080C5FEA" w14:textId="6BD7B7C6" w:rsidR="0036759C" w:rsidRPr="00A717BE" w:rsidRDefault="0036759C" w:rsidP="0036759C">
      <w:pPr>
        <w:rPr>
          <w:rFonts w:cs="Arial"/>
          <w:b/>
          <w:bCs/>
          <w:sz w:val="28"/>
          <w:szCs w:val="28"/>
        </w:rPr>
      </w:pPr>
      <w:r w:rsidRPr="00A717BE">
        <w:rPr>
          <w:rFonts w:cs="Arial"/>
          <w:b/>
          <w:bCs/>
          <w:sz w:val="28"/>
          <w:szCs w:val="28"/>
        </w:rPr>
        <w:t>Brautverstecken</w:t>
      </w:r>
      <w:r>
        <w:rPr>
          <w:rFonts w:cs="Arial"/>
          <w:b/>
          <w:bCs/>
          <w:sz w:val="28"/>
          <w:szCs w:val="28"/>
        </w:rPr>
        <w:t xml:space="preserve">: </w:t>
      </w:r>
      <w:r w:rsidRPr="00A717BE">
        <w:rPr>
          <w:rFonts w:cs="Arial"/>
          <w:b/>
          <w:bCs/>
          <w:sz w:val="28"/>
          <w:szCs w:val="28"/>
        </w:rPr>
        <w:t xml:space="preserve">Ein literarisch-musikalischer Abend im Städtischen Museum </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42400B69" w14:textId="77777777" w:rsidR="0036759C" w:rsidRDefault="0093069D" w:rsidP="0036759C">
      <w:pPr>
        <w:spacing w:line="360" w:lineRule="auto"/>
        <w:rPr>
          <w:rFonts w:cs="Arial"/>
        </w:rPr>
      </w:pPr>
      <w:r>
        <w:rPr>
          <w:b/>
        </w:rPr>
        <w:t xml:space="preserve">Rosenheim. </w:t>
      </w:r>
      <w:r w:rsidR="0036759C" w:rsidRPr="00D05F95">
        <w:rPr>
          <w:rFonts w:cs="Arial"/>
        </w:rPr>
        <w:t>Die Liebe hat viele Gesichter: Sie beginnt mit dem ersten Blick, zeigt sich beim Anbandeln und Fensterln, begleitet Hochzeit und Familiengründung und findet ihren Platz sogar hoch droben auf der Alm. Diesem facettenreichen Thema widmet sich der bekannte Kulturvermittler und ehemal</w:t>
      </w:r>
      <w:r w:rsidR="0036759C">
        <w:rPr>
          <w:rFonts w:cs="Arial"/>
        </w:rPr>
        <w:t>ige</w:t>
      </w:r>
      <w:r w:rsidR="0036759C" w:rsidRPr="00D05F95">
        <w:rPr>
          <w:rFonts w:cs="Arial"/>
        </w:rPr>
        <w:t xml:space="preserve"> Kulturreferent des Landkreises Rosenheim</w:t>
      </w:r>
      <w:r w:rsidR="0036759C">
        <w:rPr>
          <w:rFonts w:cs="Arial"/>
        </w:rPr>
        <w:t xml:space="preserve">, </w:t>
      </w:r>
      <w:r w:rsidR="0036759C" w:rsidRPr="00D05F95">
        <w:rPr>
          <w:rFonts w:cs="Arial"/>
        </w:rPr>
        <w:t>Christoph Maier-Gehring</w:t>
      </w:r>
      <w:r w:rsidR="0036759C">
        <w:rPr>
          <w:rFonts w:cs="Arial"/>
        </w:rPr>
        <w:t>,</w:t>
      </w:r>
      <w:r w:rsidR="0036759C" w:rsidRPr="00D05F95">
        <w:rPr>
          <w:rFonts w:cs="Arial"/>
        </w:rPr>
        <w:t xml:space="preserve"> in seinem neuen Programm, das am 22. Oktober 2026 um 19:00 Uhr </w:t>
      </w:r>
      <w:r w:rsidR="0036759C">
        <w:rPr>
          <w:rFonts w:cs="Arial"/>
        </w:rPr>
        <w:t xml:space="preserve">bei freiem Eintritt </w:t>
      </w:r>
      <w:r w:rsidR="0036759C" w:rsidRPr="00D05F95">
        <w:rPr>
          <w:rFonts w:cs="Arial"/>
        </w:rPr>
        <w:t xml:space="preserve">im </w:t>
      </w:r>
      <w:r w:rsidR="0036759C">
        <w:rPr>
          <w:rFonts w:cs="Arial"/>
        </w:rPr>
        <w:t xml:space="preserve">Städtischen Museum im </w:t>
      </w:r>
      <w:proofErr w:type="spellStart"/>
      <w:r w:rsidR="0036759C" w:rsidRPr="00D05F95">
        <w:rPr>
          <w:rFonts w:cs="Arial"/>
        </w:rPr>
        <w:t>Mittertor</w:t>
      </w:r>
      <w:proofErr w:type="spellEnd"/>
      <w:r w:rsidR="0036759C" w:rsidRPr="00D05F95">
        <w:rPr>
          <w:rFonts w:cs="Arial"/>
        </w:rPr>
        <w:t xml:space="preserve"> zu erleben ist.</w:t>
      </w:r>
    </w:p>
    <w:p w14:paraId="2E0284CD" w14:textId="77777777" w:rsidR="0036759C" w:rsidRDefault="0036759C" w:rsidP="0036759C">
      <w:pPr>
        <w:spacing w:line="360" w:lineRule="auto"/>
        <w:rPr>
          <w:rFonts w:cs="Arial"/>
        </w:rPr>
      </w:pPr>
    </w:p>
    <w:p w14:paraId="31AD7528" w14:textId="77777777" w:rsidR="0036759C" w:rsidRDefault="0036759C" w:rsidP="0036759C">
      <w:pPr>
        <w:spacing w:line="360" w:lineRule="auto"/>
        <w:rPr>
          <w:rFonts w:cs="Arial"/>
        </w:rPr>
      </w:pPr>
      <w:r w:rsidRPr="00D05F95">
        <w:rPr>
          <w:rFonts w:cs="Arial"/>
        </w:rPr>
        <w:t>Mit viel Humor, Charme und feinem Gespür für die bayerische Seele begibt sich Maier-Gehring auf eine unterhaltsame und zugleich tiefgründige Reise durch die Welt der Liebe in Bayern. Das Publikum erwartet ein abwechslungsreicher Abend voller Geschichten, Gedichte und Gedanken rund um das Werben, Verlieben, Heiraten und Zusammenleben.</w:t>
      </w:r>
      <w:r>
        <w:rPr>
          <w:rFonts w:cs="Arial"/>
        </w:rPr>
        <w:t xml:space="preserve"> </w:t>
      </w:r>
    </w:p>
    <w:p w14:paraId="66743A59" w14:textId="77777777" w:rsidR="0036759C" w:rsidRDefault="0036759C" w:rsidP="0036759C">
      <w:pPr>
        <w:spacing w:line="360" w:lineRule="auto"/>
        <w:rPr>
          <w:rFonts w:cs="Arial"/>
        </w:rPr>
      </w:pPr>
    </w:p>
    <w:p w14:paraId="13EF58BA" w14:textId="77777777" w:rsidR="0036759C" w:rsidRDefault="0036759C" w:rsidP="0036759C">
      <w:pPr>
        <w:spacing w:line="360" w:lineRule="auto"/>
        <w:rPr>
          <w:rFonts w:cs="Arial"/>
        </w:rPr>
      </w:pPr>
      <w:r w:rsidRPr="00D05F95">
        <w:rPr>
          <w:rFonts w:cs="Arial"/>
        </w:rPr>
        <w:t xml:space="preserve">Zu hören sind ausgewählte Texte und Gedichte bedeutender bayerischer Autorinnen und Autoren wie Oskar Maria Graf, Lena Christ, Karl Valentin, Georg Queri und Helmut Zöpfl. Ergänzt werden die literarischen Beiträge durch stimmungsvolle </w:t>
      </w:r>
      <w:proofErr w:type="spellStart"/>
      <w:r w:rsidRPr="00D05F95">
        <w:rPr>
          <w:rFonts w:cs="Arial"/>
        </w:rPr>
        <w:t>G’stanzl</w:t>
      </w:r>
      <w:proofErr w:type="spellEnd"/>
      <w:r w:rsidRPr="00D05F95">
        <w:rPr>
          <w:rFonts w:cs="Arial"/>
        </w:rPr>
        <w:t xml:space="preserve">, traditionelle Lieder und bekannte Songs von einst und heute, die das </w:t>
      </w:r>
      <w:r w:rsidRPr="00D05F95">
        <w:rPr>
          <w:rFonts w:cs="Arial"/>
        </w:rPr>
        <w:lastRenderedPageBreak/>
        <w:t>Thema auf musikalische Weise aufgreifen und dem Abend eine besondere Atmosphäre verleihen.</w:t>
      </w:r>
    </w:p>
    <w:p w14:paraId="602B9CBA" w14:textId="77777777" w:rsidR="0036759C" w:rsidRPr="00D05F95" w:rsidRDefault="0036759C" w:rsidP="0036759C">
      <w:pPr>
        <w:spacing w:line="360" w:lineRule="auto"/>
        <w:rPr>
          <w:rFonts w:cs="Arial"/>
        </w:rPr>
      </w:pPr>
    </w:p>
    <w:p w14:paraId="04287E84" w14:textId="77777777" w:rsidR="0036759C" w:rsidRDefault="0036759C" w:rsidP="0036759C">
      <w:pPr>
        <w:spacing w:line="360" w:lineRule="auto"/>
        <w:rPr>
          <w:rFonts w:cs="Arial"/>
        </w:rPr>
      </w:pPr>
      <w:r w:rsidRPr="00D05F95">
        <w:rPr>
          <w:rFonts w:cs="Arial"/>
        </w:rPr>
        <w:t xml:space="preserve">Bis zum Sommer 2012 war Christoph Maier-Gehring Chefdramaturg am Münchner Gärtnerplatztheater, anschließend wirkte er von 2013 bis 2024 als Kulturreferent des Landkreises Rosenheim. Seit mehr als zwei Jahrzehnten begeistert er sein Publikum mit erfolgreichen Mundartprogrammen wie „Bayrische Weihnachten“, „Das bayerische Dekameron“ oder „Rebellisch </w:t>
      </w:r>
      <w:proofErr w:type="spellStart"/>
      <w:r w:rsidRPr="00D05F95">
        <w:rPr>
          <w:rFonts w:cs="Arial"/>
        </w:rPr>
        <w:t>möchst</w:t>
      </w:r>
      <w:proofErr w:type="spellEnd"/>
      <w:r w:rsidRPr="00D05F95">
        <w:rPr>
          <w:rFonts w:cs="Arial"/>
        </w:rPr>
        <w:t>’ werden“, die weit über die Region hinaus großen Zuspruch erfahren.</w:t>
      </w:r>
    </w:p>
    <w:p w14:paraId="208A337F" w14:textId="77777777" w:rsidR="0036759C" w:rsidRPr="00D05F95" w:rsidRDefault="0036759C" w:rsidP="0036759C">
      <w:pPr>
        <w:spacing w:line="360" w:lineRule="auto"/>
        <w:rPr>
          <w:rFonts w:cs="Arial"/>
        </w:rPr>
      </w:pPr>
    </w:p>
    <w:p w14:paraId="70E642AF" w14:textId="77777777" w:rsidR="0036759C" w:rsidRPr="00D8533A" w:rsidRDefault="0036759C" w:rsidP="0036759C">
      <w:pPr>
        <w:spacing w:line="360" w:lineRule="auto"/>
        <w:jc w:val="both"/>
        <w:rPr>
          <w:rFonts w:cs="Arial"/>
        </w:rPr>
      </w:pPr>
    </w:p>
    <w:p w14:paraId="4C993294" w14:textId="77777777" w:rsidR="0036759C" w:rsidRPr="00FA13D0" w:rsidRDefault="0036759C" w:rsidP="0036759C">
      <w:pPr>
        <w:spacing w:line="360" w:lineRule="auto"/>
        <w:jc w:val="both"/>
        <w:rPr>
          <w:rFonts w:cs="Arial"/>
          <w:b/>
        </w:rPr>
      </w:pPr>
      <w:r w:rsidRPr="00FA13D0">
        <w:rPr>
          <w:rFonts w:cs="Arial"/>
          <w:b/>
        </w:rPr>
        <w:t xml:space="preserve">Städtisches Museum Rosenheim </w:t>
      </w:r>
    </w:p>
    <w:p w14:paraId="2C362D1C" w14:textId="77777777" w:rsidR="0036759C" w:rsidRDefault="0036759C" w:rsidP="0036759C">
      <w:pPr>
        <w:spacing w:line="360" w:lineRule="auto"/>
        <w:jc w:val="both"/>
        <w:rPr>
          <w:rFonts w:cs="Arial"/>
        </w:rPr>
      </w:pPr>
      <w:r w:rsidRPr="00D8533A">
        <w:rPr>
          <w:rFonts w:cs="Arial"/>
        </w:rPr>
        <w:t xml:space="preserve">Ludwigsplatz 26 – Im </w:t>
      </w:r>
      <w:proofErr w:type="spellStart"/>
      <w:r w:rsidRPr="00D8533A">
        <w:rPr>
          <w:rFonts w:cs="Arial"/>
        </w:rPr>
        <w:t>Mittertor</w:t>
      </w:r>
      <w:proofErr w:type="spellEnd"/>
      <w:r w:rsidRPr="00D8533A">
        <w:rPr>
          <w:rFonts w:cs="Arial"/>
        </w:rPr>
        <w:t xml:space="preserve"> </w:t>
      </w:r>
    </w:p>
    <w:p w14:paraId="356D60BE" w14:textId="77777777" w:rsidR="0036759C" w:rsidRDefault="0036759C" w:rsidP="0036759C">
      <w:pPr>
        <w:spacing w:line="360" w:lineRule="auto"/>
        <w:jc w:val="both"/>
        <w:rPr>
          <w:rStyle w:val="Hyperlink"/>
          <w:rFonts w:cs="Arial"/>
        </w:rPr>
      </w:pPr>
      <w:r w:rsidRPr="00D8533A">
        <w:rPr>
          <w:rFonts w:cs="Arial"/>
        </w:rPr>
        <w:t xml:space="preserve">08031/3658751 / </w:t>
      </w:r>
      <w:hyperlink r:id="rId9" w:tgtFrame="_new" w:history="1">
        <w:r w:rsidRPr="00D8533A">
          <w:rPr>
            <w:rStyle w:val="Hyperlink"/>
            <w:rFonts w:cs="Arial"/>
          </w:rPr>
          <w:t>www.museum.rosenheim.de</w:t>
        </w:r>
      </w:hyperlink>
      <w:r w:rsidRPr="00D8533A">
        <w:rPr>
          <w:rFonts w:cs="Arial"/>
        </w:rPr>
        <w:t xml:space="preserve"> / </w:t>
      </w:r>
      <w:hyperlink r:id="rId10" w:tgtFrame="_new" w:history="1">
        <w:r w:rsidRPr="00D8533A">
          <w:rPr>
            <w:rStyle w:val="Hyperlink"/>
            <w:rFonts w:cs="Arial"/>
          </w:rPr>
          <w:t>museum@rosenheim.de</w:t>
        </w:r>
      </w:hyperlink>
    </w:p>
    <w:p w14:paraId="40251D22" w14:textId="77777777" w:rsidR="0036759C" w:rsidRDefault="0036759C" w:rsidP="0036759C">
      <w:pPr>
        <w:spacing w:line="360" w:lineRule="auto"/>
        <w:jc w:val="both"/>
        <w:rPr>
          <w:rStyle w:val="Hyperlink"/>
          <w:rFonts w:cs="Arial"/>
        </w:rPr>
      </w:pPr>
    </w:p>
    <w:p w14:paraId="61A858A0" w14:textId="6ADB7F76" w:rsidR="00D50A71" w:rsidRPr="00D50A71" w:rsidRDefault="00D50A71" w:rsidP="0036759C">
      <w:pPr>
        <w:spacing w:line="360" w:lineRule="auto"/>
        <w:rPr>
          <w:bCs/>
        </w:rPr>
      </w:pPr>
    </w:p>
    <w:p w14:paraId="261C6FF3" w14:textId="77777777" w:rsidR="00F74B19" w:rsidRPr="002B562D" w:rsidRDefault="00F74B19" w:rsidP="0036759C">
      <w:pPr>
        <w:spacing w:line="360" w:lineRule="auto"/>
        <w:contextualSpacing/>
        <w:rPr>
          <w:bCs/>
        </w:rPr>
      </w:pPr>
    </w:p>
    <w:p w14:paraId="2F116BAC" w14:textId="77777777" w:rsidR="004500AC" w:rsidRDefault="004500AC" w:rsidP="004500AC">
      <w:pPr>
        <w:spacing w:line="360" w:lineRule="auto"/>
        <w:contextualSpacing/>
        <w:rPr>
          <w:bCs/>
        </w:rPr>
      </w:pPr>
    </w:p>
    <w:p w14:paraId="7B140EB6" w14:textId="77777777" w:rsidR="004500AC" w:rsidRDefault="004500AC" w:rsidP="004500AC">
      <w:pPr>
        <w:spacing w:line="360" w:lineRule="auto"/>
        <w:contextualSpacing/>
        <w:rPr>
          <w:bCs/>
        </w:rPr>
      </w:pPr>
    </w:p>
    <w:p w14:paraId="2A086FC1" w14:textId="77777777" w:rsidR="004500AC" w:rsidRDefault="004500AC" w:rsidP="0093069D">
      <w:pPr>
        <w:spacing w:line="360" w:lineRule="auto"/>
      </w:pPr>
    </w:p>
    <w:p w14:paraId="48A81961" w14:textId="77777777" w:rsidR="003B4701" w:rsidRPr="00FC2DEC" w:rsidRDefault="003B4701" w:rsidP="0093069D">
      <w:pPr>
        <w:rPr>
          <w:bCs/>
        </w:rPr>
      </w:pPr>
    </w:p>
    <w:sectPr w:rsidR="003B4701" w:rsidRPr="00FC2DE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2B64E" w14:textId="77777777" w:rsidR="0026031D" w:rsidRDefault="0026031D">
      <w:r>
        <w:separator/>
      </w:r>
    </w:p>
  </w:endnote>
  <w:endnote w:type="continuationSeparator" w:id="0">
    <w:p w14:paraId="38582C32" w14:textId="77777777" w:rsidR="0026031D" w:rsidRDefault="0026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13B8" w14:textId="77777777" w:rsidR="0026031D" w:rsidRDefault="0026031D">
      <w:r>
        <w:separator/>
      </w:r>
    </w:p>
  </w:footnote>
  <w:footnote w:type="continuationSeparator" w:id="0">
    <w:p w14:paraId="38EB6F88" w14:textId="77777777" w:rsidR="0026031D" w:rsidRDefault="0026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133A"/>
    <w:rsid w:val="00004356"/>
    <w:rsid w:val="000067D3"/>
    <w:rsid w:val="00022219"/>
    <w:rsid w:val="00023DFE"/>
    <w:rsid w:val="000258D5"/>
    <w:rsid w:val="00053087"/>
    <w:rsid w:val="00055AF0"/>
    <w:rsid w:val="00056E4A"/>
    <w:rsid w:val="00057A25"/>
    <w:rsid w:val="00061E06"/>
    <w:rsid w:val="00064489"/>
    <w:rsid w:val="00064C5D"/>
    <w:rsid w:val="000710E9"/>
    <w:rsid w:val="0008437E"/>
    <w:rsid w:val="00087A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23E9"/>
    <w:rsid w:val="001E3BE5"/>
    <w:rsid w:val="0020405C"/>
    <w:rsid w:val="00205991"/>
    <w:rsid w:val="002101EA"/>
    <w:rsid w:val="002219C7"/>
    <w:rsid w:val="002429CF"/>
    <w:rsid w:val="002435B3"/>
    <w:rsid w:val="002477E5"/>
    <w:rsid w:val="00250C7F"/>
    <w:rsid w:val="002565C4"/>
    <w:rsid w:val="0026031D"/>
    <w:rsid w:val="00284122"/>
    <w:rsid w:val="00291183"/>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54EC9"/>
    <w:rsid w:val="003579A7"/>
    <w:rsid w:val="003643A1"/>
    <w:rsid w:val="0036759C"/>
    <w:rsid w:val="00367BAA"/>
    <w:rsid w:val="00383C21"/>
    <w:rsid w:val="003B3D9F"/>
    <w:rsid w:val="003B4701"/>
    <w:rsid w:val="003C1894"/>
    <w:rsid w:val="003E2863"/>
    <w:rsid w:val="003F513B"/>
    <w:rsid w:val="00416561"/>
    <w:rsid w:val="00423664"/>
    <w:rsid w:val="0042741A"/>
    <w:rsid w:val="00444084"/>
    <w:rsid w:val="004500AC"/>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6B5"/>
    <w:rsid w:val="00770F32"/>
    <w:rsid w:val="00775351"/>
    <w:rsid w:val="007857AF"/>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30FD"/>
    <w:rsid w:val="0083631D"/>
    <w:rsid w:val="008373BF"/>
    <w:rsid w:val="00843AE8"/>
    <w:rsid w:val="00843DF5"/>
    <w:rsid w:val="008560AB"/>
    <w:rsid w:val="008564D0"/>
    <w:rsid w:val="0086325A"/>
    <w:rsid w:val="00870200"/>
    <w:rsid w:val="00871E07"/>
    <w:rsid w:val="00875CAD"/>
    <w:rsid w:val="00876B7C"/>
    <w:rsid w:val="00880827"/>
    <w:rsid w:val="00884AE9"/>
    <w:rsid w:val="00895534"/>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534A8"/>
    <w:rsid w:val="00957AF7"/>
    <w:rsid w:val="00960D28"/>
    <w:rsid w:val="009702F1"/>
    <w:rsid w:val="0098261C"/>
    <w:rsid w:val="009A28C0"/>
    <w:rsid w:val="009A39F4"/>
    <w:rsid w:val="009A778D"/>
    <w:rsid w:val="009D3565"/>
    <w:rsid w:val="009E0840"/>
    <w:rsid w:val="009E2E3C"/>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F451C"/>
    <w:rsid w:val="00AF6374"/>
    <w:rsid w:val="00AF7FB2"/>
    <w:rsid w:val="00B00014"/>
    <w:rsid w:val="00B010C5"/>
    <w:rsid w:val="00B107F0"/>
    <w:rsid w:val="00B35165"/>
    <w:rsid w:val="00B417AC"/>
    <w:rsid w:val="00B64049"/>
    <w:rsid w:val="00B64691"/>
    <w:rsid w:val="00B64EEA"/>
    <w:rsid w:val="00B729EA"/>
    <w:rsid w:val="00B862C6"/>
    <w:rsid w:val="00B9350A"/>
    <w:rsid w:val="00B93F83"/>
    <w:rsid w:val="00BA106B"/>
    <w:rsid w:val="00BA2816"/>
    <w:rsid w:val="00BB1696"/>
    <w:rsid w:val="00BB412F"/>
    <w:rsid w:val="00BC3481"/>
    <w:rsid w:val="00BD6AAA"/>
    <w:rsid w:val="00BD6B6F"/>
    <w:rsid w:val="00BE288B"/>
    <w:rsid w:val="00BF5191"/>
    <w:rsid w:val="00BF6524"/>
    <w:rsid w:val="00C018AE"/>
    <w:rsid w:val="00C21522"/>
    <w:rsid w:val="00C250FE"/>
    <w:rsid w:val="00C275FA"/>
    <w:rsid w:val="00C353C1"/>
    <w:rsid w:val="00C41643"/>
    <w:rsid w:val="00C477C9"/>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21D9"/>
    <w:rsid w:val="00D15F83"/>
    <w:rsid w:val="00D22262"/>
    <w:rsid w:val="00D30215"/>
    <w:rsid w:val="00D506CA"/>
    <w:rsid w:val="00D50A71"/>
    <w:rsid w:val="00D60C04"/>
    <w:rsid w:val="00D60FE5"/>
    <w:rsid w:val="00D62226"/>
    <w:rsid w:val="00D628F0"/>
    <w:rsid w:val="00D76EE0"/>
    <w:rsid w:val="00D82D68"/>
    <w:rsid w:val="00D83B8C"/>
    <w:rsid w:val="00DA07E0"/>
    <w:rsid w:val="00DB21D2"/>
    <w:rsid w:val="00DC6D46"/>
    <w:rsid w:val="00DE0E0D"/>
    <w:rsid w:val="00DE1BDB"/>
    <w:rsid w:val="00DF41A1"/>
    <w:rsid w:val="00E23BDF"/>
    <w:rsid w:val="00E3032C"/>
    <w:rsid w:val="00E94D58"/>
    <w:rsid w:val="00EB4AFA"/>
    <w:rsid w:val="00EC3318"/>
    <w:rsid w:val="00EE5D6F"/>
    <w:rsid w:val="00EF3001"/>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museum@rosenheim.de" TargetMode="External"/><Relationship Id="rId4" Type="http://schemas.openxmlformats.org/officeDocument/2006/relationships/webSettings" Target="webSettings.xml"/><Relationship Id="rId9" Type="http://schemas.openxmlformats.org/officeDocument/2006/relationships/hyperlink" Target="http://www.museum.rosenheim.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1969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2</cp:revision>
  <cp:lastPrinted>2026-08-03T11:11:00Z</cp:lastPrinted>
  <dcterms:created xsi:type="dcterms:W3CDTF">2026-10-14T12:52:00Z</dcterms:created>
  <dcterms:modified xsi:type="dcterms:W3CDTF">2026-10-14T12:52:00Z</dcterms:modified>
</cp:coreProperties>
</file>