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9893F"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3F0ECE1B" wp14:editId="3605C5D7">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053F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6D47C9BB" wp14:editId="76130A29">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0ECE1B"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" stroked="f">
                <v:textbox style="mso-fit-shape-to-text:t">
                  <w:txbxContent>
                    <w:p w14:paraId="398053F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6D47C9BB" wp14:editId="76130A29">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5132FE57" w14:textId="77777777" w:rsidR="00BA044A" w:rsidRPr="004D066F" w:rsidRDefault="00BA044A">
      <w:pPr>
        <w:rPr>
          <w:color w:val="003D7F"/>
        </w:rPr>
      </w:pPr>
    </w:p>
    <w:p w14:paraId="2C54423F" w14:textId="77777777" w:rsidR="00BA044A" w:rsidRDefault="00BA044A">
      <w:pPr>
        <w:rPr>
          <w:color w:val="003D7F"/>
        </w:rPr>
      </w:pPr>
    </w:p>
    <w:p w14:paraId="377E4148" w14:textId="77777777" w:rsidR="006946C6" w:rsidRDefault="006946C6">
      <w:pPr>
        <w:rPr>
          <w:color w:val="003D7F"/>
        </w:rPr>
      </w:pPr>
    </w:p>
    <w:p w14:paraId="019B2B32" w14:textId="77777777" w:rsidR="006946C6" w:rsidRPr="004D066F" w:rsidRDefault="006946C6">
      <w:pPr>
        <w:rPr>
          <w:color w:val="003D7F"/>
        </w:rPr>
      </w:pPr>
    </w:p>
    <w:p w14:paraId="38D4CDF1" w14:textId="77777777" w:rsidR="004559FB" w:rsidRDefault="004559FB">
      <w:pPr>
        <w:rPr>
          <w:color w:val="003D7F"/>
        </w:rPr>
      </w:pPr>
    </w:p>
    <w:p w14:paraId="56ED79E8" w14:textId="25AA8292"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6F6A9909" w14:textId="77777777" w:rsidR="00605FA4" w:rsidRPr="00605FA4" w:rsidRDefault="00605FA4">
      <w:pPr>
        <w:rPr>
          <w:color w:val="003D7F"/>
          <w:spacing w:val="0"/>
          <w:sz w:val="12"/>
          <w:szCs w:val="12"/>
        </w:rPr>
      </w:pPr>
    </w:p>
    <w:p w14:paraId="677DF3B7" w14:textId="77777777" w:rsidR="00BA044A" w:rsidRPr="00605FA4" w:rsidRDefault="00605FA4">
      <w:pPr>
        <w:rPr>
          <w:color w:val="003D7F"/>
          <w:spacing w:val="0"/>
        </w:rPr>
      </w:pPr>
      <w:r w:rsidRPr="00605FA4">
        <w:rPr>
          <w:color w:val="003D7F"/>
          <w:spacing w:val="0"/>
        </w:rPr>
        <w:t>Landratsamt Coburg, Lauterer Straße 60, 96450 Coburg</w:t>
      </w:r>
    </w:p>
    <w:p w14:paraId="65FBA0A6"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014EF319"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4CD0C40C"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7FFDE283" w14:textId="77777777" w:rsidR="00605FA4" w:rsidRDefault="00605FA4">
      <w:pPr>
        <w:rPr>
          <w:b w:val="0"/>
          <w:spacing w:val="0"/>
          <w:sz w:val="24"/>
          <w:szCs w:val="24"/>
        </w:rPr>
      </w:pPr>
    </w:p>
    <w:p w14:paraId="49E7C54F" w14:textId="77777777" w:rsidR="00B5457E" w:rsidRDefault="00B5457E">
      <w:pPr>
        <w:rPr>
          <w:b w:val="0"/>
          <w:spacing w:val="0"/>
          <w:sz w:val="24"/>
          <w:szCs w:val="24"/>
        </w:rPr>
      </w:pPr>
    </w:p>
    <w:p w14:paraId="3AD5261E" w14:textId="197356F2" w:rsidR="00BA044A" w:rsidRDefault="00FB1024" w:rsidP="006C7B89">
      <w:pPr>
        <w:tabs>
          <w:tab w:val="clear" w:pos="5040"/>
          <w:tab w:val="left" w:pos="3600"/>
        </w:tabs>
        <w:rPr>
          <w:b w:val="0"/>
          <w:spacing w:val="0"/>
          <w:sz w:val="24"/>
          <w:szCs w:val="24"/>
        </w:rPr>
      </w:pPr>
      <w:r>
        <w:rPr>
          <w:spacing w:val="0"/>
          <w:sz w:val="26"/>
          <w:szCs w:val="26"/>
        </w:rPr>
        <w:t>12</w:t>
      </w:r>
      <w:r w:rsidR="009346E5">
        <w:rPr>
          <w:spacing w:val="0"/>
          <w:sz w:val="26"/>
          <w:szCs w:val="26"/>
        </w:rPr>
        <w:t xml:space="preserve">. </w:t>
      </w:r>
      <w:r w:rsidR="009C26C1">
        <w:rPr>
          <w:spacing w:val="0"/>
          <w:sz w:val="26"/>
          <w:szCs w:val="26"/>
        </w:rPr>
        <w:t>Oktober</w:t>
      </w:r>
      <w:r w:rsidR="009346E5">
        <w:rPr>
          <w:spacing w:val="0"/>
          <w:sz w:val="26"/>
          <w:szCs w:val="26"/>
        </w:rPr>
        <w:t xml:space="preserve"> 2026</w:t>
      </w:r>
    </w:p>
    <w:p w14:paraId="1E241C1A" w14:textId="77777777" w:rsidR="00BA044A" w:rsidRPr="0009098D" w:rsidRDefault="00BA044A" w:rsidP="00125098">
      <w:pPr>
        <w:ind w:left="5040" w:hanging="5040"/>
        <w:rPr>
          <w:b w:val="0"/>
          <w:spacing w:val="0"/>
          <w:sz w:val="24"/>
          <w:szCs w:val="24"/>
        </w:rPr>
      </w:pPr>
    </w:p>
    <w:p w14:paraId="536D2DCF" w14:textId="0A7224F3" w:rsidR="00285F76" w:rsidRDefault="00FB1024">
      <w:pPr>
        <w:rPr>
          <w:bCs/>
          <w:spacing w:val="0"/>
          <w:sz w:val="26"/>
          <w:szCs w:val="26"/>
        </w:rPr>
      </w:pPr>
      <w:r w:rsidRPr="00FB1024">
        <w:rPr>
          <w:bCs/>
          <w:spacing w:val="0"/>
          <w:sz w:val="26"/>
          <w:szCs w:val="26"/>
        </w:rPr>
        <w:t>Neues Biotopgewässer bei Elsa stärkt Artenvielfalt und Wasserrückhalt</w:t>
      </w:r>
    </w:p>
    <w:p w14:paraId="78DB38AF" w14:textId="77777777" w:rsidR="00FB1024" w:rsidRPr="0009098D" w:rsidRDefault="00FB1024">
      <w:pPr>
        <w:rPr>
          <w:b w:val="0"/>
          <w:spacing w:val="0"/>
          <w:sz w:val="24"/>
          <w:szCs w:val="24"/>
        </w:rPr>
      </w:pPr>
    </w:p>
    <w:p w14:paraId="0856839B" w14:textId="77777777" w:rsidR="00BA044A" w:rsidRPr="0009098D" w:rsidRDefault="00BA044A">
      <w:pPr>
        <w:rPr>
          <w:spacing w:val="0"/>
          <w:sz w:val="26"/>
          <w:szCs w:val="26"/>
        </w:rPr>
      </w:pPr>
      <w:r w:rsidRPr="0009098D">
        <w:rPr>
          <w:spacing w:val="0"/>
          <w:sz w:val="26"/>
          <w:szCs w:val="26"/>
        </w:rPr>
        <w:t>Pressetext:</w:t>
      </w:r>
    </w:p>
    <w:p w14:paraId="72DB915D" w14:textId="77777777" w:rsidR="00FB1024" w:rsidRPr="00FB1024" w:rsidRDefault="00FB1024" w:rsidP="00FB1024">
      <w:pPr>
        <w:rPr>
          <w:b w:val="0"/>
          <w:spacing w:val="0"/>
          <w:sz w:val="24"/>
          <w:szCs w:val="24"/>
        </w:rPr>
      </w:pPr>
      <w:r w:rsidRPr="00FB1024">
        <w:rPr>
          <w:b w:val="0"/>
          <w:spacing w:val="0"/>
          <w:sz w:val="24"/>
          <w:szCs w:val="24"/>
        </w:rPr>
        <w:t>Südlich von Elsa ist ein rund 3.000 Quadratmeter großes Biotopgewässer erweitert und ökologisch aufgewertet worden. Nach einem längeren wasserrechtlichen Genehmigungsverfahren und erfolgreicher Fördermittelbeantragung begannen Anfang September die Baggerarbeiten. Anfang Oktober wurde die Maßnahme abgeschlossen. Ziel ist es, wertvolle Lebensräume zu schaffen und Wasser länger in der Landschaft zu halten – gerade angesichts zunehmender Trockenheit und hoher Temperaturen.</w:t>
      </w:r>
    </w:p>
    <w:p w14:paraId="6C64A0CE" w14:textId="77777777" w:rsidR="00FB1024" w:rsidRPr="00FB1024" w:rsidRDefault="00FB1024" w:rsidP="00FB1024">
      <w:pPr>
        <w:rPr>
          <w:b w:val="0"/>
          <w:spacing w:val="0"/>
          <w:sz w:val="24"/>
          <w:szCs w:val="24"/>
        </w:rPr>
      </w:pPr>
    </w:p>
    <w:p w14:paraId="6B7A0122" w14:textId="77777777" w:rsidR="00FB1024" w:rsidRPr="00FB1024" w:rsidRDefault="00FB1024" w:rsidP="00FB1024">
      <w:pPr>
        <w:rPr>
          <w:b w:val="0"/>
          <w:spacing w:val="0"/>
          <w:sz w:val="24"/>
          <w:szCs w:val="24"/>
        </w:rPr>
      </w:pPr>
      <w:r w:rsidRPr="00FB1024">
        <w:rPr>
          <w:b w:val="0"/>
          <w:spacing w:val="0"/>
          <w:sz w:val="24"/>
          <w:szCs w:val="24"/>
        </w:rPr>
        <w:t xml:space="preserve">Eigentümer der Fläche ist der Biolandhof Knauf, der das Grundstück für die Maßnahme bereitgestellt hat. Träger des Projekts ist der Landschaftspflegeverband Coburger Land e. V. Die </w:t>
      </w:r>
      <w:proofErr w:type="spellStart"/>
      <w:r w:rsidRPr="00FB1024">
        <w:rPr>
          <w:b w:val="0"/>
          <w:spacing w:val="0"/>
          <w:sz w:val="24"/>
          <w:szCs w:val="24"/>
        </w:rPr>
        <w:t>Habermaass</w:t>
      </w:r>
      <w:proofErr w:type="spellEnd"/>
      <w:r w:rsidRPr="00FB1024">
        <w:rPr>
          <w:b w:val="0"/>
          <w:spacing w:val="0"/>
          <w:sz w:val="24"/>
          <w:szCs w:val="24"/>
        </w:rPr>
        <w:t>-Stiftung übernahm die Hälfte der Gesamtkosten und leistete damit einen entscheidenden Beitrag zur Umsetzung.</w:t>
      </w:r>
    </w:p>
    <w:p w14:paraId="428A70C2" w14:textId="77777777" w:rsidR="00FB1024" w:rsidRPr="00FB1024" w:rsidRDefault="00FB1024" w:rsidP="00FB1024">
      <w:pPr>
        <w:rPr>
          <w:b w:val="0"/>
          <w:spacing w:val="0"/>
          <w:sz w:val="24"/>
          <w:szCs w:val="24"/>
        </w:rPr>
      </w:pPr>
    </w:p>
    <w:p w14:paraId="36AF163C" w14:textId="06A14700" w:rsidR="00FB1024" w:rsidRDefault="00FB1024" w:rsidP="00FB1024">
      <w:pPr>
        <w:rPr>
          <w:b w:val="0"/>
          <w:spacing w:val="0"/>
          <w:sz w:val="24"/>
          <w:szCs w:val="24"/>
        </w:rPr>
      </w:pPr>
      <w:r w:rsidRPr="00FB1024">
        <w:rPr>
          <w:b w:val="0"/>
          <w:spacing w:val="0"/>
          <w:sz w:val="24"/>
          <w:szCs w:val="24"/>
        </w:rPr>
        <w:t xml:space="preserve">„Mit dem Biotopgewässer bei Elsa schaffen wir etwas, das weit über den unmittelbaren Naturschutz hinauswirkt: Wir geben der Natur wieder mehr Raum, halten Wasser in der Landschaft und stärken damit zugleich die Widerstandsfähigkeit unserer Heimat gegenüber Trockenheit und Hitze“, betont </w:t>
      </w:r>
      <w:r>
        <w:rPr>
          <w:b w:val="0"/>
          <w:spacing w:val="0"/>
          <w:sz w:val="24"/>
          <w:szCs w:val="24"/>
        </w:rPr>
        <w:t xml:space="preserve">Bad </w:t>
      </w:r>
      <w:proofErr w:type="spellStart"/>
      <w:r>
        <w:rPr>
          <w:b w:val="0"/>
          <w:spacing w:val="0"/>
          <w:sz w:val="24"/>
          <w:szCs w:val="24"/>
        </w:rPr>
        <w:t>Rodachs</w:t>
      </w:r>
      <w:proofErr w:type="spellEnd"/>
      <w:r w:rsidRPr="00FB1024">
        <w:rPr>
          <w:b w:val="0"/>
          <w:spacing w:val="0"/>
          <w:sz w:val="24"/>
          <w:szCs w:val="24"/>
        </w:rPr>
        <w:t xml:space="preserve"> Bürgermeister Tobias Ehrlicher, zugleich Stiftungsrat der </w:t>
      </w:r>
      <w:proofErr w:type="spellStart"/>
      <w:r w:rsidRPr="00FB1024">
        <w:rPr>
          <w:b w:val="0"/>
          <w:spacing w:val="0"/>
          <w:sz w:val="24"/>
          <w:szCs w:val="24"/>
        </w:rPr>
        <w:t>Habermaass</w:t>
      </w:r>
      <w:proofErr w:type="spellEnd"/>
      <w:r w:rsidRPr="00FB1024">
        <w:rPr>
          <w:b w:val="0"/>
          <w:spacing w:val="0"/>
          <w:sz w:val="24"/>
          <w:szCs w:val="24"/>
        </w:rPr>
        <w:t>-Stiftung. Es freue ihn besonders, dass die Stiftung das Projekt gemeinsam mit dem Landschaftspflegeverband und dem Flächeneigentümer ermögl</w:t>
      </w:r>
      <w:r>
        <w:rPr>
          <w:b w:val="0"/>
          <w:spacing w:val="0"/>
          <w:sz w:val="24"/>
          <w:szCs w:val="24"/>
        </w:rPr>
        <w:t>ichen konnte.</w:t>
      </w:r>
    </w:p>
    <w:p w14:paraId="136DFD71" w14:textId="77777777" w:rsidR="00303EEF" w:rsidRDefault="00303EEF" w:rsidP="00FB1024">
      <w:pPr>
        <w:rPr>
          <w:b w:val="0"/>
          <w:spacing w:val="0"/>
          <w:sz w:val="24"/>
          <w:szCs w:val="24"/>
        </w:rPr>
      </w:pPr>
    </w:p>
    <w:p w14:paraId="75F4D449" w14:textId="31446B2D" w:rsidR="00FB1024" w:rsidRDefault="00303EEF" w:rsidP="00FB1024">
      <w:pPr>
        <w:rPr>
          <w:b w:val="0"/>
          <w:spacing w:val="0"/>
          <w:sz w:val="24"/>
          <w:szCs w:val="24"/>
        </w:rPr>
      </w:pPr>
      <w:r>
        <w:rPr>
          <w:b w:val="0"/>
          <w:spacing w:val="0"/>
          <w:sz w:val="24"/>
          <w:szCs w:val="24"/>
        </w:rPr>
        <w:t>Auch F</w:t>
      </w:r>
      <w:r w:rsidRPr="00303EEF">
        <w:rPr>
          <w:b w:val="0"/>
          <w:spacing w:val="0"/>
          <w:sz w:val="24"/>
          <w:szCs w:val="24"/>
        </w:rPr>
        <w:t xml:space="preserve">rank Reißenweber, Fachkraft für Arten- und Biotopschutz am </w:t>
      </w:r>
      <w:r>
        <w:rPr>
          <w:b w:val="0"/>
          <w:spacing w:val="0"/>
          <w:sz w:val="24"/>
          <w:szCs w:val="24"/>
        </w:rPr>
        <w:t>Landratsamt Coburg</w:t>
      </w:r>
      <w:r w:rsidRPr="00303EEF">
        <w:rPr>
          <w:b w:val="0"/>
          <w:spacing w:val="0"/>
          <w:sz w:val="24"/>
          <w:szCs w:val="24"/>
        </w:rPr>
        <w:t xml:space="preserve"> und fachlicher Geschäftsführer des </w:t>
      </w:r>
      <w:r>
        <w:rPr>
          <w:b w:val="0"/>
          <w:spacing w:val="0"/>
          <w:sz w:val="24"/>
          <w:szCs w:val="24"/>
        </w:rPr>
        <w:t>Landschaftspflegeverbandes</w:t>
      </w:r>
      <w:r w:rsidR="00D97AC5">
        <w:rPr>
          <w:b w:val="0"/>
          <w:spacing w:val="0"/>
          <w:sz w:val="24"/>
          <w:szCs w:val="24"/>
        </w:rPr>
        <w:t>,</w:t>
      </w:r>
      <w:bookmarkStart w:id="0" w:name="_GoBack"/>
      <w:bookmarkEnd w:id="0"/>
      <w:r w:rsidRPr="00303EEF">
        <w:rPr>
          <w:b w:val="0"/>
          <w:spacing w:val="0"/>
          <w:sz w:val="24"/>
          <w:szCs w:val="24"/>
        </w:rPr>
        <w:t xml:space="preserve"> bedankt sich sehr herzlich bei der Stiftung </w:t>
      </w:r>
      <w:proofErr w:type="spellStart"/>
      <w:r w:rsidRPr="00303EEF">
        <w:rPr>
          <w:b w:val="0"/>
          <w:spacing w:val="0"/>
          <w:sz w:val="24"/>
          <w:szCs w:val="24"/>
        </w:rPr>
        <w:t>Habermaass</w:t>
      </w:r>
      <w:proofErr w:type="spellEnd"/>
      <w:r w:rsidRPr="00303EEF">
        <w:rPr>
          <w:b w:val="0"/>
          <w:spacing w:val="0"/>
          <w:sz w:val="24"/>
          <w:szCs w:val="24"/>
        </w:rPr>
        <w:t xml:space="preserve"> für die großzügige Förderung des Vorhabens. „Gerade in einer Zeit, wo staatliche Fördermittel knapper werden, ist eine derartige private Unterstützung ein wichtiger Garant dafür, dass unsere Naturschutzarbeit ohne Abstriche fortgesetzt werden kann! Wasserrückhalt in der Fläche und Förderung des Biotopverbunds und der Artenvielfalt sichern auch die menschlichen Lebensgrundlagen, wie wir in diesem Trocken- und Hitzejahr als kleinem Vorgeschmack au</w:t>
      </w:r>
      <w:r>
        <w:rPr>
          <w:b w:val="0"/>
          <w:spacing w:val="0"/>
          <w:sz w:val="24"/>
          <w:szCs w:val="24"/>
        </w:rPr>
        <w:t xml:space="preserve">f die Zukunft erfahren mussten“, verdeutlicht er. </w:t>
      </w:r>
    </w:p>
    <w:p w14:paraId="1725659D" w14:textId="77777777" w:rsidR="00303EEF" w:rsidRPr="00FB1024" w:rsidRDefault="00303EEF" w:rsidP="00FB1024">
      <w:pPr>
        <w:rPr>
          <w:b w:val="0"/>
          <w:spacing w:val="0"/>
          <w:sz w:val="24"/>
          <w:szCs w:val="24"/>
        </w:rPr>
      </w:pPr>
    </w:p>
    <w:p w14:paraId="68D81C22" w14:textId="0F5CBA33" w:rsidR="00FB1024" w:rsidRPr="00FB1024" w:rsidRDefault="00FB1024" w:rsidP="00FB1024">
      <w:pPr>
        <w:rPr>
          <w:b w:val="0"/>
          <w:spacing w:val="0"/>
          <w:sz w:val="24"/>
          <w:szCs w:val="24"/>
        </w:rPr>
      </w:pPr>
      <w:r w:rsidRPr="00FB1024">
        <w:rPr>
          <w:b w:val="0"/>
          <w:spacing w:val="0"/>
          <w:sz w:val="24"/>
          <w:szCs w:val="24"/>
        </w:rPr>
        <w:t>Von der Maßnahme profitieren zahlreiche Arten, die auf Feuchtgebiete und Gewässer angewiesen sind. Sie leistet damit auch einen Beitrag zum landesweiten Biotopverbund.</w:t>
      </w:r>
      <w:r w:rsidR="00F557E9">
        <w:rPr>
          <w:b w:val="0"/>
          <w:spacing w:val="0"/>
          <w:sz w:val="24"/>
          <w:szCs w:val="24"/>
        </w:rPr>
        <w:t xml:space="preserve"> </w:t>
      </w:r>
      <w:r w:rsidRPr="00FB1024">
        <w:rPr>
          <w:b w:val="0"/>
          <w:spacing w:val="0"/>
          <w:sz w:val="24"/>
          <w:szCs w:val="24"/>
        </w:rPr>
        <w:t xml:space="preserve">Rund 2.000 Quadratmeter bestehender, stark verlandeter und größtenteils trockengefallener Teichflächen wurden entschlammt und teilweise von Bewuchs befreit. Durch Vergrößerung und Vertiefung kamen gut 1.000 Quadratmeter hinzu. Das größere </w:t>
      </w:r>
      <w:r w:rsidRPr="00FB1024">
        <w:rPr>
          <w:b w:val="0"/>
          <w:spacing w:val="0"/>
          <w:sz w:val="24"/>
          <w:szCs w:val="24"/>
        </w:rPr>
        <w:lastRenderedPageBreak/>
        <w:t>Wasservolumen soll verhindern, dass das Gewässer künftig in längeren Trockenperioden vollständig austrocknet.</w:t>
      </w:r>
    </w:p>
    <w:p w14:paraId="45BC2921" w14:textId="77777777" w:rsidR="00FB1024" w:rsidRPr="00FB1024" w:rsidRDefault="00FB1024" w:rsidP="00FB1024">
      <w:pPr>
        <w:rPr>
          <w:b w:val="0"/>
          <w:spacing w:val="0"/>
          <w:sz w:val="24"/>
          <w:szCs w:val="24"/>
        </w:rPr>
      </w:pPr>
    </w:p>
    <w:p w14:paraId="5E82BC97" w14:textId="77777777" w:rsidR="00FB1024" w:rsidRPr="00FB1024" w:rsidRDefault="00FB1024" w:rsidP="00FB1024">
      <w:pPr>
        <w:rPr>
          <w:b w:val="0"/>
          <w:spacing w:val="0"/>
          <w:sz w:val="24"/>
          <w:szCs w:val="24"/>
        </w:rPr>
      </w:pPr>
      <w:r w:rsidRPr="00FB1024">
        <w:rPr>
          <w:b w:val="0"/>
          <w:spacing w:val="0"/>
          <w:sz w:val="24"/>
          <w:szCs w:val="24"/>
        </w:rPr>
        <w:t>Zu den potenziellen Nutznießern zählen Feuchtgebietsvögel wie Blaukehlchen, Teichrohrsänger, Wasserralle, Eisvogel und Rohrweihe sowie Schwarz- und Weißstörche als Nahrungsgäste. Auch Amphibien wie Gras- und Teichfrosch sowie Teichmolch finden hier geeignete Lebensbedingungen. Fledermäuse, darunter Großer Abendsegler und Wasserfledermaus, profitieren von den Wasserflächen als Jagdgebieten. Hinzu kommen Libellen, gefährdete Insekten wie die Sumpfschrecke und der Mädesüß-Perlmuttfalter sowie kleinere Säugetiere wie die Sumpfspitzmaus.</w:t>
      </w:r>
    </w:p>
    <w:p w14:paraId="5889D262" w14:textId="77777777" w:rsidR="00FB1024" w:rsidRPr="00FB1024" w:rsidRDefault="00FB1024" w:rsidP="00FB1024">
      <w:pPr>
        <w:rPr>
          <w:b w:val="0"/>
          <w:spacing w:val="0"/>
          <w:sz w:val="24"/>
          <w:szCs w:val="24"/>
        </w:rPr>
      </w:pPr>
    </w:p>
    <w:p w14:paraId="3A58D829" w14:textId="77777777" w:rsidR="00FB1024" w:rsidRPr="00FB1024" w:rsidRDefault="00FB1024" w:rsidP="00FB1024">
      <w:pPr>
        <w:rPr>
          <w:b w:val="0"/>
          <w:spacing w:val="0"/>
          <w:sz w:val="24"/>
          <w:szCs w:val="24"/>
        </w:rPr>
      </w:pPr>
      <w:r w:rsidRPr="00FB1024">
        <w:rPr>
          <w:b w:val="0"/>
          <w:spacing w:val="0"/>
          <w:sz w:val="24"/>
          <w:szCs w:val="24"/>
        </w:rPr>
        <w:t>Auch die Pflanzenwelt wird gefördert: An den Ufern kommen unter anderem Zweizeilige Segge, Schwanenblume und Sumpfdotterblume vor. Der breite Schilfgürtel an der Nordwestseite soll sich nach Abschluss der Bauarbeiten wieder vollständig entwickeln. Von der verbesserten Wasserführung profitiert zudem der Dreistachlige Stichling, da das Gewässer künftig auch bei anhaltender Trockenheit länger Wasser führen soll.</w:t>
      </w:r>
    </w:p>
    <w:p w14:paraId="53500CB5" w14:textId="77777777" w:rsidR="00FB1024" w:rsidRPr="00FB1024" w:rsidRDefault="00FB1024" w:rsidP="00FB1024">
      <w:pPr>
        <w:rPr>
          <w:b w:val="0"/>
          <w:spacing w:val="0"/>
          <w:sz w:val="24"/>
          <w:szCs w:val="24"/>
        </w:rPr>
      </w:pPr>
    </w:p>
    <w:p w14:paraId="55D727B9" w14:textId="41DD5752" w:rsidR="00FB1024" w:rsidRPr="00FB1024" w:rsidRDefault="00FB1024" w:rsidP="00FB1024">
      <w:pPr>
        <w:rPr>
          <w:b w:val="0"/>
          <w:spacing w:val="0"/>
          <w:sz w:val="24"/>
          <w:szCs w:val="24"/>
        </w:rPr>
      </w:pPr>
      <w:r w:rsidRPr="00FB1024">
        <w:rPr>
          <w:b w:val="0"/>
          <w:spacing w:val="0"/>
          <w:sz w:val="24"/>
          <w:szCs w:val="24"/>
        </w:rPr>
        <w:t>Das Biotop erfüllt neben dem Artenschutz eine wichtige Funktion für den Wasserhaushalt. Es kann Wasser aus dem Winterhalbjahr aufnehmen und speichern sowie bei kleineren Hochwasserereignissen Wasser aus dem benachbarten Graben vorübergehend zurückhalten. Bei Trockenheit wird überschüssiges Wasser anschließend langsam über den Überlauf und den sogenannten Mönch, eine regulierbare Ablassvorrichtung, wieder abgegeben.</w:t>
      </w:r>
      <w:r w:rsidR="00F557E9">
        <w:rPr>
          <w:b w:val="0"/>
          <w:spacing w:val="0"/>
          <w:sz w:val="24"/>
          <w:szCs w:val="24"/>
        </w:rPr>
        <w:t xml:space="preserve"> </w:t>
      </w:r>
      <w:r w:rsidRPr="00FB1024">
        <w:rPr>
          <w:b w:val="0"/>
          <w:spacing w:val="0"/>
          <w:sz w:val="24"/>
          <w:szCs w:val="24"/>
        </w:rPr>
        <w:t>Davon profitieren auch die Lebewesen im angrenzenden Fließgewässer. Gerade bei geringen Niederschlägen und hohen Temperaturen kann ein verzögerter Wasserabfluss dazu beitragen, dass Bäche nicht vollständig austrocknen und Gewässerorganismen länger geeignete Lebensbedingungen vorfinden.</w:t>
      </w:r>
    </w:p>
    <w:p w14:paraId="3A1BC803" w14:textId="77777777" w:rsidR="00FB1024" w:rsidRPr="00FB1024" w:rsidRDefault="00FB1024" w:rsidP="00FB1024">
      <w:pPr>
        <w:rPr>
          <w:b w:val="0"/>
          <w:spacing w:val="0"/>
          <w:sz w:val="24"/>
          <w:szCs w:val="24"/>
        </w:rPr>
      </w:pPr>
    </w:p>
    <w:p w14:paraId="56D4F2D4" w14:textId="77777777" w:rsidR="00FB1024" w:rsidRPr="00FB1024" w:rsidRDefault="00FB1024" w:rsidP="00FB1024">
      <w:pPr>
        <w:rPr>
          <w:b w:val="0"/>
          <w:spacing w:val="0"/>
          <w:sz w:val="24"/>
          <w:szCs w:val="24"/>
        </w:rPr>
      </w:pPr>
      <w:r w:rsidRPr="00FB1024">
        <w:rPr>
          <w:b w:val="0"/>
          <w:spacing w:val="0"/>
          <w:sz w:val="24"/>
          <w:szCs w:val="24"/>
        </w:rPr>
        <w:t>Auch der Biber trägt zum Wasserrückhalt bei. Er lebt ganzjährig im Gebiet und hat am Biotop eine große Burg angelegt. Durch seine Aktivitäten verlangsamt er den Wasserabfluss und hilft, bei längerer Trockenheit Restwasser im Gewässer zu halten.</w:t>
      </w:r>
    </w:p>
    <w:p w14:paraId="4274A3C1" w14:textId="77777777" w:rsidR="00FB1024" w:rsidRPr="00FB1024" w:rsidRDefault="00FB1024" w:rsidP="00FB1024">
      <w:pPr>
        <w:rPr>
          <w:b w:val="0"/>
          <w:spacing w:val="0"/>
          <w:sz w:val="24"/>
          <w:szCs w:val="24"/>
        </w:rPr>
      </w:pPr>
      <w:r w:rsidRPr="00FB1024">
        <w:rPr>
          <w:b w:val="0"/>
          <w:spacing w:val="0"/>
          <w:sz w:val="24"/>
          <w:szCs w:val="24"/>
        </w:rPr>
        <w:t>Gemeinsames Engagement für die Kulturlandschaft</w:t>
      </w:r>
    </w:p>
    <w:p w14:paraId="0FBAFCCE" w14:textId="77777777" w:rsidR="00FB1024" w:rsidRPr="00FB1024" w:rsidRDefault="00FB1024" w:rsidP="00FB1024">
      <w:pPr>
        <w:rPr>
          <w:b w:val="0"/>
          <w:spacing w:val="0"/>
          <w:sz w:val="24"/>
          <w:szCs w:val="24"/>
        </w:rPr>
      </w:pPr>
    </w:p>
    <w:p w14:paraId="13812E93" w14:textId="77777777" w:rsidR="00FB1024" w:rsidRPr="00FB1024" w:rsidRDefault="00FB1024" w:rsidP="00FB1024">
      <w:pPr>
        <w:rPr>
          <w:b w:val="0"/>
          <w:spacing w:val="0"/>
          <w:sz w:val="24"/>
          <w:szCs w:val="24"/>
        </w:rPr>
      </w:pPr>
      <w:r w:rsidRPr="00FB1024">
        <w:rPr>
          <w:b w:val="0"/>
          <w:spacing w:val="0"/>
          <w:sz w:val="24"/>
          <w:szCs w:val="24"/>
        </w:rPr>
        <w:t xml:space="preserve">Für Armin Knauf ist das Projekt ein wichtiger Beitrag zur Verantwortung der Landwirtschaft für Natur und Landschaft. „Es ist mir eine Herzensangelegenheit, als Landwirt Mitverantwortung für die Artenvielfalt der Pflanzen- und Tierwelt in unterschiedlichsten Lebensräumen – auch auf unseren landwirtschaftlichen Betriebsflächen – zu übernehmen“, erklärt der Eigentümer des Biolandhofs. Gesunde Böden und ökologisches Wirtschaften seien für intakte Wasserkreisläufe und den Erhalt der Kulturlandschaft von großer Bedeutung. Das erweiterte Biotop sei ein kleiner, aber wertvoller Beitrag. Zugleich dankt Knauf dem Landschaftspflegeverband für die praktische Umsetzung und der </w:t>
      </w:r>
      <w:proofErr w:type="spellStart"/>
      <w:r w:rsidRPr="00FB1024">
        <w:rPr>
          <w:b w:val="0"/>
          <w:spacing w:val="0"/>
          <w:sz w:val="24"/>
          <w:szCs w:val="24"/>
        </w:rPr>
        <w:t>Habermaass</w:t>
      </w:r>
      <w:proofErr w:type="spellEnd"/>
      <w:r w:rsidRPr="00FB1024">
        <w:rPr>
          <w:b w:val="0"/>
          <w:spacing w:val="0"/>
          <w:sz w:val="24"/>
          <w:szCs w:val="24"/>
        </w:rPr>
        <w:t>-Stiftung für die finanzielle Unterstützung.</w:t>
      </w:r>
    </w:p>
    <w:p w14:paraId="5DE478AB" w14:textId="77777777" w:rsidR="00FB1024" w:rsidRPr="00FB1024" w:rsidRDefault="00FB1024" w:rsidP="00FB1024">
      <w:pPr>
        <w:rPr>
          <w:b w:val="0"/>
          <w:spacing w:val="0"/>
          <w:sz w:val="24"/>
          <w:szCs w:val="24"/>
        </w:rPr>
      </w:pPr>
    </w:p>
    <w:p w14:paraId="20F62BF6" w14:textId="77777777" w:rsidR="00FB1024" w:rsidRPr="00FB1024" w:rsidRDefault="00FB1024" w:rsidP="00FB1024">
      <w:pPr>
        <w:rPr>
          <w:b w:val="0"/>
          <w:spacing w:val="0"/>
          <w:sz w:val="24"/>
          <w:szCs w:val="24"/>
        </w:rPr>
      </w:pPr>
      <w:r w:rsidRPr="00FB1024">
        <w:rPr>
          <w:b w:val="0"/>
          <w:spacing w:val="0"/>
          <w:sz w:val="24"/>
          <w:szCs w:val="24"/>
        </w:rPr>
        <w:t>Mit dem Abschluss der Arbeiten beginnt nun die Beobachtungsphase. In den kommenden Monaten und Jahren wird sich zeigen, wie sich der Wasserrückhalt entwickelt und welche Tier- und Pflanzenarten die neu gestalteten Lebensräume besiedeln oder in das Gebiet zurückkehren.</w:t>
      </w:r>
    </w:p>
    <w:p w14:paraId="742D8C2F" w14:textId="77777777" w:rsidR="00FB1024" w:rsidRPr="00FB1024" w:rsidRDefault="00FB1024" w:rsidP="00FB1024">
      <w:pPr>
        <w:rPr>
          <w:spacing w:val="0"/>
          <w:sz w:val="24"/>
          <w:szCs w:val="24"/>
        </w:rPr>
      </w:pPr>
    </w:p>
    <w:p w14:paraId="1267E854" w14:textId="4349E67D" w:rsidR="00FB1024" w:rsidRDefault="00FB1024" w:rsidP="00FB1024">
      <w:pPr>
        <w:rPr>
          <w:b w:val="0"/>
          <w:spacing w:val="0"/>
          <w:sz w:val="24"/>
          <w:szCs w:val="24"/>
        </w:rPr>
      </w:pPr>
      <w:r w:rsidRPr="00FB1024">
        <w:rPr>
          <w:spacing w:val="0"/>
          <w:sz w:val="24"/>
          <w:szCs w:val="24"/>
        </w:rPr>
        <w:t>Bildunterschrift:</w:t>
      </w:r>
      <w:r>
        <w:rPr>
          <w:b w:val="0"/>
          <w:spacing w:val="0"/>
          <w:sz w:val="24"/>
          <w:szCs w:val="24"/>
        </w:rPr>
        <w:t xml:space="preserve"> </w:t>
      </w:r>
      <w:r w:rsidRPr="00FB1024">
        <w:rPr>
          <w:b w:val="0"/>
          <w:spacing w:val="0"/>
          <w:sz w:val="24"/>
          <w:szCs w:val="24"/>
        </w:rPr>
        <w:t>Das erweiterte Biotopgewässer südlich von Elsa bietet wertvolle Lebensräume für zahlreiche Tier- und Pflanzenarten und trägt dazu bei, Wasser länger in der Landschaft zu halten.</w:t>
      </w:r>
    </w:p>
    <w:p w14:paraId="77FE38F5" w14:textId="6AE295BD" w:rsidR="00FB1024" w:rsidRPr="00DD26E5" w:rsidRDefault="00FB1024" w:rsidP="00FB1024">
      <w:pPr>
        <w:rPr>
          <w:b w:val="0"/>
          <w:spacing w:val="0"/>
          <w:sz w:val="24"/>
          <w:szCs w:val="24"/>
        </w:rPr>
      </w:pPr>
      <w:r w:rsidRPr="00FB1024">
        <w:rPr>
          <w:spacing w:val="0"/>
          <w:sz w:val="24"/>
          <w:szCs w:val="24"/>
        </w:rPr>
        <w:t>Foto:</w:t>
      </w:r>
      <w:r>
        <w:rPr>
          <w:b w:val="0"/>
          <w:spacing w:val="0"/>
          <w:sz w:val="24"/>
          <w:szCs w:val="24"/>
        </w:rPr>
        <w:t xml:space="preserve"> Elvira </w:t>
      </w:r>
      <w:proofErr w:type="spellStart"/>
      <w:r>
        <w:rPr>
          <w:b w:val="0"/>
          <w:spacing w:val="0"/>
          <w:sz w:val="24"/>
          <w:szCs w:val="24"/>
        </w:rPr>
        <w:t>Löwel</w:t>
      </w:r>
      <w:proofErr w:type="spellEnd"/>
      <w:r>
        <w:rPr>
          <w:b w:val="0"/>
          <w:spacing w:val="0"/>
          <w:sz w:val="24"/>
          <w:szCs w:val="24"/>
        </w:rPr>
        <w:t xml:space="preserve"> </w:t>
      </w:r>
    </w:p>
    <w:sectPr w:rsidR="00FB1024" w:rsidRPr="00DD26E5" w:rsidSect="005E237C">
      <w:headerReference w:type="default" r:id="rId10"/>
      <w:footerReference w:type="first" r:id="rId11"/>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9EC55" w14:textId="77777777" w:rsidR="009346E5" w:rsidRDefault="009346E5">
      <w:r>
        <w:separator/>
      </w:r>
    </w:p>
  </w:endnote>
  <w:endnote w:type="continuationSeparator" w:id="0">
    <w:p w14:paraId="5DF31CC2" w14:textId="77777777" w:rsidR="009346E5" w:rsidRDefault="0093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2F675"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5DA5BCE5"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4B567" w14:textId="77777777" w:rsidR="009346E5" w:rsidRDefault="009346E5">
      <w:r>
        <w:separator/>
      </w:r>
    </w:p>
  </w:footnote>
  <w:footnote w:type="continuationSeparator" w:id="0">
    <w:p w14:paraId="431D5076" w14:textId="77777777" w:rsidR="009346E5" w:rsidRDefault="00934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90E85"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D97AC5">
      <w:rPr>
        <w:rStyle w:val="Seitenzahl"/>
        <w:b w:val="0"/>
        <w:noProof/>
      </w:rPr>
      <w:t>2</w:t>
    </w:r>
    <w:r w:rsidR="002A7562" w:rsidRPr="002A7562">
      <w:rPr>
        <w:rStyle w:val="Seitenzahl"/>
        <w:b w:val="0"/>
      </w:rPr>
      <w:fldChar w:fldCharType="end"/>
    </w:r>
    <w:r w:rsidRPr="005E237C">
      <w:rPr>
        <w:b w:val="0"/>
      </w:rPr>
      <w:t xml:space="preserve"> -</w:t>
    </w:r>
  </w:p>
  <w:p w14:paraId="1D3EE4AD" w14:textId="77777777" w:rsidR="005E237C" w:rsidRPr="005E237C" w:rsidRDefault="005E237C" w:rsidP="005E237C">
    <w:pPr>
      <w:pStyle w:val="Kopfzeile"/>
      <w:jc w:val="center"/>
      <w:rPr>
        <w:b w:val="0"/>
      </w:rPr>
    </w:pPr>
  </w:p>
  <w:p w14:paraId="10D78AF4" w14:textId="77777777" w:rsidR="005E237C" w:rsidRPr="005E237C" w:rsidRDefault="005E237C" w:rsidP="005E237C">
    <w:pPr>
      <w:pStyle w:val="Kopfzeile"/>
      <w:jc w:val="center"/>
      <w:rPr>
        <w:b w:val="0"/>
      </w:rPr>
    </w:pPr>
  </w:p>
  <w:p w14:paraId="37FA7EC5"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6E5"/>
    <w:rsid w:val="0000372B"/>
    <w:rsid w:val="00013E31"/>
    <w:rsid w:val="00043853"/>
    <w:rsid w:val="000567ED"/>
    <w:rsid w:val="0009098D"/>
    <w:rsid w:val="00093451"/>
    <w:rsid w:val="000A42BA"/>
    <w:rsid w:val="000B081D"/>
    <w:rsid w:val="000B2E66"/>
    <w:rsid w:val="000B6B89"/>
    <w:rsid w:val="000C03E6"/>
    <w:rsid w:val="000C32EC"/>
    <w:rsid w:val="000C5C43"/>
    <w:rsid w:val="000D7752"/>
    <w:rsid w:val="000F7EC7"/>
    <w:rsid w:val="00105D9B"/>
    <w:rsid w:val="0010638C"/>
    <w:rsid w:val="0011613F"/>
    <w:rsid w:val="00125098"/>
    <w:rsid w:val="00133118"/>
    <w:rsid w:val="00135E0A"/>
    <w:rsid w:val="00153671"/>
    <w:rsid w:val="001550DC"/>
    <w:rsid w:val="00176E81"/>
    <w:rsid w:val="00187ECC"/>
    <w:rsid w:val="001B19B4"/>
    <w:rsid w:val="001C6B00"/>
    <w:rsid w:val="001D11AC"/>
    <w:rsid w:val="001F7BFC"/>
    <w:rsid w:val="00235002"/>
    <w:rsid w:val="0027108F"/>
    <w:rsid w:val="00285F76"/>
    <w:rsid w:val="00294B6F"/>
    <w:rsid w:val="0029617B"/>
    <w:rsid w:val="0029635B"/>
    <w:rsid w:val="002A7562"/>
    <w:rsid w:val="002B0ED2"/>
    <w:rsid w:val="00303EEF"/>
    <w:rsid w:val="00312E0B"/>
    <w:rsid w:val="003257B0"/>
    <w:rsid w:val="00370B16"/>
    <w:rsid w:val="003D3F6E"/>
    <w:rsid w:val="004067E9"/>
    <w:rsid w:val="00426E4C"/>
    <w:rsid w:val="004366C2"/>
    <w:rsid w:val="0043751F"/>
    <w:rsid w:val="004559FB"/>
    <w:rsid w:val="00464F2D"/>
    <w:rsid w:val="004907BC"/>
    <w:rsid w:val="004B5138"/>
    <w:rsid w:val="004C54A1"/>
    <w:rsid w:val="004D066F"/>
    <w:rsid w:val="004D29AE"/>
    <w:rsid w:val="004D3DEE"/>
    <w:rsid w:val="00501403"/>
    <w:rsid w:val="00510A8E"/>
    <w:rsid w:val="00527BE2"/>
    <w:rsid w:val="00531384"/>
    <w:rsid w:val="005335FF"/>
    <w:rsid w:val="005827F7"/>
    <w:rsid w:val="00590104"/>
    <w:rsid w:val="005B753F"/>
    <w:rsid w:val="005D7EBD"/>
    <w:rsid w:val="005E237C"/>
    <w:rsid w:val="00605FA4"/>
    <w:rsid w:val="0062743D"/>
    <w:rsid w:val="00644AF5"/>
    <w:rsid w:val="00664777"/>
    <w:rsid w:val="00666024"/>
    <w:rsid w:val="0067122C"/>
    <w:rsid w:val="00673718"/>
    <w:rsid w:val="006946C6"/>
    <w:rsid w:val="006A4386"/>
    <w:rsid w:val="006C7B89"/>
    <w:rsid w:val="006D6D57"/>
    <w:rsid w:val="007609FB"/>
    <w:rsid w:val="00764691"/>
    <w:rsid w:val="0079721E"/>
    <w:rsid w:val="007C097B"/>
    <w:rsid w:val="007D4D6D"/>
    <w:rsid w:val="008343BC"/>
    <w:rsid w:val="00850F33"/>
    <w:rsid w:val="0087465A"/>
    <w:rsid w:val="00875C49"/>
    <w:rsid w:val="008B026D"/>
    <w:rsid w:val="008B2926"/>
    <w:rsid w:val="008E6029"/>
    <w:rsid w:val="009164E8"/>
    <w:rsid w:val="009252E2"/>
    <w:rsid w:val="009346E5"/>
    <w:rsid w:val="009958A0"/>
    <w:rsid w:val="009A50A3"/>
    <w:rsid w:val="009A74DA"/>
    <w:rsid w:val="009B3890"/>
    <w:rsid w:val="009B6FA9"/>
    <w:rsid w:val="009C26C1"/>
    <w:rsid w:val="009C3229"/>
    <w:rsid w:val="009C528F"/>
    <w:rsid w:val="009D0F5D"/>
    <w:rsid w:val="009D3A4C"/>
    <w:rsid w:val="009F78C3"/>
    <w:rsid w:val="00A0698D"/>
    <w:rsid w:val="00A3144C"/>
    <w:rsid w:val="00A32A05"/>
    <w:rsid w:val="00A67DD1"/>
    <w:rsid w:val="00A725E9"/>
    <w:rsid w:val="00A822E3"/>
    <w:rsid w:val="00A91DA7"/>
    <w:rsid w:val="00AB1C3C"/>
    <w:rsid w:val="00AD1344"/>
    <w:rsid w:val="00B04A9A"/>
    <w:rsid w:val="00B229E2"/>
    <w:rsid w:val="00B5457E"/>
    <w:rsid w:val="00B81C5E"/>
    <w:rsid w:val="00BA044A"/>
    <w:rsid w:val="00BA150E"/>
    <w:rsid w:val="00BA4B8D"/>
    <w:rsid w:val="00BE015D"/>
    <w:rsid w:val="00C019E5"/>
    <w:rsid w:val="00C23BBF"/>
    <w:rsid w:val="00C74052"/>
    <w:rsid w:val="00C9284C"/>
    <w:rsid w:val="00CC29E4"/>
    <w:rsid w:val="00CC48C9"/>
    <w:rsid w:val="00CF411C"/>
    <w:rsid w:val="00D024C7"/>
    <w:rsid w:val="00D334DB"/>
    <w:rsid w:val="00D921BA"/>
    <w:rsid w:val="00D941AF"/>
    <w:rsid w:val="00D97AC5"/>
    <w:rsid w:val="00DB5CED"/>
    <w:rsid w:val="00DC5FE0"/>
    <w:rsid w:val="00DD26E5"/>
    <w:rsid w:val="00DE1C56"/>
    <w:rsid w:val="00DE433B"/>
    <w:rsid w:val="00DF1465"/>
    <w:rsid w:val="00E36665"/>
    <w:rsid w:val="00E45863"/>
    <w:rsid w:val="00E95AE1"/>
    <w:rsid w:val="00EA3A3E"/>
    <w:rsid w:val="00EA462D"/>
    <w:rsid w:val="00ED63E3"/>
    <w:rsid w:val="00F25F54"/>
    <w:rsid w:val="00F462C7"/>
    <w:rsid w:val="00F557E9"/>
    <w:rsid w:val="00F70A80"/>
    <w:rsid w:val="00FA09A3"/>
    <w:rsid w:val="00FB1024"/>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6C4E"/>
  <w15:chartTrackingRefBased/>
  <w15:docId w15:val="{FE68F818-98E6-4093-A4CC-8759517A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 w:type="character" w:customStyle="1" w:styleId="NichtaufgelsteErwhnung1">
    <w:name w:val="Nicht aufgelöste Erwähnung1"/>
    <w:basedOn w:val="Absatz-Standardschriftart"/>
    <w:uiPriority w:val="99"/>
    <w:semiHidden/>
    <w:unhideWhenUsed/>
    <w:rsid w:val="00DE1C56"/>
    <w:rPr>
      <w:color w:val="605E5C"/>
      <w:shd w:val="clear" w:color="auto" w:fill="E1DFDD"/>
    </w:rPr>
  </w:style>
  <w:style w:type="character" w:customStyle="1" w:styleId="UnresolvedMention">
    <w:name w:val="Unresolved Mention"/>
    <w:basedOn w:val="Absatz-Standardschriftart"/>
    <w:uiPriority w:val="99"/>
    <w:semiHidden/>
    <w:unhideWhenUsed/>
    <w:rsid w:val="00D02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227143">
      <w:bodyDiv w:val="1"/>
      <w:marLeft w:val="0"/>
      <w:marRight w:val="0"/>
      <w:marTop w:val="0"/>
      <w:marBottom w:val="0"/>
      <w:divBdr>
        <w:top w:val="none" w:sz="0" w:space="0" w:color="auto"/>
        <w:left w:val="none" w:sz="0" w:space="0" w:color="auto"/>
        <w:bottom w:val="none" w:sz="0" w:space="0" w:color="auto"/>
        <w:right w:val="none" w:sz="0" w:space="0" w:color="auto"/>
      </w:divBdr>
    </w:div>
    <w:div w:id="986669900">
      <w:bodyDiv w:val="1"/>
      <w:marLeft w:val="0"/>
      <w:marRight w:val="0"/>
      <w:marTop w:val="0"/>
      <w:marBottom w:val="0"/>
      <w:divBdr>
        <w:top w:val="none" w:sz="0" w:space="0" w:color="auto"/>
        <w:left w:val="none" w:sz="0" w:space="0" w:color="auto"/>
        <w:bottom w:val="none" w:sz="0" w:space="0" w:color="auto"/>
        <w:right w:val="none" w:sz="0" w:space="0" w:color="auto"/>
      </w:divBdr>
    </w:div>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 w:id="155150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ABFFA-4288-4D63-8103-A54E72A12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834</Words>
  <Characters>5261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6083</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Nickmann, Stefanie</cp:lastModifiedBy>
  <cp:revision>8</cp:revision>
  <cp:lastPrinted>1899-12-31T23:00:00Z</cp:lastPrinted>
  <dcterms:created xsi:type="dcterms:W3CDTF">2026-10-12T05:54:00Z</dcterms:created>
  <dcterms:modified xsi:type="dcterms:W3CDTF">2026-10-12T08:17:00Z</dcterms:modified>
</cp:coreProperties>
</file>