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69F0A" w14:textId="77777777" w:rsidR="00D37005" w:rsidRDefault="00D37005" w:rsidP="00AD4207">
      <w:pPr>
        <w:jc w:val="both"/>
        <w:rPr>
          <w:rFonts w:ascii="Roboto" w:hAnsi="Roboto"/>
          <w:sz w:val="22"/>
        </w:rPr>
      </w:pPr>
    </w:p>
    <w:p w14:paraId="11602282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30188538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62F620DD" w14:textId="3A4BECC7" w:rsidR="007D2259" w:rsidRPr="007D2259" w:rsidRDefault="007D2259" w:rsidP="00C53547">
      <w:pPr>
        <w:rPr>
          <w:rFonts w:ascii="Roboto" w:hAnsi="Roboto"/>
          <w:bCs/>
        </w:rPr>
      </w:pPr>
      <w:r w:rsidRPr="007D2259">
        <w:rPr>
          <w:rFonts w:ascii="Roboto" w:hAnsi="Roboto"/>
          <w:bCs/>
        </w:rPr>
        <w:t>Mögliche Korrekturen der Stadtverwaltung melden</w:t>
      </w:r>
    </w:p>
    <w:p w14:paraId="30868A4A" w14:textId="5593F8AD" w:rsidR="0040699E" w:rsidRPr="00CB7894" w:rsidRDefault="00592A38" w:rsidP="00C53547">
      <w:pPr>
        <w:rPr>
          <w:rFonts w:ascii="Roboto" w:hAnsi="Roboto"/>
          <w:b/>
          <w:sz w:val="28"/>
          <w:szCs w:val="22"/>
        </w:rPr>
      </w:pPr>
      <w:r>
        <w:rPr>
          <w:rFonts w:ascii="Roboto" w:hAnsi="Roboto"/>
          <w:b/>
          <w:sz w:val="32"/>
          <w:szCs w:val="22"/>
        </w:rPr>
        <w:t>Blaue Tonnen für Altpapierentsorgung</w:t>
      </w:r>
      <w:r w:rsidR="00D338A3">
        <w:rPr>
          <w:rFonts w:ascii="Roboto" w:hAnsi="Roboto"/>
          <w:b/>
          <w:sz w:val="32"/>
          <w:szCs w:val="22"/>
        </w:rPr>
        <w:t xml:space="preserve"> werden ausgeliefert</w:t>
      </w:r>
    </w:p>
    <w:p w14:paraId="3473F5BA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5FA6A6ED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32C3E6D4" w14:textId="3B6C43C1" w:rsidR="00592A38" w:rsidRDefault="00592A38" w:rsidP="00CB46C0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 xml:space="preserve">Die Auslieferung der „Blauen Tonnen“ für die Entsorgung des Altpapiers hat begonnen. Seit Montag, 5. Oktober, verteilt ein Dienstleister im Auftrag von Remondis die Tonnen </w:t>
      </w:r>
      <w:r w:rsidRPr="00592A38">
        <w:rPr>
          <w:rFonts w:ascii="Roboto" w:hAnsi="Roboto"/>
          <w:szCs w:val="22"/>
        </w:rPr>
        <w:t xml:space="preserve">mit blauem Deckel an die Haushalte. Die Auslieferung </w:t>
      </w:r>
      <w:r>
        <w:rPr>
          <w:rFonts w:ascii="Roboto" w:hAnsi="Roboto"/>
          <w:szCs w:val="22"/>
        </w:rPr>
        <w:t xml:space="preserve">der etwa 4.500 bestellten Tonnen </w:t>
      </w:r>
      <w:r w:rsidRPr="00592A38">
        <w:rPr>
          <w:rFonts w:ascii="Roboto" w:hAnsi="Roboto"/>
          <w:szCs w:val="22"/>
        </w:rPr>
        <w:t xml:space="preserve">nimmt </w:t>
      </w:r>
      <w:r>
        <w:rPr>
          <w:rFonts w:ascii="Roboto" w:hAnsi="Roboto"/>
          <w:szCs w:val="22"/>
        </w:rPr>
        <w:t xml:space="preserve">noch </w:t>
      </w:r>
      <w:r w:rsidRPr="00592A38">
        <w:rPr>
          <w:rFonts w:ascii="Roboto" w:hAnsi="Roboto"/>
          <w:szCs w:val="22"/>
        </w:rPr>
        <w:t>ein wenig Zeit in Anspruch</w:t>
      </w:r>
      <w:r w:rsidR="007D2259">
        <w:rPr>
          <w:rFonts w:ascii="Roboto" w:hAnsi="Roboto"/>
          <w:szCs w:val="22"/>
        </w:rPr>
        <w:t>.</w:t>
      </w:r>
    </w:p>
    <w:p w14:paraId="3525BD5E" w14:textId="77777777" w:rsidR="00592A38" w:rsidRDefault="00592A38" w:rsidP="00CB46C0">
      <w:pPr>
        <w:ind w:right="566"/>
        <w:jc w:val="both"/>
        <w:rPr>
          <w:rFonts w:ascii="Roboto" w:hAnsi="Roboto"/>
          <w:szCs w:val="22"/>
        </w:rPr>
      </w:pPr>
    </w:p>
    <w:p w14:paraId="044FBAB5" w14:textId="77777777" w:rsidR="00DE2DF1" w:rsidRDefault="00592A38" w:rsidP="00CB46C0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 xml:space="preserve">Die Blauen Tonnen wurden entsprechend einer Abfrage bei den Eigentümerinnen und Eigentümern von bebauten Grundstücken bestellt. Standardmäßig ist eine Lieferung einer 240-Liter-Tonne </w:t>
      </w:r>
      <w:r w:rsidR="00DE2DF1">
        <w:rPr>
          <w:rFonts w:ascii="Roboto" w:hAnsi="Roboto"/>
          <w:szCs w:val="22"/>
        </w:rPr>
        <w:t>pro</w:t>
      </w:r>
      <w:r>
        <w:rPr>
          <w:rFonts w:ascii="Roboto" w:hAnsi="Roboto"/>
          <w:szCs w:val="22"/>
        </w:rPr>
        <w:t xml:space="preserve"> </w:t>
      </w:r>
      <w:r w:rsidRPr="00592A38">
        <w:rPr>
          <w:rFonts w:ascii="Roboto" w:hAnsi="Roboto"/>
          <w:szCs w:val="22"/>
        </w:rPr>
        <w:t>Liegenschaft</w:t>
      </w:r>
      <w:r w:rsidR="00DE2DF1">
        <w:rPr>
          <w:rFonts w:ascii="Roboto" w:hAnsi="Roboto"/>
          <w:szCs w:val="22"/>
        </w:rPr>
        <w:t xml:space="preserve"> </w:t>
      </w:r>
      <w:r w:rsidRPr="00592A38">
        <w:rPr>
          <w:rFonts w:ascii="Roboto" w:hAnsi="Roboto"/>
          <w:szCs w:val="22"/>
        </w:rPr>
        <w:t>b</w:t>
      </w:r>
      <w:r>
        <w:rPr>
          <w:rFonts w:ascii="Roboto" w:hAnsi="Roboto"/>
          <w:szCs w:val="22"/>
        </w:rPr>
        <w:t>eziehungsweise</w:t>
      </w:r>
      <w:r w:rsidRPr="00592A38">
        <w:rPr>
          <w:rFonts w:ascii="Roboto" w:hAnsi="Roboto"/>
          <w:szCs w:val="22"/>
        </w:rPr>
        <w:t xml:space="preserve"> </w:t>
      </w:r>
      <w:r w:rsidR="00DE2DF1">
        <w:rPr>
          <w:rFonts w:ascii="Roboto" w:hAnsi="Roboto"/>
          <w:szCs w:val="22"/>
        </w:rPr>
        <w:t xml:space="preserve">für jeden </w:t>
      </w:r>
      <w:r w:rsidRPr="00592A38">
        <w:rPr>
          <w:rFonts w:ascii="Roboto" w:hAnsi="Roboto"/>
          <w:szCs w:val="22"/>
        </w:rPr>
        <w:t>Abfallgebührenpflichtige</w:t>
      </w:r>
      <w:r w:rsidR="00DE2DF1">
        <w:rPr>
          <w:rFonts w:ascii="Roboto" w:hAnsi="Roboto"/>
          <w:szCs w:val="22"/>
        </w:rPr>
        <w:t>n</w:t>
      </w:r>
      <w:r>
        <w:rPr>
          <w:rFonts w:ascii="Roboto" w:hAnsi="Roboto"/>
          <w:szCs w:val="22"/>
        </w:rPr>
        <w:t xml:space="preserve"> vorgesehen gewesen</w:t>
      </w:r>
      <w:r w:rsidRPr="00592A38">
        <w:rPr>
          <w:rFonts w:ascii="Roboto" w:hAnsi="Roboto"/>
          <w:szCs w:val="22"/>
        </w:rPr>
        <w:t>. Sofern im Vorfeld</w:t>
      </w:r>
      <w:r w:rsidR="00DE2DF1">
        <w:rPr>
          <w:rFonts w:ascii="Roboto" w:hAnsi="Roboto"/>
          <w:szCs w:val="22"/>
        </w:rPr>
        <w:t xml:space="preserve"> bereits</w:t>
      </w:r>
      <w:r w:rsidRPr="00592A38">
        <w:rPr>
          <w:rFonts w:ascii="Roboto" w:hAnsi="Roboto"/>
          <w:szCs w:val="22"/>
        </w:rPr>
        <w:t xml:space="preserve"> eine kleinere Tonne </w:t>
      </w:r>
      <w:r w:rsidR="00DE2DF1">
        <w:rPr>
          <w:rFonts w:ascii="Roboto" w:hAnsi="Roboto"/>
          <w:szCs w:val="22"/>
        </w:rPr>
        <w:t xml:space="preserve">(120 Liter) beziehungsweise eine größere Tonne (Container) oder zusätzliche Tonnen von den Eigentümerinnen und Eigentümern </w:t>
      </w:r>
      <w:r w:rsidRPr="00592A38">
        <w:rPr>
          <w:rFonts w:ascii="Roboto" w:hAnsi="Roboto"/>
          <w:szCs w:val="22"/>
        </w:rPr>
        <w:t>bestellt wurde, w</w:t>
      </w:r>
      <w:r w:rsidR="00DE2DF1">
        <w:rPr>
          <w:rFonts w:ascii="Roboto" w:hAnsi="Roboto"/>
          <w:szCs w:val="22"/>
        </w:rPr>
        <w:t>erden diese</w:t>
      </w:r>
      <w:r w:rsidRPr="00592A38">
        <w:rPr>
          <w:rFonts w:ascii="Roboto" w:hAnsi="Roboto"/>
          <w:szCs w:val="22"/>
        </w:rPr>
        <w:t xml:space="preserve"> </w:t>
      </w:r>
      <w:r>
        <w:rPr>
          <w:rFonts w:ascii="Roboto" w:hAnsi="Roboto"/>
          <w:szCs w:val="22"/>
        </w:rPr>
        <w:t xml:space="preserve">aktuell </w:t>
      </w:r>
      <w:r w:rsidRPr="00592A38">
        <w:rPr>
          <w:rFonts w:ascii="Roboto" w:hAnsi="Roboto"/>
          <w:szCs w:val="22"/>
        </w:rPr>
        <w:t xml:space="preserve">entsprechend </w:t>
      </w:r>
      <w:r w:rsidR="00DE2DF1">
        <w:rPr>
          <w:rFonts w:ascii="Roboto" w:hAnsi="Roboto"/>
          <w:szCs w:val="22"/>
        </w:rPr>
        <w:t xml:space="preserve">der Meldungen </w:t>
      </w:r>
      <w:r w:rsidRPr="00592A38">
        <w:rPr>
          <w:rFonts w:ascii="Roboto" w:hAnsi="Roboto"/>
          <w:szCs w:val="22"/>
        </w:rPr>
        <w:t>bereitgestellt.</w:t>
      </w:r>
    </w:p>
    <w:p w14:paraId="67FB0C65" w14:textId="77777777" w:rsidR="00DE2DF1" w:rsidRDefault="00DE2DF1" w:rsidP="00CB46C0">
      <w:pPr>
        <w:ind w:right="566"/>
        <w:jc w:val="both"/>
        <w:rPr>
          <w:rFonts w:ascii="Roboto" w:hAnsi="Roboto"/>
          <w:szCs w:val="22"/>
        </w:rPr>
      </w:pPr>
    </w:p>
    <w:p w14:paraId="1EF8D725" w14:textId="1F54256C" w:rsidR="00DE2DF1" w:rsidRPr="005740AC" w:rsidRDefault="00592A38" w:rsidP="005740AC">
      <w:pPr>
        <w:rPr>
          <w:rFonts w:ascii="Roboto" w:hAnsi="Roboto"/>
          <w:szCs w:val="22"/>
        </w:rPr>
      </w:pPr>
      <w:r w:rsidRPr="005740AC">
        <w:rPr>
          <w:rFonts w:ascii="Roboto" w:hAnsi="Roboto"/>
          <w:szCs w:val="22"/>
        </w:rPr>
        <w:t xml:space="preserve">Für Großwohnanlagen sind grundsätzlich größere Behälter vorgesehen. </w:t>
      </w:r>
      <w:r w:rsidR="005740AC" w:rsidRPr="005740AC">
        <w:rPr>
          <w:rFonts w:ascii="Roboto" w:hAnsi="Roboto"/>
        </w:rPr>
        <w:t>Wenn eine kleinere Tonne geliefert wurde, bittet die Stadtverwaltung um Mitteilung durch die Hausverwaltungen.</w:t>
      </w:r>
    </w:p>
    <w:p w14:paraId="180373D4" w14:textId="77777777" w:rsidR="00DE2DF1" w:rsidRPr="00592A38" w:rsidRDefault="00DE2DF1" w:rsidP="00CB46C0">
      <w:pPr>
        <w:ind w:right="566"/>
        <w:jc w:val="both"/>
        <w:rPr>
          <w:rFonts w:ascii="Roboto" w:hAnsi="Roboto"/>
          <w:szCs w:val="22"/>
        </w:rPr>
      </w:pPr>
    </w:p>
    <w:p w14:paraId="1AB3769F" w14:textId="6D180852" w:rsidR="00DE2DF1" w:rsidRDefault="0035052E" w:rsidP="00CB46C0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>W</w:t>
      </w:r>
      <w:r w:rsidR="007D2259">
        <w:rPr>
          <w:rFonts w:ascii="Roboto" w:hAnsi="Roboto"/>
          <w:szCs w:val="22"/>
        </w:rPr>
        <w:t xml:space="preserve">er </w:t>
      </w:r>
      <w:r w:rsidR="00FA5785">
        <w:rPr>
          <w:rFonts w:ascii="Roboto" w:hAnsi="Roboto"/>
          <w:szCs w:val="22"/>
        </w:rPr>
        <w:t>feststellt, dass e</w:t>
      </w:r>
      <w:r w:rsidR="00DE2DF1">
        <w:rPr>
          <w:rFonts w:ascii="Roboto" w:hAnsi="Roboto"/>
          <w:szCs w:val="22"/>
        </w:rPr>
        <w:t xml:space="preserve">ine Korrektur der erforderlichen Entsorgungsgefäße </w:t>
      </w:r>
      <w:r w:rsidR="00FA5785">
        <w:rPr>
          <w:rFonts w:ascii="Roboto" w:hAnsi="Roboto"/>
          <w:szCs w:val="22"/>
        </w:rPr>
        <w:t xml:space="preserve">vorzunehmen ist, meldet dies bitte der Stadtverwaltung. </w:t>
      </w:r>
      <w:r w:rsidR="007D2259">
        <w:rPr>
          <w:rFonts w:ascii="Roboto" w:hAnsi="Roboto"/>
          <w:szCs w:val="22"/>
        </w:rPr>
        <w:t xml:space="preserve">Die Meldung soll durch die Hausverwaltung oder den Eigentümer erfolgen. </w:t>
      </w:r>
      <w:r w:rsidR="00FA5785">
        <w:rPr>
          <w:rFonts w:ascii="Roboto" w:hAnsi="Roboto"/>
          <w:szCs w:val="22"/>
        </w:rPr>
        <w:t>So kann zeitnah ein Austausch beziehungsweise eine Nachlieferung geplant werden. Dafür sind bereits zwei Auslieferungstermine – Ende Oktober und Ende November – vorgesehen. Je nach Anzahl</w:t>
      </w:r>
      <w:r w:rsidR="005625A0">
        <w:rPr>
          <w:rFonts w:ascii="Roboto" w:hAnsi="Roboto"/>
          <w:szCs w:val="22"/>
        </w:rPr>
        <w:t xml:space="preserve"> der Auslieferungen müssen die Planungen möglicherweise erweitert werden.</w:t>
      </w:r>
    </w:p>
    <w:p w14:paraId="0AE42D4B" w14:textId="77777777" w:rsidR="00CB46C0" w:rsidRDefault="00CB46C0" w:rsidP="00CB46C0">
      <w:pPr>
        <w:ind w:right="566"/>
        <w:jc w:val="both"/>
        <w:rPr>
          <w:rFonts w:ascii="Roboto" w:hAnsi="Roboto"/>
          <w:szCs w:val="22"/>
        </w:rPr>
      </w:pPr>
    </w:p>
    <w:p w14:paraId="5F38852A" w14:textId="5D4CC19D" w:rsidR="00CB46C0" w:rsidRPr="00462600" w:rsidRDefault="00CB46C0" w:rsidP="00CB46C0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 xml:space="preserve">Meldungen zu Austausch und Erweiterung der Blauen Tonnen nimmt das Team der </w:t>
      </w:r>
      <w:r w:rsidRPr="00592A38">
        <w:rPr>
          <w:rFonts w:ascii="Roboto" w:hAnsi="Roboto"/>
          <w:szCs w:val="22"/>
        </w:rPr>
        <w:t xml:space="preserve">Abfallwirtschaft </w:t>
      </w:r>
      <w:r>
        <w:rPr>
          <w:rFonts w:ascii="Roboto" w:hAnsi="Roboto"/>
          <w:szCs w:val="22"/>
        </w:rPr>
        <w:t xml:space="preserve">unter E-Mail: </w:t>
      </w:r>
      <w:hyperlink r:id="rId7" w:history="1">
        <w:r w:rsidRPr="00592A38">
          <w:rPr>
            <w:rStyle w:val="Hyperlink"/>
            <w:rFonts w:ascii="Roboto" w:hAnsi="Roboto"/>
            <w:szCs w:val="22"/>
          </w:rPr>
          <w:t>abfallwirtschaft@obertshausen.de</w:t>
        </w:r>
      </w:hyperlink>
      <w:r w:rsidRPr="00592A38">
        <w:rPr>
          <w:rFonts w:ascii="Roboto" w:hAnsi="Roboto"/>
          <w:szCs w:val="22"/>
        </w:rPr>
        <w:t xml:space="preserve"> oder unter </w:t>
      </w:r>
      <w:r>
        <w:rPr>
          <w:rFonts w:ascii="Roboto" w:hAnsi="Roboto"/>
          <w:szCs w:val="22"/>
        </w:rPr>
        <w:t xml:space="preserve">Telefon: </w:t>
      </w:r>
      <w:r w:rsidRPr="00592A38">
        <w:rPr>
          <w:rFonts w:ascii="Roboto" w:hAnsi="Roboto"/>
          <w:szCs w:val="22"/>
        </w:rPr>
        <w:t>06104 7037306</w:t>
      </w:r>
      <w:r>
        <w:rPr>
          <w:rFonts w:ascii="Roboto" w:hAnsi="Roboto"/>
          <w:szCs w:val="22"/>
        </w:rPr>
        <w:t xml:space="preserve"> entgegen</w:t>
      </w:r>
      <w:r w:rsidRPr="00592A38">
        <w:rPr>
          <w:rFonts w:ascii="Roboto" w:hAnsi="Roboto"/>
          <w:szCs w:val="22"/>
        </w:rPr>
        <w:t>.</w:t>
      </w:r>
    </w:p>
    <w:p w14:paraId="463B3558" w14:textId="77777777" w:rsidR="00DE2DF1" w:rsidRDefault="00DE2DF1" w:rsidP="00CB46C0">
      <w:pPr>
        <w:ind w:right="566"/>
        <w:jc w:val="both"/>
        <w:rPr>
          <w:rFonts w:ascii="Roboto" w:hAnsi="Roboto"/>
          <w:szCs w:val="22"/>
        </w:rPr>
      </w:pPr>
    </w:p>
    <w:p w14:paraId="76FB2418" w14:textId="57786A2A" w:rsidR="00592A38" w:rsidRPr="00592A38" w:rsidRDefault="005625A0" w:rsidP="00CB46C0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 xml:space="preserve">Die Leerung der Altpapiertonnen und -container erfolgt alle vier Wochen. </w:t>
      </w:r>
      <w:r w:rsidR="00592A38" w:rsidRPr="00592A38">
        <w:rPr>
          <w:rFonts w:ascii="Roboto" w:hAnsi="Roboto"/>
          <w:szCs w:val="22"/>
        </w:rPr>
        <w:t xml:space="preserve">Die im Abfallkalender </w:t>
      </w:r>
      <w:r>
        <w:rPr>
          <w:rFonts w:ascii="Roboto" w:hAnsi="Roboto"/>
          <w:szCs w:val="22"/>
        </w:rPr>
        <w:t xml:space="preserve">der Stadt Obertshausen </w:t>
      </w:r>
      <w:r w:rsidR="00592A38" w:rsidRPr="00592A38">
        <w:rPr>
          <w:rFonts w:ascii="Roboto" w:hAnsi="Roboto"/>
          <w:szCs w:val="22"/>
        </w:rPr>
        <w:t>veröffentlich</w:t>
      </w:r>
      <w:r>
        <w:rPr>
          <w:rFonts w:ascii="Roboto" w:hAnsi="Roboto"/>
          <w:szCs w:val="22"/>
        </w:rPr>
        <w:t>te</w:t>
      </w:r>
      <w:r w:rsidR="00592A38" w:rsidRPr="00592A38">
        <w:rPr>
          <w:rFonts w:ascii="Roboto" w:hAnsi="Roboto"/>
          <w:szCs w:val="22"/>
        </w:rPr>
        <w:t xml:space="preserve">n Termine für die bisherige </w:t>
      </w:r>
      <w:r>
        <w:rPr>
          <w:rFonts w:ascii="Roboto" w:hAnsi="Roboto"/>
          <w:szCs w:val="22"/>
        </w:rPr>
        <w:t>„</w:t>
      </w:r>
      <w:r w:rsidR="00592A38" w:rsidRPr="00592A38">
        <w:rPr>
          <w:rFonts w:ascii="Roboto" w:hAnsi="Roboto"/>
          <w:szCs w:val="22"/>
        </w:rPr>
        <w:t>Bündelsammlung von Altpapier</w:t>
      </w:r>
      <w:r>
        <w:rPr>
          <w:rFonts w:ascii="Roboto" w:hAnsi="Roboto"/>
          <w:szCs w:val="22"/>
        </w:rPr>
        <w:t>“ gelten künftig für die Leerung der B</w:t>
      </w:r>
      <w:r w:rsidR="00592A38" w:rsidRPr="00592A38">
        <w:rPr>
          <w:rFonts w:ascii="Roboto" w:hAnsi="Roboto"/>
          <w:szCs w:val="22"/>
        </w:rPr>
        <w:t>lauen Tonnen.</w:t>
      </w:r>
      <w:r>
        <w:rPr>
          <w:rFonts w:ascii="Roboto" w:hAnsi="Roboto"/>
          <w:szCs w:val="22"/>
        </w:rPr>
        <w:t xml:space="preserve"> Das heißt: Die Altpapiertonne wird zu dem angegebenen Termin geleert, separat gebündeltes Altpapier neben oder auf der Tonne wird dann nicht mehr mitgenommen.</w:t>
      </w:r>
    </w:p>
    <w:p w14:paraId="4464FEF8" w14:textId="77777777" w:rsidR="005625A0" w:rsidRDefault="005625A0" w:rsidP="00CB46C0">
      <w:pPr>
        <w:ind w:right="566"/>
        <w:jc w:val="both"/>
        <w:rPr>
          <w:rFonts w:ascii="Roboto" w:hAnsi="Roboto"/>
          <w:szCs w:val="22"/>
        </w:rPr>
      </w:pPr>
    </w:p>
    <w:p w14:paraId="4BB87DCC" w14:textId="33E562F4" w:rsidR="00FB6033" w:rsidRDefault="00592A38" w:rsidP="00CB46C0">
      <w:pPr>
        <w:ind w:right="566"/>
        <w:jc w:val="both"/>
        <w:rPr>
          <w:rFonts w:ascii="Roboto" w:hAnsi="Roboto"/>
          <w:szCs w:val="22"/>
        </w:rPr>
      </w:pPr>
      <w:r w:rsidRPr="00592A38">
        <w:rPr>
          <w:rFonts w:ascii="Roboto" w:hAnsi="Roboto"/>
          <w:szCs w:val="22"/>
        </w:rPr>
        <w:lastRenderedPageBreak/>
        <w:t xml:space="preserve">Ein wichtiges Entscheidungskriterium für die Einführung der </w:t>
      </w:r>
      <w:r w:rsidR="005625A0">
        <w:rPr>
          <w:rFonts w:ascii="Roboto" w:hAnsi="Roboto"/>
          <w:szCs w:val="22"/>
        </w:rPr>
        <w:t>B</w:t>
      </w:r>
      <w:r w:rsidRPr="00592A38">
        <w:rPr>
          <w:rFonts w:ascii="Roboto" w:hAnsi="Roboto"/>
          <w:szCs w:val="22"/>
        </w:rPr>
        <w:t>lauen Tonne war auch die Verbesserung der Recyclingqualität</w:t>
      </w:r>
      <w:r w:rsidR="0056337E">
        <w:rPr>
          <w:rFonts w:ascii="Roboto" w:hAnsi="Roboto"/>
          <w:szCs w:val="22"/>
        </w:rPr>
        <w:t xml:space="preserve"> des Altpapiers</w:t>
      </w:r>
      <w:r w:rsidR="005625A0">
        <w:rPr>
          <w:rFonts w:ascii="Roboto" w:hAnsi="Roboto"/>
          <w:szCs w:val="22"/>
        </w:rPr>
        <w:t xml:space="preserve">. Diese wird </w:t>
      </w:r>
      <w:r w:rsidRPr="00592A38">
        <w:rPr>
          <w:rFonts w:ascii="Roboto" w:hAnsi="Roboto"/>
          <w:szCs w:val="22"/>
        </w:rPr>
        <w:t xml:space="preserve">durch Umwelteinflüsse wie Regen oder Schnee stark beeinträchtigt. Ebenso war die </w:t>
      </w:r>
      <w:r w:rsidR="005625A0">
        <w:rPr>
          <w:rFonts w:ascii="Roboto" w:hAnsi="Roboto"/>
          <w:szCs w:val="22"/>
        </w:rPr>
        <w:t xml:space="preserve">bisherige </w:t>
      </w:r>
      <w:r w:rsidRPr="00592A38">
        <w:rPr>
          <w:rFonts w:ascii="Roboto" w:hAnsi="Roboto"/>
          <w:szCs w:val="22"/>
        </w:rPr>
        <w:t>Verschmutzung von liegengebliebene</w:t>
      </w:r>
      <w:r w:rsidR="005625A0">
        <w:rPr>
          <w:rFonts w:ascii="Roboto" w:hAnsi="Roboto"/>
          <w:szCs w:val="22"/>
        </w:rPr>
        <w:t>m</w:t>
      </w:r>
      <w:r w:rsidRPr="00592A38">
        <w:rPr>
          <w:rFonts w:ascii="Roboto" w:hAnsi="Roboto"/>
          <w:szCs w:val="22"/>
        </w:rPr>
        <w:t xml:space="preserve"> oder durch Wind verteilte</w:t>
      </w:r>
      <w:r w:rsidR="005625A0">
        <w:rPr>
          <w:rFonts w:ascii="Roboto" w:hAnsi="Roboto"/>
          <w:szCs w:val="22"/>
        </w:rPr>
        <w:t>s</w:t>
      </w:r>
      <w:r w:rsidRPr="00592A38">
        <w:rPr>
          <w:rFonts w:ascii="Roboto" w:hAnsi="Roboto"/>
          <w:szCs w:val="22"/>
        </w:rPr>
        <w:t xml:space="preserve"> </w:t>
      </w:r>
      <w:r w:rsidR="005625A0">
        <w:rPr>
          <w:rFonts w:ascii="Roboto" w:hAnsi="Roboto"/>
          <w:szCs w:val="22"/>
        </w:rPr>
        <w:t>Altpa</w:t>
      </w:r>
      <w:r w:rsidRPr="00592A38">
        <w:rPr>
          <w:rFonts w:ascii="Roboto" w:hAnsi="Roboto"/>
          <w:szCs w:val="22"/>
        </w:rPr>
        <w:t xml:space="preserve">pier ein </w:t>
      </w:r>
      <w:r w:rsidR="005625A0">
        <w:rPr>
          <w:rFonts w:ascii="Roboto" w:hAnsi="Roboto"/>
          <w:szCs w:val="22"/>
        </w:rPr>
        <w:t>weiterer Punkt</w:t>
      </w:r>
      <w:r w:rsidRPr="00592A38">
        <w:rPr>
          <w:rFonts w:ascii="Roboto" w:hAnsi="Roboto"/>
          <w:szCs w:val="22"/>
        </w:rPr>
        <w:t xml:space="preserve">, der die Entscheidung </w:t>
      </w:r>
      <w:r w:rsidR="005625A0">
        <w:rPr>
          <w:rFonts w:ascii="Roboto" w:hAnsi="Roboto"/>
          <w:szCs w:val="22"/>
        </w:rPr>
        <w:t>unterstützt</w:t>
      </w:r>
      <w:r w:rsidRPr="00592A38">
        <w:rPr>
          <w:rFonts w:ascii="Roboto" w:hAnsi="Roboto"/>
          <w:szCs w:val="22"/>
        </w:rPr>
        <w:t xml:space="preserve"> hat.</w:t>
      </w:r>
    </w:p>
    <w:p w14:paraId="5635E8DF" w14:textId="77777777" w:rsidR="00FB6033" w:rsidRDefault="00FB6033" w:rsidP="00CB46C0">
      <w:pPr>
        <w:ind w:right="566"/>
        <w:jc w:val="both"/>
        <w:rPr>
          <w:rFonts w:ascii="Roboto" w:hAnsi="Roboto"/>
          <w:szCs w:val="22"/>
        </w:rPr>
      </w:pPr>
    </w:p>
    <w:p w14:paraId="26AF8038" w14:textId="77777777" w:rsidR="0056337E" w:rsidRDefault="00FB6033" w:rsidP="00CB46C0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 xml:space="preserve">Übergangsweise können auch noch die Depotcontainer an den bekannten Standorten im Stadtgebiet für die Entsorgung von übersteigenden Altpapiermengen genutzt werden. Doch diese </w:t>
      </w:r>
      <w:r w:rsidR="00592A38" w:rsidRPr="00592A38">
        <w:rPr>
          <w:rFonts w:ascii="Roboto" w:hAnsi="Roboto"/>
          <w:szCs w:val="22"/>
        </w:rPr>
        <w:t>Container</w:t>
      </w:r>
      <w:r>
        <w:rPr>
          <w:rFonts w:ascii="Roboto" w:hAnsi="Roboto"/>
          <w:szCs w:val="22"/>
        </w:rPr>
        <w:t xml:space="preserve"> wird es künftig nicht mehr geben. Die Entsorgung durch die Blaue Tonne ersetzt die Depotcontainer. Diese werden bis Ende des Jahres – voraussichtlich zum Dezember 2026 </w:t>
      </w:r>
      <w:r w:rsidR="0056337E">
        <w:rPr>
          <w:rFonts w:ascii="Roboto" w:hAnsi="Roboto"/>
          <w:szCs w:val="22"/>
        </w:rPr>
        <w:t>–</w:t>
      </w:r>
      <w:r>
        <w:rPr>
          <w:rFonts w:ascii="Roboto" w:hAnsi="Roboto"/>
          <w:szCs w:val="22"/>
        </w:rPr>
        <w:t xml:space="preserve"> </w:t>
      </w:r>
      <w:r w:rsidR="0056337E">
        <w:rPr>
          <w:rFonts w:ascii="Roboto" w:hAnsi="Roboto"/>
          <w:szCs w:val="22"/>
        </w:rPr>
        <w:t xml:space="preserve">endgültig </w:t>
      </w:r>
      <w:r>
        <w:rPr>
          <w:rFonts w:ascii="Roboto" w:hAnsi="Roboto"/>
          <w:szCs w:val="22"/>
        </w:rPr>
        <w:t>abtransportiert</w:t>
      </w:r>
      <w:r w:rsidR="0056337E">
        <w:rPr>
          <w:rFonts w:ascii="Roboto" w:hAnsi="Roboto"/>
          <w:szCs w:val="22"/>
        </w:rPr>
        <w:t>.</w:t>
      </w:r>
    </w:p>
    <w:p w14:paraId="066B2F5E" w14:textId="77777777" w:rsidR="0056337E" w:rsidRDefault="0056337E" w:rsidP="00CB46C0">
      <w:pPr>
        <w:ind w:right="566"/>
        <w:jc w:val="both"/>
        <w:rPr>
          <w:rFonts w:ascii="Roboto" w:hAnsi="Roboto"/>
          <w:szCs w:val="22"/>
        </w:rPr>
      </w:pPr>
    </w:p>
    <w:p w14:paraId="5900C279" w14:textId="7E9671D0" w:rsidR="0056337E" w:rsidRDefault="00592A38" w:rsidP="00CB46C0">
      <w:pPr>
        <w:ind w:right="566"/>
        <w:jc w:val="both"/>
        <w:rPr>
          <w:rFonts w:ascii="Roboto" w:hAnsi="Roboto"/>
          <w:szCs w:val="22"/>
        </w:rPr>
      </w:pPr>
      <w:r w:rsidRPr="00592A38">
        <w:rPr>
          <w:rFonts w:ascii="Roboto" w:hAnsi="Roboto"/>
          <w:szCs w:val="22"/>
        </w:rPr>
        <w:t xml:space="preserve">Größere Mengen Altpapier können dann nur noch über den Bauhof in der Leipziger Straße 33 zu den Öffnungszeiten </w:t>
      </w:r>
      <w:r w:rsidR="0056337E" w:rsidRPr="0056337E">
        <w:rPr>
          <w:rFonts w:ascii="Roboto" w:hAnsi="Roboto"/>
          <w:szCs w:val="22"/>
        </w:rPr>
        <w:t>montags und dienstags von 7 bis 12 Uhr sowie von 13 bis 15.45 Uhr</w:t>
      </w:r>
      <w:r w:rsidR="0056337E">
        <w:rPr>
          <w:rFonts w:ascii="Roboto" w:hAnsi="Roboto"/>
          <w:szCs w:val="22"/>
        </w:rPr>
        <w:t>,</w:t>
      </w:r>
      <w:r w:rsidR="0056337E" w:rsidRPr="0056337E">
        <w:rPr>
          <w:rFonts w:ascii="Roboto" w:hAnsi="Roboto"/>
          <w:szCs w:val="22"/>
        </w:rPr>
        <w:t xml:space="preserve"> </w:t>
      </w:r>
      <w:r w:rsidR="0056337E">
        <w:rPr>
          <w:rFonts w:ascii="Roboto" w:hAnsi="Roboto"/>
          <w:szCs w:val="22"/>
        </w:rPr>
        <w:t>m</w:t>
      </w:r>
      <w:r w:rsidR="0056337E" w:rsidRPr="0056337E">
        <w:rPr>
          <w:rFonts w:ascii="Roboto" w:hAnsi="Roboto"/>
          <w:szCs w:val="22"/>
        </w:rPr>
        <w:t xml:space="preserve">ittwochs </w:t>
      </w:r>
      <w:r w:rsidR="0056337E">
        <w:rPr>
          <w:rFonts w:ascii="Roboto" w:hAnsi="Roboto"/>
          <w:szCs w:val="22"/>
        </w:rPr>
        <w:t xml:space="preserve">von </w:t>
      </w:r>
      <w:r w:rsidR="0056337E" w:rsidRPr="0056337E">
        <w:rPr>
          <w:rFonts w:ascii="Roboto" w:hAnsi="Roboto"/>
          <w:szCs w:val="22"/>
        </w:rPr>
        <w:t xml:space="preserve">9 </w:t>
      </w:r>
      <w:r w:rsidR="0056337E">
        <w:rPr>
          <w:rFonts w:ascii="Roboto" w:hAnsi="Roboto"/>
          <w:szCs w:val="22"/>
        </w:rPr>
        <w:t>bis</w:t>
      </w:r>
      <w:r w:rsidR="0056337E" w:rsidRPr="0056337E">
        <w:rPr>
          <w:rFonts w:ascii="Roboto" w:hAnsi="Roboto"/>
          <w:szCs w:val="22"/>
        </w:rPr>
        <w:t xml:space="preserve"> 12 Uhr sowie </w:t>
      </w:r>
      <w:r w:rsidR="0056337E">
        <w:rPr>
          <w:rFonts w:ascii="Roboto" w:hAnsi="Roboto"/>
          <w:szCs w:val="22"/>
        </w:rPr>
        <w:t>v</w:t>
      </w:r>
      <w:r w:rsidR="0056337E" w:rsidRPr="0056337E">
        <w:rPr>
          <w:rFonts w:ascii="Roboto" w:hAnsi="Roboto"/>
          <w:szCs w:val="22"/>
        </w:rPr>
        <w:t>on 13 bis 18 Uhr</w:t>
      </w:r>
      <w:r w:rsidR="0056337E">
        <w:rPr>
          <w:rFonts w:ascii="Roboto" w:hAnsi="Roboto"/>
          <w:szCs w:val="22"/>
        </w:rPr>
        <w:t>, d</w:t>
      </w:r>
      <w:r w:rsidR="0056337E" w:rsidRPr="0056337E">
        <w:rPr>
          <w:rFonts w:ascii="Roboto" w:hAnsi="Roboto"/>
          <w:szCs w:val="22"/>
        </w:rPr>
        <w:t>onnerstag</w:t>
      </w:r>
      <w:r w:rsidR="0056337E">
        <w:rPr>
          <w:rFonts w:ascii="Roboto" w:hAnsi="Roboto"/>
          <w:szCs w:val="22"/>
        </w:rPr>
        <w:t>s</w:t>
      </w:r>
      <w:r w:rsidR="0056337E" w:rsidRPr="0056337E">
        <w:rPr>
          <w:rFonts w:ascii="Roboto" w:hAnsi="Roboto"/>
          <w:szCs w:val="22"/>
        </w:rPr>
        <w:t xml:space="preserve"> von 7 bis 12 Uhr </w:t>
      </w:r>
      <w:r w:rsidR="0056337E">
        <w:rPr>
          <w:rFonts w:ascii="Roboto" w:hAnsi="Roboto"/>
          <w:szCs w:val="22"/>
        </w:rPr>
        <w:t>sowie von</w:t>
      </w:r>
      <w:r w:rsidR="0056337E" w:rsidRPr="0056337E">
        <w:rPr>
          <w:rFonts w:ascii="Roboto" w:hAnsi="Roboto"/>
          <w:szCs w:val="22"/>
        </w:rPr>
        <w:t xml:space="preserve"> 13 bis 15.30 Uhr</w:t>
      </w:r>
      <w:r w:rsidR="0056337E">
        <w:rPr>
          <w:rFonts w:ascii="Roboto" w:hAnsi="Roboto"/>
          <w:szCs w:val="22"/>
        </w:rPr>
        <w:t xml:space="preserve"> und</w:t>
      </w:r>
      <w:r w:rsidR="0056337E" w:rsidRPr="0056337E">
        <w:rPr>
          <w:rFonts w:ascii="Roboto" w:hAnsi="Roboto"/>
          <w:szCs w:val="22"/>
        </w:rPr>
        <w:t xml:space="preserve"> freitags </w:t>
      </w:r>
      <w:r w:rsidR="0056337E">
        <w:rPr>
          <w:rFonts w:ascii="Roboto" w:hAnsi="Roboto"/>
          <w:szCs w:val="22"/>
        </w:rPr>
        <w:t xml:space="preserve">von 7 bis </w:t>
      </w:r>
      <w:r w:rsidR="0056337E" w:rsidRPr="0056337E">
        <w:rPr>
          <w:rFonts w:ascii="Roboto" w:hAnsi="Roboto"/>
          <w:szCs w:val="22"/>
        </w:rPr>
        <w:t>11.45 Uhr</w:t>
      </w:r>
      <w:r w:rsidR="0056337E">
        <w:rPr>
          <w:rFonts w:ascii="Roboto" w:hAnsi="Roboto"/>
          <w:szCs w:val="22"/>
        </w:rPr>
        <w:t xml:space="preserve"> entsorgt werden</w:t>
      </w:r>
      <w:r w:rsidR="0056337E" w:rsidRPr="0056337E">
        <w:rPr>
          <w:rFonts w:ascii="Roboto" w:hAnsi="Roboto"/>
          <w:szCs w:val="22"/>
        </w:rPr>
        <w:t>. Zusätzlich ist d</w:t>
      </w:r>
      <w:r w:rsidR="0056337E">
        <w:rPr>
          <w:rFonts w:ascii="Roboto" w:hAnsi="Roboto"/>
          <w:szCs w:val="22"/>
        </w:rPr>
        <w:t xml:space="preserve">er Bauhof </w:t>
      </w:r>
      <w:r w:rsidR="0056337E" w:rsidRPr="0056337E">
        <w:rPr>
          <w:rFonts w:ascii="Roboto" w:hAnsi="Roboto"/>
          <w:szCs w:val="22"/>
        </w:rPr>
        <w:t xml:space="preserve">während der Saison für die Gartenmüllabfuhr auch samstags in der Zeit von 9 bis 14 Uhr </w:t>
      </w:r>
      <w:r w:rsidR="0056337E">
        <w:rPr>
          <w:rFonts w:ascii="Roboto" w:hAnsi="Roboto"/>
          <w:szCs w:val="22"/>
        </w:rPr>
        <w:t>geöffnet</w:t>
      </w:r>
      <w:r w:rsidR="0056337E" w:rsidRPr="0056337E">
        <w:rPr>
          <w:rFonts w:ascii="Roboto" w:hAnsi="Roboto"/>
          <w:szCs w:val="22"/>
        </w:rPr>
        <w:t>.</w:t>
      </w:r>
    </w:p>
    <w:p w14:paraId="66417447" w14:textId="110AB905" w:rsidR="00CB46C0" w:rsidRDefault="00CB46C0" w:rsidP="00C53547">
      <w:pPr>
        <w:rPr>
          <w:rFonts w:ascii="Roboto" w:hAnsi="Roboto"/>
          <w:szCs w:val="22"/>
        </w:rPr>
      </w:pPr>
    </w:p>
    <w:p w14:paraId="42940554" w14:textId="77777777" w:rsidR="0035052E" w:rsidRPr="00462600" w:rsidRDefault="0035052E" w:rsidP="00C53547">
      <w:pPr>
        <w:rPr>
          <w:rFonts w:ascii="Roboto" w:hAnsi="Roboto"/>
          <w:szCs w:val="22"/>
        </w:rPr>
      </w:pPr>
    </w:p>
    <w:p w14:paraId="482BE52D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59EAAC07" w14:textId="77777777" w:rsidR="0035052E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Obertshausen, </w:t>
      </w:r>
      <w:r>
        <w:rPr>
          <w:rFonts w:ascii="Roboto" w:hAnsi="Roboto"/>
          <w:sz w:val="22"/>
          <w:szCs w:val="22"/>
        </w:rPr>
        <w:fldChar w:fldCharType="begin">
          <w:ffData>
            <w:name w:val="SS_Datum"/>
            <w:enabled/>
            <w:calcOnExit w:val="0"/>
            <w:textInput>
              <w:default w:val="08.10.2026"/>
            </w:textInput>
          </w:ffData>
        </w:fldChar>
      </w:r>
      <w:bookmarkStart w:id="0" w:name="SS_Datum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 w:rsidR="0035052E">
        <w:rPr>
          <w:rFonts w:ascii="Roboto" w:hAnsi="Roboto"/>
          <w:noProof/>
          <w:sz w:val="22"/>
          <w:szCs w:val="22"/>
        </w:rPr>
        <w:t>12</w:t>
      </w:r>
      <w:r>
        <w:rPr>
          <w:rFonts w:ascii="Roboto" w:hAnsi="Roboto"/>
          <w:noProof/>
          <w:sz w:val="22"/>
          <w:szCs w:val="22"/>
        </w:rPr>
        <w:t>.</w:t>
      </w:r>
      <w:r w:rsidR="00592A38">
        <w:rPr>
          <w:rFonts w:ascii="Roboto" w:hAnsi="Roboto"/>
          <w:noProof/>
          <w:sz w:val="22"/>
          <w:szCs w:val="22"/>
        </w:rPr>
        <w:t xml:space="preserve"> Oktober </w:t>
      </w:r>
      <w:r>
        <w:rPr>
          <w:rFonts w:ascii="Roboto" w:hAnsi="Roboto"/>
          <w:noProof/>
          <w:sz w:val="22"/>
          <w:szCs w:val="22"/>
        </w:rPr>
        <w:t>2026</w:t>
      </w:r>
      <w:r>
        <w:rPr>
          <w:rFonts w:ascii="Roboto" w:hAnsi="Roboto"/>
          <w:sz w:val="22"/>
          <w:szCs w:val="22"/>
        </w:rPr>
        <w:fldChar w:fldCharType="end"/>
      </w:r>
      <w:bookmarkEnd w:id="0"/>
      <w:r>
        <w:rPr>
          <w:rFonts w:ascii="Roboto" w:hAnsi="Roboto"/>
          <w:sz w:val="22"/>
          <w:szCs w:val="22"/>
        </w:rPr>
        <w:br/>
        <w:t>gez.</w:t>
      </w:r>
      <w:r>
        <w:rPr>
          <w:rFonts w:ascii="Roboto" w:hAnsi="Roboto"/>
          <w:sz w:val="22"/>
          <w:szCs w:val="22"/>
        </w:rPr>
        <w:br/>
      </w:r>
      <w:r>
        <w:rPr>
          <w:rFonts w:ascii="Roboto" w:hAnsi="Roboto"/>
          <w:sz w:val="22"/>
          <w:szCs w:val="22"/>
        </w:rPr>
        <w:fldChar w:fldCharType="begin">
          <w:ffData>
            <w:name w:val="SS_SachbUnt_Vorname"/>
            <w:enabled/>
            <w:calcOnExit w:val="0"/>
            <w:textInput>
              <w:default w:val="Manuel"/>
            </w:textInput>
          </w:ffData>
        </w:fldChar>
      </w:r>
      <w:bookmarkStart w:id="1" w:name="SS_SachbUnt_Vor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</w:t>
      </w:r>
      <w:r w:rsidR="0035052E">
        <w:rPr>
          <w:rFonts w:ascii="Roboto" w:hAnsi="Roboto"/>
          <w:noProof/>
          <w:sz w:val="22"/>
          <w:szCs w:val="22"/>
        </w:rPr>
        <w:t>ichael</w:t>
      </w:r>
      <w:r>
        <w:rPr>
          <w:rFonts w:ascii="Roboto" w:hAnsi="Roboto"/>
          <w:sz w:val="22"/>
          <w:szCs w:val="22"/>
        </w:rPr>
        <w:fldChar w:fldCharType="end"/>
      </w:r>
      <w:bookmarkEnd w:id="1"/>
      <w:r>
        <w:rPr>
          <w:rFonts w:ascii="Roboto" w:hAnsi="Roboto"/>
          <w:sz w:val="22"/>
          <w:szCs w:val="22"/>
        </w:rPr>
        <w:t xml:space="preserve"> </w:t>
      </w:r>
      <w:r w:rsidR="0035052E">
        <w:rPr>
          <w:rFonts w:ascii="Roboto" w:hAnsi="Roboto"/>
          <w:sz w:val="22"/>
          <w:szCs w:val="22"/>
        </w:rPr>
        <w:t>Möser</w:t>
      </w:r>
    </w:p>
    <w:p w14:paraId="48BFB74C" w14:textId="5D1218BE" w:rsidR="00D7273E" w:rsidRPr="00D7273E" w:rsidRDefault="0035052E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Erster Stadtrat</w:t>
      </w:r>
    </w:p>
    <w:sectPr w:rsidR="00D7273E" w:rsidRPr="00D7273E" w:rsidSect="00312E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567" w:right="1304" w:bottom="1588" w:left="124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47AD2" w14:textId="77777777" w:rsidR="00D70C95" w:rsidRDefault="00D70C95">
      <w:r>
        <w:separator/>
      </w:r>
    </w:p>
  </w:endnote>
  <w:endnote w:type="continuationSeparator" w:id="0">
    <w:p w14:paraId="1ADF8FA5" w14:textId="77777777" w:rsidR="00D70C95" w:rsidRDefault="00D70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20635" w14:textId="77777777" w:rsidR="00277138" w:rsidRDefault="00277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63FB9" w14:textId="77777777" w:rsidR="00312E32" w:rsidRPr="00312E32" w:rsidRDefault="00000000" w:rsidP="00312E32">
    <w:pPr>
      <w:rPr>
        <w:rFonts w:ascii="Roboto" w:hAnsi="Roboto"/>
        <w:sz w:val="18"/>
        <w:szCs w:val="18"/>
      </w:rPr>
    </w:pPr>
    <w:r w:rsidRPr="00312E32">
      <w:rPr>
        <w:rFonts w:ascii="Roboto" w:hAnsi="Roboto"/>
        <w:sz w:val="18"/>
        <w:szCs w:val="18"/>
      </w:rPr>
      <w:t>Magistrat der Stadt Obertshausen - Schubertstraße 11 - 63179 Obertshausen</w:t>
    </w:r>
    <w:r w:rsidRPr="00312E32">
      <w:rPr>
        <w:rFonts w:ascii="Roboto" w:hAnsi="Roboto"/>
        <w:sz w:val="18"/>
        <w:szCs w:val="18"/>
      </w:rPr>
      <w:br/>
      <w:t>Stabstelle Presse- und Öffentlichkeitsarbeit - Christina Schäfer</w:t>
    </w:r>
    <w:r w:rsidRPr="00312E32">
      <w:rPr>
        <w:rFonts w:ascii="Roboto" w:hAnsi="Roboto"/>
        <w:sz w:val="18"/>
        <w:szCs w:val="18"/>
      </w:rPr>
      <w:br/>
      <w:t>E-Mail: presse@obertshausen.de - Telefon: 06104 703-1112 - www.obertshausen.de</w:t>
    </w:r>
  </w:p>
  <w:p w14:paraId="7EA7700D" w14:textId="77777777" w:rsidR="00CC0268" w:rsidRPr="00E82790" w:rsidRDefault="00000000" w:rsidP="00203E92">
    <w:pPr>
      <w:pStyle w:val="Fuzeile"/>
      <w:tabs>
        <w:tab w:val="clear" w:pos="9072"/>
        <w:tab w:val="left" w:pos="3402"/>
        <w:tab w:val="left" w:pos="6804"/>
        <w:tab w:val="right" w:pos="9356"/>
      </w:tabs>
      <w:jc w:val="both"/>
      <w:rPr>
        <w:rFonts w:ascii="Roboto Light" w:hAnsi="Roboto Light"/>
      </w:rPr>
    </w:pP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Seite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PAGE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 von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NUMPAGES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</w:p>
  <w:p w14:paraId="78829D61" w14:textId="77777777" w:rsidR="00E82790" w:rsidRPr="00CC0268" w:rsidRDefault="00E82790" w:rsidP="00CC02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511BA" w14:textId="77777777" w:rsidR="00195ABE" w:rsidRPr="00462600" w:rsidRDefault="00000000" w:rsidP="00195ABE">
    <w:pPr>
      <w:rPr>
        <w:rFonts w:ascii="Roboto" w:hAnsi="Roboto"/>
        <w:sz w:val="18"/>
        <w:szCs w:val="18"/>
      </w:rPr>
    </w:pPr>
    <w:r w:rsidRPr="00462600">
      <w:rPr>
        <w:rFonts w:ascii="Roboto" w:hAnsi="Roboto"/>
        <w:sz w:val="18"/>
        <w:szCs w:val="18"/>
      </w:rPr>
      <w:t>Magistrat der Stadt Obertshausen - Schubertstraße 11 - 63179 Obertshausen</w:t>
    </w:r>
    <w:r w:rsidR="00A862A9" w:rsidRPr="00462600">
      <w:rPr>
        <w:rFonts w:ascii="Roboto" w:hAnsi="Roboto"/>
        <w:sz w:val="18"/>
        <w:szCs w:val="18"/>
      </w:rPr>
      <w:br/>
      <w:t>Stabstelle Presse- und Öffentlichkeitsarbeit</w:t>
    </w:r>
    <w:r w:rsidR="00CB7894" w:rsidRPr="00462600">
      <w:rPr>
        <w:rFonts w:ascii="Roboto" w:hAnsi="Roboto"/>
        <w:sz w:val="18"/>
        <w:szCs w:val="18"/>
      </w:rPr>
      <w:t xml:space="preserve"> - Christina Schäfer</w:t>
    </w:r>
    <w:r w:rsidRPr="00462600">
      <w:rPr>
        <w:rFonts w:ascii="Roboto" w:hAnsi="Roboto"/>
        <w:sz w:val="18"/>
        <w:szCs w:val="18"/>
      </w:rPr>
      <w:br/>
    </w:r>
    <w:r w:rsidR="00A862A9" w:rsidRPr="00462600">
      <w:rPr>
        <w:rFonts w:ascii="Roboto" w:hAnsi="Roboto"/>
        <w:sz w:val="18"/>
        <w:szCs w:val="18"/>
      </w:rPr>
      <w:t xml:space="preserve">E-Mail: presse@obertshausen.de - </w:t>
    </w:r>
    <w:r w:rsidRPr="00462600">
      <w:rPr>
        <w:rFonts w:ascii="Roboto" w:hAnsi="Roboto"/>
        <w:sz w:val="18"/>
        <w:szCs w:val="18"/>
      </w:rPr>
      <w:t xml:space="preserve">Telefon: 06104 703-1112 </w:t>
    </w:r>
    <w:r w:rsidR="00A862A9" w:rsidRPr="00462600">
      <w:rPr>
        <w:rFonts w:ascii="Roboto" w:hAnsi="Roboto"/>
        <w:sz w:val="18"/>
        <w:szCs w:val="18"/>
      </w:rPr>
      <w:t>-</w:t>
    </w:r>
    <w:r w:rsidRPr="00462600">
      <w:rPr>
        <w:rFonts w:ascii="Roboto" w:hAnsi="Roboto"/>
        <w:sz w:val="18"/>
        <w:szCs w:val="18"/>
      </w:rPr>
      <w:t xml:space="preserve"> www.obertshausen.de</w:t>
    </w:r>
  </w:p>
  <w:p w14:paraId="1745B1E3" w14:textId="77777777" w:rsidR="00195ABE" w:rsidRPr="00195ABE" w:rsidRDefault="00195ABE" w:rsidP="00195ABE">
    <w:pPr>
      <w:rPr>
        <w:rFonts w:ascii="Roboto" w:hAnsi="Roboto"/>
        <w:sz w:val="16"/>
      </w:rPr>
    </w:pPr>
  </w:p>
  <w:p w14:paraId="67C61679" w14:textId="77777777" w:rsidR="00195ABE" w:rsidRPr="00195ABE" w:rsidRDefault="00195ABE" w:rsidP="00195ABE">
    <w:pPr>
      <w:rPr>
        <w:rFonts w:ascii="Roboto" w:hAnsi="Robo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7D8F1" w14:textId="77777777" w:rsidR="00D70C95" w:rsidRDefault="00D70C95">
      <w:r>
        <w:separator/>
      </w:r>
    </w:p>
  </w:footnote>
  <w:footnote w:type="continuationSeparator" w:id="0">
    <w:p w14:paraId="3CD5EB25" w14:textId="77777777" w:rsidR="00D70C95" w:rsidRDefault="00D70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59C61" w14:textId="77777777" w:rsidR="00277138" w:rsidRDefault="00277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23DBB" w14:textId="77777777" w:rsidR="00312E32" w:rsidRPr="00CB7894" w:rsidRDefault="00000000" w:rsidP="00312E32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67456" behindDoc="1" locked="0" layoutInCell="1" allowOverlap="1" wp14:anchorId="734BEBC0" wp14:editId="42A02ACC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770255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0FA130BA" w14:textId="77777777" w:rsidR="00312E32" w:rsidRPr="00CB7894" w:rsidRDefault="00000000" w:rsidP="00312E32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596AC4E" wp14:editId="505CD7CB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49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3600" from="14.2pt,421pt" to="31.2pt,421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4CF6E13" wp14:editId="74BE94E2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0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1552" from="14.2pt,561.35pt" to="22.7pt,561.35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E6294F7" wp14:editId="36F9B31B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1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69504" from="14.2pt,280.65pt" to="22.7pt,280.65pt" strokecolor="#7f7f7f"/>
          </w:pict>
        </mc:Fallback>
      </mc:AlternateContent>
    </w:r>
  </w:p>
  <w:p w14:paraId="35D70BBD" w14:textId="77777777" w:rsidR="00312E32" w:rsidRPr="00CB7894" w:rsidRDefault="00000000" w:rsidP="00312E32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458D173" wp14:editId="7E67FCEB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8882A55" w14:textId="77777777" w:rsidR="00312E32" w:rsidRPr="00195ABE" w:rsidRDefault="00000000" w:rsidP="00312E32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58D173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78882A55" w14:textId="77777777" w:rsidR="00312E32" w:rsidRPr="00195ABE" w:rsidRDefault="00000000" w:rsidP="00312E32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5EA2608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52C1C89D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6F3A025A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1F79364D" w14:textId="77777777" w:rsidR="00312E32" w:rsidRPr="00CB7894" w:rsidRDefault="00312E32" w:rsidP="00312E32">
    <w:pPr>
      <w:pStyle w:val="Kopfzeile"/>
      <w:rPr>
        <w:rFonts w:ascii="Roboto" w:hAnsi="Robo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AB5FE" w14:textId="77777777" w:rsidR="00952AB4" w:rsidRPr="00CB7894" w:rsidRDefault="00000000" w:rsidP="00952AB4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58240" behindDoc="1" locked="0" layoutInCell="1" allowOverlap="1" wp14:anchorId="765EC2E5" wp14:editId="2C67D164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1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94ACFD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25BD25FA" w14:textId="77777777" w:rsidR="00952AB4" w:rsidRPr="00CB7894" w:rsidRDefault="00000000" w:rsidP="00952AB4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5D8A918" wp14:editId="03DBC74D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71827889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53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3360" from="14.2pt,421pt" to="31.2pt,421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17996B0" wp14:editId="50969CE0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48736120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4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1312" from="14.2pt,561.35pt" to="22.7pt,561.35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0D2D65" wp14:editId="3D93445F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94177215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5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59264" from="14.2pt,280.65pt" to="22.7pt,280.65pt" fillcolor="this" stroked="t" strokecolor="#7f7f7f" strokeweight="0.75pt"/>
          </w:pict>
        </mc:Fallback>
      </mc:AlternateContent>
    </w:r>
  </w:p>
  <w:p w14:paraId="6466A6E8" w14:textId="77777777" w:rsidR="00952AB4" w:rsidRPr="00CB7894" w:rsidRDefault="00000000" w:rsidP="00952AB4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B2D1B1" wp14:editId="482363B1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111392792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685A1E" w14:textId="77777777" w:rsidR="00952AB4" w:rsidRPr="00195ABE" w:rsidRDefault="00000000" w:rsidP="00952AB4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B2D1B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" fillcolor="white [3201]" stroked="f" strokeweight=".5pt">
              <v:textbox>
                <w:txbxContent>
                  <w:p w14:paraId="45685A1E" w14:textId="77777777" w:rsidR="00952AB4" w:rsidRPr="00195ABE" w:rsidRDefault="00000000" w:rsidP="00952AB4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11E103C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0961B49A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045A3384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137711F1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59F80CDC" w14:textId="77777777" w:rsidR="00952AB4" w:rsidRPr="00CB7894" w:rsidRDefault="00952AB4">
    <w:pPr>
      <w:pStyle w:val="Kopfzeile"/>
      <w:rPr>
        <w:rFonts w:ascii="Roboto" w:hAnsi="Robo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E"/>
    <w:rsid w:val="000125FC"/>
    <w:rsid w:val="00012FDA"/>
    <w:rsid w:val="00016787"/>
    <w:rsid w:val="00020054"/>
    <w:rsid w:val="0003795F"/>
    <w:rsid w:val="00045F3F"/>
    <w:rsid w:val="0005776D"/>
    <w:rsid w:val="00062CCE"/>
    <w:rsid w:val="000709AD"/>
    <w:rsid w:val="000734A3"/>
    <w:rsid w:val="00074D56"/>
    <w:rsid w:val="00075D9B"/>
    <w:rsid w:val="0008042C"/>
    <w:rsid w:val="000A7AD8"/>
    <w:rsid w:val="000B36F7"/>
    <w:rsid w:val="000B4F17"/>
    <w:rsid w:val="000D61CC"/>
    <w:rsid w:val="000E1257"/>
    <w:rsid w:val="000E3818"/>
    <w:rsid w:val="001015D8"/>
    <w:rsid w:val="001031EE"/>
    <w:rsid w:val="00103ABD"/>
    <w:rsid w:val="0012027E"/>
    <w:rsid w:val="00130F1F"/>
    <w:rsid w:val="0014047C"/>
    <w:rsid w:val="0017503A"/>
    <w:rsid w:val="00176ADA"/>
    <w:rsid w:val="00186DC4"/>
    <w:rsid w:val="00195ABE"/>
    <w:rsid w:val="0019741F"/>
    <w:rsid w:val="001E536E"/>
    <w:rsid w:val="001F6B9C"/>
    <w:rsid w:val="00200D2B"/>
    <w:rsid w:val="00203E92"/>
    <w:rsid w:val="0020642C"/>
    <w:rsid w:val="002108C5"/>
    <w:rsid w:val="002153AB"/>
    <w:rsid w:val="002436D9"/>
    <w:rsid w:val="002456A6"/>
    <w:rsid w:val="00247486"/>
    <w:rsid w:val="00251C41"/>
    <w:rsid w:val="00274CD0"/>
    <w:rsid w:val="002751C2"/>
    <w:rsid w:val="00277138"/>
    <w:rsid w:val="002B39F7"/>
    <w:rsid w:val="002B3AF6"/>
    <w:rsid w:val="002D4CB9"/>
    <w:rsid w:val="002D7BC0"/>
    <w:rsid w:val="002F388D"/>
    <w:rsid w:val="002F4249"/>
    <w:rsid w:val="003008F9"/>
    <w:rsid w:val="0030666E"/>
    <w:rsid w:val="00312E32"/>
    <w:rsid w:val="00325157"/>
    <w:rsid w:val="0035052E"/>
    <w:rsid w:val="003612A6"/>
    <w:rsid w:val="00375FE5"/>
    <w:rsid w:val="00395422"/>
    <w:rsid w:val="003B2A47"/>
    <w:rsid w:val="003C6C00"/>
    <w:rsid w:val="003D0FF3"/>
    <w:rsid w:val="003D3287"/>
    <w:rsid w:val="003D33B9"/>
    <w:rsid w:val="003E5C6B"/>
    <w:rsid w:val="0040699E"/>
    <w:rsid w:val="00407020"/>
    <w:rsid w:val="00462600"/>
    <w:rsid w:val="004A1DC9"/>
    <w:rsid w:val="004B3941"/>
    <w:rsid w:val="004B454C"/>
    <w:rsid w:val="004C09A9"/>
    <w:rsid w:val="004C1BD8"/>
    <w:rsid w:val="004C2557"/>
    <w:rsid w:val="004F4122"/>
    <w:rsid w:val="004F488B"/>
    <w:rsid w:val="00511A45"/>
    <w:rsid w:val="00520E3C"/>
    <w:rsid w:val="00522AC8"/>
    <w:rsid w:val="00560A68"/>
    <w:rsid w:val="005625A0"/>
    <w:rsid w:val="0056337E"/>
    <w:rsid w:val="00571D57"/>
    <w:rsid w:val="005740AC"/>
    <w:rsid w:val="00590EE3"/>
    <w:rsid w:val="00592A38"/>
    <w:rsid w:val="005A420F"/>
    <w:rsid w:val="005A4B74"/>
    <w:rsid w:val="005B2B89"/>
    <w:rsid w:val="005C10F4"/>
    <w:rsid w:val="005D15C8"/>
    <w:rsid w:val="005D5898"/>
    <w:rsid w:val="005E5CB1"/>
    <w:rsid w:val="006054B5"/>
    <w:rsid w:val="00616CE1"/>
    <w:rsid w:val="0063770D"/>
    <w:rsid w:val="00653713"/>
    <w:rsid w:val="00664935"/>
    <w:rsid w:val="006778E3"/>
    <w:rsid w:val="006831BC"/>
    <w:rsid w:val="00690EAD"/>
    <w:rsid w:val="006940D3"/>
    <w:rsid w:val="00697BE6"/>
    <w:rsid w:val="006A5B2E"/>
    <w:rsid w:val="006B2613"/>
    <w:rsid w:val="006B6787"/>
    <w:rsid w:val="006F0CDF"/>
    <w:rsid w:val="0073546E"/>
    <w:rsid w:val="00771BC8"/>
    <w:rsid w:val="007768D0"/>
    <w:rsid w:val="00786EAD"/>
    <w:rsid w:val="0079626E"/>
    <w:rsid w:val="007A2FEB"/>
    <w:rsid w:val="007B08DB"/>
    <w:rsid w:val="007B67FA"/>
    <w:rsid w:val="007D0E91"/>
    <w:rsid w:val="007D2259"/>
    <w:rsid w:val="007D41AD"/>
    <w:rsid w:val="0080151B"/>
    <w:rsid w:val="00825546"/>
    <w:rsid w:val="008256DE"/>
    <w:rsid w:val="00832655"/>
    <w:rsid w:val="00836AB9"/>
    <w:rsid w:val="008519BF"/>
    <w:rsid w:val="00853A6A"/>
    <w:rsid w:val="00855823"/>
    <w:rsid w:val="00855A88"/>
    <w:rsid w:val="0088423F"/>
    <w:rsid w:val="008B4005"/>
    <w:rsid w:val="008C4C23"/>
    <w:rsid w:val="008D4E01"/>
    <w:rsid w:val="008E116A"/>
    <w:rsid w:val="008E4BF1"/>
    <w:rsid w:val="009005BF"/>
    <w:rsid w:val="00903C95"/>
    <w:rsid w:val="00913E58"/>
    <w:rsid w:val="00936EB5"/>
    <w:rsid w:val="00937E22"/>
    <w:rsid w:val="0094574E"/>
    <w:rsid w:val="00952AB4"/>
    <w:rsid w:val="00980093"/>
    <w:rsid w:val="00984D93"/>
    <w:rsid w:val="00985676"/>
    <w:rsid w:val="00997246"/>
    <w:rsid w:val="009B5987"/>
    <w:rsid w:val="009C0899"/>
    <w:rsid w:val="009C34A5"/>
    <w:rsid w:val="009D45A0"/>
    <w:rsid w:val="009E139E"/>
    <w:rsid w:val="00A22AEE"/>
    <w:rsid w:val="00A33DBB"/>
    <w:rsid w:val="00A3583D"/>
    <w:rsid w:val="00A563AB"/>
    <w:rsid w:val="00A67F4D"/>
    <w:rsid w:val="00A862A9"/>
    <w:rsid w:val="00AA64BE"/>
    <w:rsid w:val="00AB6BB4"/>
    <w:rsid w:val="00AD3D73"/>
    <w:rsid w:val="00AD4207"/>
    <w:rsid w:val="00AF120E"/>
    <w:rsid w:val="00AF5C52"/>
    <w:rsid w:val="00B013FF"/>
    <w:rsid w:val="00B079E0"/>
    <w:rsid w:val="00B25285"/>
    <w:rsid w:val="00B37F68"/>
    <w:rsid w:val="00B81C38"/>
    <w:rsid w:val="00B84894"/>
    <w:rsid w:val="00B86904"/>
    <w:rsid w:val="00BA3745"/>
    <w:rsid w:val="00BF0CCE"/>
    <w:rsid w:val="00BF4AA2"/>
    <w:rsid w:val="00C06205"/>
    <w:rsid w:val="00C225A5"/>
    <w:rsid w:val="00C24068"/>
    <w:rsid w:val="00C25A73"/>
    <w:rsid w:val="00C53547"/>
    <w:rsid w:val="00C56447"/>
    <w:rsid w:val="00C61D56"/>
    <w:rsid w:val="00CA2085"/>
    <w:rsid w:val="00CA7647"/>
    <w:rsid w:val="00CB46C0"/>
    <w:rsid w:val="00CB7894"/>
    <w:rsid w:val="00CC0268"/>
    <w:rsid w:val="00CC65B8"/>
    <w:rsid w:val="00CE3B52"/>
    <w:rsid w:val="00CF6027"/>
    <w:rsid w:val="00D1346E"/>
    <w:rsid w:val="00D3175E"/>
    <w:rsid w:val="00D32278"/>
    <w:rsid w:val="00D338A3"/>
    <w:rsid w:val="00D35E12"/>
    <w:rsid w:val="00D37005"/>
    <w:rsid w:val="00D70C95"/>
    <w:rsid w:val="00D7273E"/>
    <w:rsid w:val="00D76523"/>
    <w:rsid w:val="00D775E6"/>
    <w:rsid w:val="00D854CC"/>
    <w:rsid w:val="00D93691"/>
    <w:rsid w:val="00D97EA7"/>
    <w:rsid w:val="00DA6CBC"/>
    <w:rsid w:val="00DB10CC"/>
    <w:rsid w:val="00DC4A63"/>
    <w:rsid w:val="00DD2A46"/>
    <w:rsid w:val="00DE2DF1"/>
    <w:rsid w:val="00DE7E1F"/>
    <w:rsid w:val="00DF1355"/>
    <w:rsid w:val="00DF357D"/>
    <w:rsid w:val="00E22652"/>
    <w:rsid w:val="00E4296B"/>
    <w:rsid w:val="00E82790"/>
    <w:rsid w:val="00E87D50"/>
    <w:rsid w:val="00EA65B5"/>
    <w:rsid w:val="00ED27B8"/>
    <w:rsid w:val="00ED61DD"/>
    <w:rsid w:val="00EE55FD"/>
    <w:rsid w:val="00EE6704"/>
    <w:rsid w:val="00F063AC"/>
    <w:rsid w:val="00F0699F"/>
    <w:rsid w:val="00F120C6"/>
    <w:rsid w:val="00F130CB"/>
    <w:rsid w:val="00F144E2"/>
    <w:rsid w:val="00F3566B"/>
    <w:rsid w:val="00F5137B"/>
    <w:rsid w:val="00F64C51"/>
    <w:rsid w:val="00F77E49"/>
    <w:rsid w:val="00F81127"/>
    <w:rsid w:val="00F81348"/>
    <w:rsid w:val="00F85F68"/>
    <w:rsid w:val="00FA132A"/>
    <w:rsid w:val="00FA5785"/>
    <w:rsid w:val="00FB319B"/>
    <w:rsid w:val="00FB6033"/>
    <w:rsid w:val="00FC2157"/>
    <w:rsid w:val="00FC4573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AE4A2"/>
  <w15:docId w15:val="{B3E83D8C-29D1-485C-8727-7470D900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56DE"/>
  </w:style>
  <w:style w:type="paragraph" w:styleId="Fuzeile">
    <w:name w:val="footer"/>
    <w:basedOn w:val="Standard"/>
    <w:link w:val="Fu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56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6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D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D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09AD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4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77"/>
    <w:rPr>
      <w:rFonts w:eastAsiaTheme="majorEastAsia" w:cstheme="majorBidi"/>
      <w:color w:val="272727" w:themeColor="text1" w:themeTint="D8"/>
    </w:rPr>
  </w:style>
  <w:style w:type="character" w:styleId="IntensiveHervorhebung">
    <w:name w:val="Intense Emphasis"/>
    <w:basedOn w:val="Absatz-Standardschriftart"/>
    <w:uiPriority w:val="21"/>
    <w:qFormat/>
    <w:rsid w:val="006A41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77"/>
    <w:rPr>
      <w:b/>
      <w:bCs/>
      <w:smallCaps/>
      <w:color w:val="0F4761" w:themeColor="accent1" w:themeShade="BF"/>
      <w:spacing w:val="5"/>
    </w:rPr>
  </w:style>
  <w:style w:type="paragraph" w:styleId="Listenabsatz">
    <w:name w:val="List Paragraph"/>
    <w:basedOn w:val="Standard"/>
    <w:uiPriority w:val="34"/>
    <w:qFormat/>
    <w:rsid w:val="006A417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A4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177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6A4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6A4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infAbs">
    <w:name w:val="[Einf. Abs.]"/>
    <w:basedOn w:val="Standard"/>
    <w:uiPriority w:val="99"/>
    <w:rsid w:val="006A417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  <w:style w:type="character" w:styleId="Hyperlink">
    <w:name w:val="Hyperlink"/>
    <w:basedOn w:val="Absatz-Standardschriftart"/>
    <w:uiPriority w:val="99"/>
    <w:unhideWhenUsed/>
    <w:rsid w:val="00592A3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92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bfallwirtschaft@obertshausen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Larissa">
      <a:majorFont>
        <a:latin typeface="Aptos Display"/>
        <a:ea typeface=""/>
        <a:cs typeface=""/>
        <a:font script="Mong" typeface="Mongolian Baiti"/>
        <a:font script="Jpan" typeface="ＭＳ ゴシック"/>
        <a:font script="Hant" typeface="新細明體"/>
        <a:font script="Arab" typeface="Times New Roman"/>
        <a:font script="Hang" typeface="맑은 고딕"/>
        <a:font script="Laoo" typeface="DokChampa"/>
        <a:font script="Hans" typeface="宋体"/>
        <a:font script="Thai" typeface="Angsana New"/>
        <a:font script="Tibt" typeface="Microsoft Himalaya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Mong" typeface="Mongolian Baiti"/>
        <a:font script="Jpan" typeface="ＭＳ 明朝"/>
        <a:font script="Hant" typeface="新細明體"/>
        <a:font script="Arab" typeface="Arial"/>
        <a:font script="Hang" typeface="맑은 고딕"/>
        <a:font script="Laoo" typeface="DokChampa"/>
        <a:font script="Hans" typeface="宋体"/>
        <a:font script="Thai" typeface="Cordia New"/>
        <a:font script="Tibt" typeface="Microsoft Himalaya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320-AEE1-49B3-B5B1-50AC5D18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Schäfer, Christina</cp:lastModifiedBy>
  <cp:revision>101</cp:revision>
  <cp:lastPrinted>2026-10-12T09:51:00Z</cp:lastPrinted>
  <dcterms:created xsi:type="dcterms:W3CDTF">2018-06-06T09:29:00Z</dcterms:created>
  <dcterms:modified xsi:type="dcterms:W3CDTF">2026-10-12T13:10:00Z</dcterms:modified>
</cp:coreProperties>
</file>