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3A63F" w14:textId="77777777" w:rsidR="00617F2D" w:rsidRPr="00617F2D" w:rsidRDefault="00617F2D" w:rsidP="00617F2D">
      <w:pPr>
        <w:jc w:val="right"/>
        <w:rPr>
          <w:rFonts w:ascii="Verdana" w:hAnsi="Verdana"/>
        </w:rPr>
      </w:pPr>
    </w:p>
    <w:p w14:paraId="3D5DBE44" w14:textId="77777777" w:rsidR="00AD1ACB" w:rsidRDefault="00AD1ACB" w:rsidP="001C355E">
      <w:pPr>
        <w:rPr>
          <w:rFonts w:ascii="Verdana" w:hAnsi="Verdana"/>
          <w:sz w:val="28"/>
        </w:rPr>
      </w:pPr>
    </w:p>
    <w:p w14:paraId="50590873" w14:textId="77777777" w:rsidR="00E87AB2" w:rsidRDefault="00E87AB2" w:rsidP="001C355E">
      <w:pPr>
        <w:rPr>
          <w:rFonts w:ascii="Verdana" w:hAnsi="Verdana"/>
          <w:sz w:val="28"/>
        </w:rPr>
      </w:pPr>
    </w:p>
    <w:p w14:paraId="02A60424" w14:textId="77777777" w:rsidR="00E87AB2" w:rsidRDefault="00E87AB2" w:rsidP="001C355E">
      <w:pPr>
        <w:rPr>
          <w:rFonts w:ascii="Verdana" w:hAnsi="Verdana"/>
          <w:sz w:val="28"/>
        </w:rPr>
      </w:pPr>
    </w:p>
    <w:p w14:paraId="35F97CD2" w14:textId="77777777" w:rsidR="002F7861" w:rsidRPr="00AD1ACB" w:rsidRDefault="002F7861" w:rsidP="001C355E">
      <w:pPr>
        <w:rPr>
          <w:rFonts w:ascii="Verdana" w:hAnsi="Verdana"/>
          <w:sz w:val="20"/>
        </w:rPr>
      </w:pPr>
    </w:p>
    <w:p w14:paraId="3F36506B" w14:textId="3DE8938E" w:rsidR="00AD1ACB" w:rsidRDefault="006B7305" w:rsidP="00AD1ACB">
      <w:pPr>
        <w:tabs>
          <w:tab w:val="left" w:pos="6690"/>
        </w:tabs>
        <w:jc w:val="right"/>
        <w:rPr>
          <w:rFonts w:ascii="Verdana" w:hAnsi="Verdana"/>
        </w:rPr>
      </w:pPr>
      <w:r>
        <w:rPr>
          <w:rFonts w:ascii="Verdana" w:hAnsi="Verdana"/>
        </w:rPr>
        <w:t xml:space="preserve">Münzenberg, den </w:t>
      </w:r>
      <w:r w:rsidR="00BB7AE7">
        <w:rPr>
          <w:rFonts w:ascii="Verdana" w:hAnsi="Verdana"/>
        </w:rPr>
        <w:fldChar w:fldCharType="begin"/>
      </w:r>
      <w:r w:rsidR="00BB7AE7">
        <w:rPr>
          <w:rFonts w:ascii="Verdana" w:hAnsi="Verdana"/>
        </w:rPr>
        <w:instrText xml:space="preserve"> TIME \@ "dd.MM.yyyy" </w:instrText>
      </w:r>
      <w:r w:rsidR="00BB7AE7">
        <w:rPr>
          <w:rFonts w:ascii="Verdana" w:hAnsi="Verdana"/>
        </w:rPr>
        <w:fldChar w:fldCharType="separate"/>
      </w:r>
      <w:r w:rsidR="001E440B">
        <w:rPr>
          <w:rFonts w:ascii="Verdana" w:hAnsi="Verdana"/>
          <w:noProof/>
        </w:rPr>
        <w:t>09.10.2026</w:t>
      </w:r>
      <w:r w:rsidR="00BB7AE7">
        <w:rPr>
          <w:rFonts w:ascii="Verdana" w:hAnsi="Verdana"/>
        </w:rPr>
        <w:fldChar w:fldCharType="end"/>
      </w:r>
    </w:p>
    <w:p w14:paraId="21B7F855" w14:textId="34E47B17" w:rsidR="006B7305" w:rsidRPr="00500039" w:rsidRDefault="00695CDF" w:rsidP="006B7305">
      <w:pPr>
        <w:rPr>
          <w:rFonts w:ascii="Verdana" w:hAnsi="Verdana"/>
          <w:sz w:val="28"/>
        </w:rPr>
      </w:pPr>
      <w:r>
        <w:rPr>
          <w:rFonts w:ascii="Verdana" w:hAnsi="Verdana"/>
          <w:sz w:val="28"/>
        </w:rPr>
        <w:t xml:space="preserve">„Blaue Stunde“: </w:t>
      </w:r>
      <w:r w:rsidR="00D35E9C">
        <w:rPr>
          <w:rFonts w:ascii="Verdana" w:hAnsi="Verdana"/>
          <w:sz w:val="28"/>
        </w:rPr>
        <w:t xml:space="preserve">Start in die </w:t>
      </w:r>
      <w:r w:rsidR="00775C3A">
        <w:rPr>
          <w:rFonts w:ascii="Verdana" w:hAnsi="Verdana"/>
          <w:sz w:val="28"/>
        </w:rPr>
        <w:t>viert</w:t>
      </w:r>
      <w:r w:rsidR="008B38C5">
        <w:rPr>
          <w:rFonts w:ascii="Verdana" w:hAnsi="Verdana"/>
          <w:sz w:val="28"/>
        </w:rPr>
        <w:t>e</w:t>
      </w:r>
      <w:r w:rsidR="00D35E9C">
        <w:rPr>
          <w:rFonts w:ascii="Verdana" w:hAnsi="Verdana"/>
          <w:sz w:val="28"/>
        </w:rPr>
        <w:t xml:space="preserve"> Saison</w:t>
      </w:r>
      <w:r>
        <w:rPr>
          <w:rFonts w:ascii="Verdana" w:hAnsi="Verdana"/>
          <w:sz w:val="28"/>
        </w:rPr>
        <w:t xml:space="preserve"> </w:t>
      </w:r>
    </w:p>
    <w:p w14:paraId="29BE9817" w14:textId="68B04C8B" w:rsidR="00D35E9C" w:rsidRDefault="00500039" w:rsidP="00347A83">
      <w:pPr>
        <w:rPr>
          <w:rFonts w:ascii="Verdana" w:hAnsi="Verdana"/>
        </w:rPr>
      </w:pPr>
      <w:r>
        <w:rPr>
          <w:rFonts w:ascii="Verdana" w:hAnsi="Verdana"/>
        </w:rPr>
        <w:t>Münzenberg</w:t>
      </w:r>
      <w:r w:rsidR="00780048">
        <w:rPr>
          <w:rFonts w:ascii="Verdana" w:hAnsi="Verdana"/>
        </w:rPr>
        <w:t xml:space="preserve"> (PM)</w:t>
      </w:r>
      <w:r>
        <w:rPr>
          <w:rFonts w:ascii="Verdana" w:hAnsi="Verdana"/>
        </w:rPr>
        <w:t xml:space="preserve">, den </w:t>
      </w:r>
      <w:r w:rsidR="00BB7AE7">
        <w:rPr>
          <w:rFonts w:ascii="Verdana" w:hAnsi="Verdana"/>
        </w:rPr>
        <w:fldChar w:fldCharType="begin"/>
      </w:r>
      <w:r w:rsidR="00BB7AE7">
        <w:rPr>
          <w:rFonts w:ascii="Verdana" w:hAnsi="Verdana"/>
        </w:rPr>
        <w:instrText xml:space="preserve"> TIME \@ "d. MMMM yyyy" </w:instrText>
      </w:r>
      <w:r w:rsidR="00BB7AE7">
        <w:rPr>
          <w:rFonts w:ascii="Verdana" w:hAnsi="Verdana"/>
        </w:rPr>
        <w:fldChar w:fldCharType="separate"/>
      </w:r>
      <w:r w:rsidR="001E440B">
        <w:rPr>
          <w:rFonts w:ascii="Verdana" w:hAnsi="Verdana"/>
          <w:noProof/>
        </w:rPr>
        <w:t>9. Oktober 2026</w:t>
      </w:r>
      <w:r w:rsidR="00BB7AE7">
        <w:rPr>
          <w:rFonts w:ascii="Verdana" w:hAnsi="Verdana"/>
        </w:rPr>
        <w:fldChar w:fldCharType="end"/>
      </w:r>
      <w:r w:rsidR="00BB7AE7">
        <w:rPr>
          <w:rFonts w:ascii="Verdana" w:hAnsi="Verdana"/>
        </w:rPr>
        <w:t xml:space="preserve"> </w:t>
      </w:r>
      <w:r>
        <w:rPr>
          <w:rFonts w:ascii="Verdana" w:hAnsi="Verdana"/>
        </w:rPr>
        <w:t>–</w:t>
      </w:r>
      <w:r w:rsidR="00E32118">
        <w:rPr>
          <w:rFonts w:ascii="Verdana" w:hAnsi="Verdana"/>
        </w:rPr>
        <w:t xml:space="preserve"> </w:t>
      </w:r>
      <w:r w:rsidR="00775C3A" w:rsidRPr="00775C3A">
        <w:rPr>
          <w:rFonts w:ascii="Verdana" w:hAnsi="Verdana"/>
        </w:rPr>
        <w:t>Für die Wintermonate hat der Fachbereich Stadtmarketing, Kultur und Tourismus unter dem Motto „Blaue Stunde“ erneut eine abwechslungsreiche Lesungs-Reihe für das Kulturhaus Alte Synagoge aufgelegt. Die sechsteilige Reihe beginnt am Sonntag, 25.10.2</w:t>
      </w:r>
      <w:r w:rsidR="001E440B">
        <w:rPr>
          <w:rFonts w:ascii="Verdana" w:hAnsi="Verdana"/>
        </w:rPr>
        <w:t>6</w:t>
      </w:r>
      <w:r w:rsidR="00775C3A" w:rsidRPr="00775C3A">
        <w:rPr>
          <w:rFonts w:ascii="Verdana" w:hAnsi="Verdana"/>
        </w:rPr>
        <w:t xml:space="preserve"> um 17:00 Uhr. Die Münzenberger Bürgermeisterin Dr. Isabell Tammer (links) und (Stadtmarketing, Kultur und Tourismus) sind schon sehr gespannt auf die neue Saison der Lesungsreihe „Blauen Stunde“. </w:t>
      </w:r>
    </w:p>
    <w:p w14:paraId="7C669117" w14:textId="1A9540DF" w:rsidR="00775C3A" w:rsidRPr="00775C3A" w:rsidRDefault="008B38C5" w:rsidP="00775C3A">
      <w:pPr>
        <w:rPr>
          <w:rFonts w:ascii="Verdana" w:hAnsi="Verdana"/>
        </w:rPr>
      </w:pPr>
      <w:r>
        <w:rPr>
          <w:rFonts w:ascii="Verdana" w:hAnsi="Verdana"/>
        </w:rPr>
        <w:t xml:space="preserve">Den Anfang </w:t>
      </w:r>
      <w:r w:rsidR="00775C3A">
        <w:rPr>
          <w:rFonts w:ascii="Verdana" w:hAnsi="Verdana"/>
        </w:rPr>
        <w:t xml:space="preserve">machen drei Autorinnen vom </w:t>
      </w:r>
      <w:r w:rsidR="00775C3A" w:rsidRPr="00775C3A">
        <w:rPr>
          <w:rFonts w:ascii="Verdana" w:hAnsi="Verdana"/>
        </w:rPr>
        <w:t>Literaturclub der Frauen aus aller Welt e.V.</w:t>
      </w:r>
      <w:r w:rsidR="00775C3A">
        <w:rPr>
          <w:rFonts w:ascii="Verdana" w:hAnsi="Verdana"/>
        </w:rPr>
        <w:t xml:space="preserve"> mit „AUSSERPLANMÄSSIG - </w:t>
      </w:r>
      <w:r w:rsidR="00775C3A" w:rsidRPr="00775C3A">
        <w:rPr>
          <w:rFonts w:ascii="Verdana" w:hAnsi="Verdana"/>
        </w:rPr>
        <w:t>Zug-Eskapaden</w:t>
      </w:r>
      <w:r w:rsidR="00775C3A">
        <w:rPr>
          <w:rFonts w:ascii="Verdana" w:hAnsi="Verdana"/>
        </w:rPr>
        <w:t xml:space="preserve">“. </w:t>
      </w:r>
      <w:r w:rsidR="00775C3A" w:rsidRPr="00775C3A">
        <w:rPr>
          <w:rFonts w:ascii="Verdana" w:hAnsi="Verdana"/>
        </w:rPr>
        <w:t>Wer Bahn fährt, kann viel erzählen. So auch Tina Maggio, Dorina Ciubotaru und Venera Tirreno. In ihren Zug-Eskapaden – teilweise ab Frankfurt Hauptbahnhof – nehmen die Reisen unerwartete Wendungen und enden anders als ursprünglich geplant.</w:t>
      </w:r>
    </w:p>
    <w:p w14:paraId="1D7D78BA" w14:textId="400A3BB6" w:rsidR="00775C3A" w:rsidRDefault="00347A83" w:rsidP="00775C3A">
      <w:pPr>
        <w:rPr>
          <w:rFonts w:ascii="Verdana" w:hAnsi="Verdana"/>
        </w:rPr>
      </w:pPr>
      <w:r>
        <w:rPr>
          <w:rFonts w:ascii="Verdana" w:hAnsi="Verdana"/>
        </w:rPr>
        <w:t>Die „Blaue Stunde“ lädt bis März 202</w:t>
      </w:r>
      <w:r w:rsidR="00775C3A">
        <w:rPr>
          <w:rFonts w:ascii="Verdana" w:hAnsi="Verdana"/>
        </w:rPr>
        <w:t>7</w:t>
      </w:r>
      <w:r>
        <w:rPr>
          <w:rFonts w:ascii="Verdana" w:hAnsi="Verdana"/>
        </w:rPr>
        <w:t xml:space="preserve"> im Monats-Rhythmus sonntags während der kalten Jahreszeit zu den unterschiedlichsten Lesungen </w:t>
      </w:r>
      <w:r w:rsidR="00775C3A">
        <w:rPr>
          <w:rFonts w:ascii="Verdana" w:hAnsi="Verdana"/>
        </w:rPr>
        <w:t xml:space="preserve">ins Kulturhaus Alte Synagoge </w:t>
      </w:r>
      <w:r>
        <w:rPr>
          <w:rFonts w:ascii="Verdana" w:hAnsi="Verdana"/>
        </w:rPr>
        <w:t>ein. „</w:t>
      </w:r>
      <w:r w:rsidR="00775C3A">
        <w:rPr>
          <w:rFonts w:ascii="Verdana" w:hAnsi="Verdana"/>
        </w:rPr>
        <w:t>Wir freuen uns, dass d</w:t>
      </w:r>
      <w:r w:rsidR="008B38C5">
        <w:rPr>
          <w:rFonts w:ascii="Verdana" w:hAnsi="Verdana"/>
        </w:rPr>
        <w:t xml:space="preserve">ie Reihe </w:t>
      </w:r>
      <w:r w:rsidR="00775C3A">
        <w:rPr>
          <w:rFonts w:ascii="Verdana" w:hAnsi="Verdana"/>
        </w:rPr>
        <w:t>so</w:t>
      </w:r>
      <w:r w:rsidR="008B38C5">
        <w:rPr>
          <w:rFonts w:ascii="Verdana" w:hAnsi="Verdana"/>
        </w:rPr>
        <w:t xml:space="preserve"> gut an</w:t>
      </w:r>
      <w:r w:rsidR="00775C3A">
        <w:rPr>
          <w:rFonts w:ascii="Verdana" w:hAnsi="Verdana"/>
        </w:rPr>
        <w:t>kommt und</w:t>
      </w:r>
      <w:r w:rsidR="008B38C5">
        <w:rPr>
          <w:rFonts w:ascii="Verdana" w:hAnsi="Verdana"/>
        </w:rPr>
        <w:t xml:space="preserve"> hoffen, dass </w:t>
      </w:r>
      <w:r w:rsidR="00775C3A">
        <w:rPr>
          <w:rFonts w:ascii="Verdana" w:hAnsi="Verdana"/>
        </w:rPr>
        <w:t>uns das Publikum weiter die Treue hält</w:t>
      </w:r>
      <w:r>
        <w:rPr>
          <w:rFonts w:ascii="Verdana" w:hAnsi="Verdana"/>
        </w:rPr>
        <w:t xml:space="preserve">“, so Bürgermeisterin Dr. Tammer und Heike Mühlenbruch (Stadtmarketing, Kultur und Tourismus). </w:t>
      </w:r>
      <w:r w:rsidR="00775C3A" w:rsidRPr="00775C3A">
        <w:rPr>
          <w:rFonts w:ascii="Verdana" w:hAnsi="Verdana"/>
        </w:rPr>
        <w:t xml:space="preserve">Das abwechslungsreiche Programm bietet für Fans von Krimis genauso etwas wie für Romantik-Freunde und Reiselustige. </w:t>
      </w:r>
      <w:r w:rsidR="00775C3A">
        <w:rPr>
          <w:rFonts w:ascii="Verdana" w:hAnsi="Verdana"/>
        </w:rPr>
        <w:t xml:space="preserve">Wer sich einen Überblick verschaffen möchte, kann sich bei der Stadtverwaltung einen Flyer holen – oder auf der Startseite der Stadt unter </w:t>
      </w:r>
      <w:hyperlink r:id="rId8" w:history="1">
        <w:r w:rsidR="00775C3A" w:rsidRPr="00AC60B7">
          <w:rPr>
            <w:rStyle w:val="Hyperlink"/>
            <w:rFonts w:ascii="Verdana" w:hAnsi="Verdana"/>
          </w:rPr>
          <w:t>www.muenzenberg.de</w:t>
        </w:r>
      </w:hyperlink>
      <w:r w:rsidR="00775C3A">
        <w:rPr>
          <w:rFonts w:ascii="Verdana" w:hAnsi="Verdana"/>
        </w:rPr>
        <w:t xml:space="preserve"> im Slider direkt online auf den Flyer zugreifen. </w:t>
      </w:r>
    </w:p>
    <w:p w14:paraId="0E8EE97C" w14:textId="77777777" w:rsidR="007E15DC" w:rsidRDefault="007E15DC" w:rsidP="000B5C3A">
      <w:pPr>
        <w:rPr>
          <w:rFonts w:ascii="Verdana" w:hAnsi="Verdana"/>
        </w:rPr>
      </w:pPr>
      <w:r w:rsidRPr="007E15DC">
        <w:rPr>
          <w:rFonts w:ascii="Verdana" w:hAnsi="Verdana"/>
          <w:noProof/>
          <w:lang w:eastAsia="de-DE"/>
        </w:rPr>
        <w:lastRenderedPageBreak/>
        <w:drawing>
          <wp:inline distT="0" distB="0" distL="0" distR="0" wp14:anchorId="5AC2CF33" wp14:editId="7E93ACF1">
            <wp:extent cx="3778927" cy="2834904"/>
            <wp:effectExtent l="0" t="0" r="0" b="3810"/>
            <wp:docPr id="3" name="Grafik 3" descr="Z:\Allgemein\Info\Presse\2025-10-02-start-blaue-stu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llgemein\Info\Presse\2025-10-02-start-blaue-stund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81072" cy="2836513"/>
                    </a:xfrm>
                    <a:prstGeom prst="rect">
                      <a:avLst/>
                    </a:prstGeom>
                    <a:noFill/>
                    <a:ln>
                      <a:noFill/>
                    </a:ln>
                  </pic:spPr>
                </pic:pic>
              </a:graphicData>
            </a:graphic>
          </wp:inline>
        </w:drawing>
      </w:r>
    </w:p>
    <w:p w14:paraId="1B9FE79B" w14:textId="77777777" w:rsidR="007E15DC" w:rsidRDefault="007E15DC" w:rsidP="000B5C3A">
      <w:pPr>
        <w:rPr>
          <w:rFonts w:ascii="Verdana" w:hAnsi="Verdana"/>
        </w:rPr>
      </w:pPr>
    </w:p>
    <w:p w14:paraId="6084E991" w14:textId="77777777" w:rsidR="007E15DC" w:rsidRDefault="007E15DC" w:rsidP="007E15DC">
      <w:pPr>
        <w:rPr>
          <w:rFonts w:ascii="Verdana" w:hAnsi="Verdana"/>
        </w:rPr>
      </w:pPr>
      <w:r>
        <w:rPr>
          <w:rFonts w:ascii="Verdana" w:hAnsi="Verdana"/>
        </w:rPr>
        <w:t>Die Münzenberger Bürgermeisterin Dr. Isabell Tammer (links) und (Stadtmarketing, Kultur und Tourismus) sind schon sehr gespannt auf die neue Saison der Lesungsreihe „Blauen Stunde“. Das abwechslungsreiche Programm bietet für Fans von Krimis genauso etwas wie für Freunde historischer Romane. Die Übersicht über die komplette Saison der „Blauen Stunde“ gibt es in der Stadtverwaltung oder auf der Homepage der Stadt.</w:t>
      </w:r>
    </w:p>
    <w:p w14:paraId="66014BB8" w14:textId="77777777" w:rsidR="007E15DC" w:rsidRPr="005C2127" w:rsidRDefault="007E15DC" w:rsidP="000B5C3A">
      <w:pPr>
        <w:rPr>
          <w:rFonts w:ascii="Verdana" w:hAnsi="Verdana"/>
        </w:rPr>
      </w:pPr>
    </w:p>
    <w:sectPr w:rsidR="007E15DC" w:rsidRPr="005C2127" w:rsidSect="006635D4">
      <w:footerReference w:type="default" r:id="rId10"/>
      <w:head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BFC31" w14:textId="77777777" w:rsidR="00600943" w:rsidRDefault="00600943" w:rsidP="00FF50E1">
      <w:pPr>
        <w:spacing w:after="0" w:line="240" w:lineRule="auto"/>
      </w:pPr>
      <w:r>
        <w:separator/>
      </w:r>
    </w:p>
  </w:endnote>
  <w:endnote w:type="continuationSeparator" w:id="0">
    <w:p w14:paraId="5CC8BE5C" w14:textId="77777777" w:rsidR="00600943" w:rsidRDefault="00600943" w:rsidP="00FF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587974"/>
      <w:docPartObj>
        <w:docPartGallery w:val="Page Numbers (Bottom of Page)"/>
        <w:docPartUnique/>
      </w:docPartObj>
    </w:sdtPr>
    <w:sdtEndPr/>
    <w:sdtContent>
      <w:p w14:paraId="3794441E" w14:textId="77777777" w:rsidR="00FF50E1" w:rsidRDefault="00FF50E1">
        <w:pPr>
          <w:pStyle w:val="Fuzeile"/>
          <w:jc w:val="right"/>
        </w:pPr>
        <w:r>
          <w:fldChar w:fldCharType="begin"/>
        </w:r>
        <w:r>
          <w:instrText>PAGE   \* MERGEFORMAT</w:instrText>
        </w:r>
        <w:r>
          <w:fldChar w:fldCharType="separate"/>
        </w:r>
        <w:r w:rsidR="00F30299">
          <w:rPr>
            <w:noProof/>
          </w:rPr>
          <w:t>2</w:t>
        </w:r>
        <w:r>
          <w:fldChar w:fldCharType="end"/>
        </w:r>
      </w:p>
    </w:sdtContent>
  </w:sdt>
  <w:p w14:paraId="4E05FC1A" w14:textId="77777777" w:rsidR="00FF50E1" w:rsidRDefault="00FF50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7865A" w14:textId="77777777" w:rsidR="00600943" w:rsidRDefault="00600943" w:rsidP="00FF50E1">
      <w:pPr>
        <w:spacing w:after="0" w:line="240" w:lineRule="auto"/>
      </w:pPr>
      <w:r>
        <w:separator/>
      </w:r>
    </w:p>
  </w:footnote>
  <w:footnote w:type="continuationSeparator" w:id="0">
    <w:p w14:paraId="45696010" w14:textId="77777777" w:rsidR="00600943" w:rsidRDefault="00600943" w:rsidP="00FF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F428B" w14:textId="77777777" w:rsidR="006635D4" w:rsidRPr="006635D4" w:rsidRDefault="006635D4" w:rsidP="006635D4">
    <w:pPr>
      <w:tabs>
        <w:tab w:val="center" w:pos="4536"/>
        <w:tab w:val="right" w:pos="9072"/>
      </w:tabs>
      <w:spacing w:after="0" w:line="240" w:lineRule="auto"/>
      <w:jc w:val="both"/>
    </w:pPr>
    <w:r w:rsidRPr="006635D4">
      <w:rPr>
        <w:noProof/>
        <w:lang w:eastAsia="de-DE"/>
      </w:rPr>
      <w:drawing>
        <wp:anchor distT="0" distB="0" distL="114300" distR="114300" simplePos="0" relativeHeight="251660288" behindDoc="0" locked="0" layoutInCell="1" allowOverlap="1" wp14:anchorId="74E6736B" wp14:editId="47E6BBFE">
          <wp:simplePos x="0" y="0"/>
          <wp:positionH relativeFrom="margin">
            <wp:posOffset>4367530</wp:posOffset>
          </wp:positionH>
          <wp:positionV relativeFrom="margin">
            <wp:posOffset>-889000</wp:posOffset>
          </wp:positionV>
          <wp:extent cx="1657350" cy="59055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_Mzbg_oS_4C_300dpi.tif"/>
                  <pic:cNvPicPr/>
                </pic:nvPicPr>
                <pic:blipFill>
                  <a:blip r:embed="rId1">
                    <a:extLst>
                      <a:ext uri="{28A0092B-C50C-407E-A947-70E740481C1C}">
                        <a14:useLocalDpi xmlns:a14="http://schemas.microsoft.com/office/drawing/2010/main" val="0"/>
                      </a:ext>
                    </a:extLst>
                  </a:blip>
                  <a:stretch>
                    <a:fillRect/>
                  </a:stretch>
                </pic:blipFill>
                <pic:spPr>
                  <a:xfrm>
                    <a:off x="0" y="0"/>
                    <a:ext cx="1657350" cy="590550"/>
                  </a:xfrm>
                  <a:prstGeom prst="rect">
                    <a:avLst/>
                  </a:prstGeom>
                </pic:spPr>
              </pic:pic>
            </a:graphicData>
          </a:graphic>
          <wp14:sizeRelH relativeFrom="margin">
            <wp14:pctWidth>0</wp14:pctWidth>
          </wp14:sizeRelH>
          <wp14:sizeRelV relativeFrom="margin">
            <wp14:pctHeight>0</wp14:pctHeight>
          </wp14:sizeRelV>
        </wp:anchor>
      </w:drawing>
    </w:r>
    <w:r w:rsidRPr="006635D4">
      <w:rPr>
        <w:rFonts w:ascii="Verdana" w:hAnsi="Verdana"/>
        <w:b/>
        <w:sz w:val="36"/>
      </w:rPr>
      <w:t>Presseinformation</w:t>
    </w:r>
  </w:p>
  <w:p w14:paraId="15D89648" w14:textId="77777777" w:rsidR="006635D4" w:rsidRPr="006635D4" w:rsidRDefault="006635D4" w:rsidP="006635D4">
    <w:pPr>
      <w:tabs>
        <w:tab w:val="center" w:pos="4536"/>
        <w:tab w:val="right" w:pos="9072"/>
      </w:tabs>
      <w:spacing w:after="0" w:line="240" w:lineRule="auto"/>
      <w:jc w:val="right"/>
      <w:rPr>
        <w:rFonts w:ascii="Verdana" w:hAnsi="Verdana"/>
        <w:b/>
        <w:sz w:val="36"/>
      </w:rPr>
    </w:pPr>
  </w:p>
  <w:p w14:paraId="3109FC15" w14:textId="77777777" w:rsidR="006635D4" w:rsidRPr="006635D4" w:rsidRDefault="006635D4" w:rsidP="006635D4">
    <w:pPr>
      <w:tabs>
        <w:tab w:val="center" w:pos="4536"/>
        <w:tab w:val="right" w:pos="9072"/>
      </w:tabs>
      <w:spacing w:after="0" w:line="240" w:lineRule="auto"/>
    </w:pPr>
  </w:p>
  <w:p w14:paraId="671886BF" w14:textId="77777777" w:rsidR="006635D4" w:rsidRPr="006635D4" w:rsidRDefault="006635D4" w:rsidP="006635D4">
    <w:pPr>
      <w:tabs>
        <w:tab w:val="center" w:pos="4536"/>
        <w:tab w:val="right" w:pos="9072"/>
      </w:tabs>
      <w:spacing w:after="0" w:line="240" w:lineRule="auto"/>
    </w:pPr>
  </w:p>
  <w:p w14:paraId="32F6346A" w14:textId="77777777" w:rsidR="006635D4" w:rsidRDefault="006635D4">
    <w:pPr>
      <w:pStyle w:val="Kopfzeile"/>
    </w:pPr>
    <w:r w:rsidRPr="006635D4">
      <w:rPr>
        <w:rFonts w:ascii="Verdana" w:eastAsia="Times New Roman" w:hAnsi="Verdana" w:cs="Arial"/>
        <w:noProof/>
        <w:color w:val="808080"/>
        <w:sz w:val="18"/>
        <w:szCs w:val="18"/>
        <w:lang w:eastAsia="de-DE"/>
      </w:rPr>
      <mc:AlternateContent>
        <mc:Choice Requires="wps">
          <w:drawing>
            <wp:anchor distT="45720" distB="45720" distL="114300" distR="114300" simplePos="0" relativeHeight="251659264" behindDoc="0" locked="0" layoutInCell="1" allowOverlap="1" wp14:anchorId="79C6DD4E" wp14:editId="5D24F7F7">
              <wp:simplePos x="0" y="0"/>
              <wp:positionH relativeFrom="margin">
                <wp:posOffset>4081780</wp:posOffset>
              </wp:positionH>
              <wp:positionV relativeFrom="paragraph">
                <wp:posOffset>9525</wp:posOffset>
              </wp:positionV>
              <wp:extent cx="2124075" cy="140462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404620"/>
                      </a:xfrm>
                      <a:prstGeom prst="rect">
                        <a:avLst/>
                      </a:prstGeom>
                      <a:solidFill>
                        <a:srgbClr val="FFFFFF"/>
                      </a:solidFill>
                      <a:ln w="9525">
                        <a:noFill/>
                        <a:miter lim="800000"/>
                        <a:headEnd/>
                        <a:tailEnd/>
                      </a:ln>
                    </wps:spPr>
                    <wps:txbx>
                      <w:txbxContent>
                        <w:p w14:paraId="6E4997AB"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184C6C44"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r w:rsidRPr="00AE5FE3">
                            <w:rPr>
                              <w:rFonts w:ascii="Verdana" w:eastAsia="Times New Roman" w:hAnsi="Verdana" w:cs="Arial"/>
                              <w:color w:val="808080"/>
                              <w:sz w:val="18"/>
                              <w:szCs w:val="18"/>
                              <w:lang w:val="fr-FR"/>
                            </w:rPr>
                            <w:t>Fon: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2"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3" w:history="1">
                            <w:r w:rsidRPr="00AE5FE3">
                              <w:rPr>
                                <w:rFonts w:ascii="Verdana" w:eastAsia="Times New Roman" w:hAnsi="Verdana" w:cs="Arial"/>
                                <w:color w:val="808080"/>
                                <w:sz w:val="18"/>
                                <w:szCs w:val="18"/>
                                <w:u w:val="single"/>
                                <w:lang w:val="fr-FR"/>
                              </w:rPr>
                              <w:t>www.muenzenberg.de</w:t>
                            </w:r>
                          </w:hyperlink>
                        </w:p>
                        <w:p w14:paraId="46E22AF8" w14:textId="77777777" w:rsidR="006635D4" w:rsidRPr="001C355E" w:rsidRDefault="006635D4" w:rsidP="006635D4">
                          <w:pPr>
                            <w:jc w:val="right"/>
                            <w:rPr>
                              <w:lang w:val="fr-FR"/>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6C788A" id="_x0000_t202" coordsize="21600,21600" o:spt="202" path="m,l,21600r21600,l21600,xe">
              <v:stroke joinstyle="miter"/>
              <v:path gradientshapeok="t" o:connecttype="rect"/>
            </v:shapetype>
            <v:shape id="Textfeld 2" o:spid="_x0000_s1026" type="#_x0000_t202" style="position:absolute;margin-left:321.4pt;margin-top:.75pt;width:167.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" stroked="f">
              <v:textbox style="mso-fit-shape-to-text:t">
                <w:txbxContent>
                  <w:p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proofErr w:type="gramStart"/>
                    <w:r w:rsidRPr="00AE5FE3">
                      <w:rPr>
                        <w:rFonts w:ascii="Verdana" w:eastAsia="Times New Roman" w:hAnsi="Verdana" w:cs="Arial"/>
                        <w:color w:val="808080"/>
                        <w:sz w:val="18"/>
                        <w:szCs w:val="18"/>
                        <w:lang w:val="fr-FR"/>
                      </w:rPr>
                      <w:t>Fon:</w:t>
                    </w:r>
                    <w:proofErr w:type="gramEnd"/>
                    <w:r w:rsidRPr="00AE5FE3">
                      <w:rPr>
                        <w:rFonts w:ascii="Verdana" w:eastAsia="Times New Roman" w:hAnsi="Verdana" w:cs="Arial"/>
                        <w:color w:val="808080"/>
                        <w:sz w:val="18"/>
                        <w:szCs w:val="18"/>
                        <w:lang w:val="fr-FR"/>
                      </w:rPr>
                      <w:t xml:space="preserve">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4"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5" w:history="1">
                      <w:r w:rsidRPr="00AE5FE3">
                        <w:rPr>
                          <w:rFonts w:ascii="Verdana" w:eastAsia="Times New Roman" w:hAnsi="Verdana" w:cs="Arial"/>
                          <w:color w:val="808080"/>
                          <w:sz w:val="18"/>
                          <w:szCs w:val="18"/>
                          <w:u w:val="single"/>
                          <w:lang w:val="fr-FR"/>
                        </w:rPr>
                        <w:t>www.muenzenberg.de</w:t>
                      </w:r>
                    </w:hyperlink>
                  </w:p>
                  <w:p w:rsidR="006635D4" w:rsidRPr="001C355E" w:rsidRDefault="006635D4" w:rsidP="006635D4">
                    <w:pPr>
                      <w:jc w:val="right"/>
                      <w:rPr>
                        <w:lang w:val="fr-FR"/>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799B"/>
    <w:multiLevelType w:val="hybridMultilevel"/>
    <w:tmpl w:val="24D2D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9C74EB"/>
    <w:multiLevelType w:val="hybridMultilevel"/>
    <w:tmpl w:val="43881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27150F"/>
    <w:multiLevelType w:val="hybridMultilevel"/>
    <w:tmpl w:val="D974B274"/>
    <w:lvl w:ilvl="0" w:tplc="344A83E8">
      <w:start w:val="1"/>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4893819">
    <w:abstractNumId w:val="1"/>
  </w:num>
  <w:num w:numId="2" w16cid:durableId="1845512449">
    <w:abstractNumId w:val="0"/>
  </w:num>
  <w:num w:numId="3" w16cid:durableId="1510021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943"/>
    <w:rsid w:val="00013C75"/>
    <w:rsid w:val="00034BF3"/>
    <w:rsid w:val="00034DED"/>
    <w:rsid w:val="00034E6E"/>
    <w:rsid w:val="00046639"/>
    <w:rsid w:val="00054BB6"/>
    <w:rsid w:val="000646D1"/>
    <w:rsid w:val="00081AE7"/>
    <w:rsid w:val="000A44F4"/>
    <w:rsid w:val="000B5C3A"/>
    <w:rsid w:val="000D5179"/>
    <w:rsid w:val="000F20AA"/>
    <w:rsid w:val="00102DB4"/>
    <w:rsid w:val="0011165D"/>
    <w:rsid w:val="001253C2"/>
    <w:rsid w:val="001266AC"/>
    <w:rsid w:val="00133EE8"/>
    <w:rsid w:val="00134CE4"/>
    <w:rsid w:val="00141CE6"/>
    <w:rsid w:val="001746A7"/>
    <w:rsid w:val="001758AD"/>
    <w:rsid w:val="001912E0"/>
    <w:rsid w:val="00191463"/>
    <w:rsid w:val="001B0F3C"/>
    <w:rsid w:val="001B5934"/>
    <w:rsid w:val="001B64D9"/>
    <w:rsid w:val="001C13AE"/>
    <w:rsid w:val="001C2850"/>
    <w:rsid w:val="001C355E"/>
    <w:rsid w:val="001D12C3"/>
    <w:rsid w:val="001E33CF"/>
    <w:rsid w:val="001E440B"/>
    <w:rsid w:val="00203946"/>
    <w:rsid w:val="00226614"/>
    <w:rsid w:val="002F7861"/>
    <w:rsid w:val="002F7B77"/>
    <w:rsid w:val="00307F79"/>
    <w:rsid w:val="00320AE3"/>
    <w:rsid w:val="00347A83"/>
    <w:rsid w:val="00355021"/>
    <w:rsid w:val="00372EBD"/>
    <w:rsid w:val="00380B27"/>
    <w:rsid w:val="00383297"/>
    <w:rsid w:val="003E6647"/>
    <w:rsid w:val="004454F3"/>
    <w:rsid w:val="00453C16"/>
    <w:rsid w:val="004753A1"/>
    <w:rsid w:val="0048077E"/>
    <w:rsid w:val="004C1D3B"/>
    <w:rsid w:val="004C7160"/>
    <w:rsid w:val="004D1FA0"/>
    <w:rsid w:val="004E4211"/>
    <w:rsid w:val="004F638A"/>
    <w:rsid w:val="004F7123"/>
    <w:rsid w:val="00500039"/>
    <w:rsid w:val="005265BD"/>
    <w:rsid w:val="005424F5"/>
    <w:rsid w:val="005462AE"/>
    <w:rsid w:val="005B472A"/>
    <w:rsid w:val="005B7072"/>
    <w:rsid w:val="005C2127"/>
    <w:rsid w:val="005C6B16"/>
    <w:rsid w:val="005E5437"/>
    <w:rsid w:val="005F4157"/>
    <w:rsid w:val="005F498F"/>
    <w:rsid w:val="00600943"/>
    <w:rsid w:val="00611B52"/>
    <w:rsid w:val="00617B17"/>
    <w:rsid w:val="00617F2D"/>
    <w:rsid w:val="00620DD2"/>
    <w:rsid w:val="006263B9"/>
    <w:rsid w:val="006308D5"/>
    <w:rsid w:val="006476C1"/>
    <w:rsid w:val="0065070F"/>
    <w:rsid w:val="006635D4"/>
    <w:rsid w:val="00680A20"/>
    <w:rsid w:val="00695CDF"/>
    <w:rsid w:val="006B02E5"/>
    <w:rsid w:val="006B2E5F"/>
    <w:rsid w:val="006B7305"/>
    <w:rsid w:val="006E6E47"/>
    <w:rsid w:val="0071319F"/>
    <w:rsid w:val="00742586"/>
    <w:rsid w:val="007453E7"/>
    <w:rsid w:val="0076017E"/>
    <w:rsid w:val="00775C3A"/>
    <w:rsid w:val="00780048"/>
    <w:rsid w:val="007A762D"/>
    <w:rsid w:val="007D05D1"/>
    <w:rsid w:val="007D4BD6"/>
    <w:rsid w:val="007D7D8B"/>
    <w:rsid w:val="007E15DC"/>
    <w:rsid w:val="0081579B"/>
    <w:rsid w:val="008250B3"/>
    <w:rsid w:val="00861EC0"/>
    <w:rsid w:val="00872CAB"/>
    <w:rsid w:val="008A5BBF"/>
    <w:rsid w:val="008B1F7B"/>
    <w:rsid w:val="008B38C5"/>
    <w:rsid w:val="008B513E"/>
    <w:rsid w:val="008C7F6F"/>
    <w:rsid w:val="00927EBA"/>
    <w:rsid w:val="0093255C"/>
    <w:rsid w:val="009432FE"/>
    <w:rsid w:val="00953AF7"/>
    <w:rsid w:val="009563C1"/>
    <w:rsid w:val="00961C13"/>
    <w:rsid w:val="009818B0"/>
    <w:rsid w:val="009A2B9B"/>
    <w:rsid w:val="009B544F"/>
    <w:rsid w:val="009D6B9F"/>
    <w:rsid w:val="009F3DEF"/>
    <w:rsid w:val="00A052AF"/>
    <w:rsid w:val="00A10A29"/>
    <w:rsid w:val="00A5180F"/>
    <w:rsid w:val="00A53821"/>
    <w:rsid w:val="00A80B48"/>
    <w:rsid w:val="00A90687"/>
    <w:rsid w:val="00AA2922"/>
    <w:rsid w:val="00AD0CA1"/>
    <w:rsid w:val="00AD1ACB"/>
    <w:rsid w:val="00AF30C6"/>
    <w:rsid w:val="00AF31F6"/>
    <w:rsid w:val="00BA14F3"/>
    <w:rsid w:val="00BB7AE7"/>
    <w:rsid w:val="00BC2375"/>
    <w:rsid w:val="00BC2907"/>
    <w:rsid w:val="00C11882"/>
    <w:rsid w:val="00C47356"/>
    <w:rsid w:val="00C67260"/>
    <w:rsid w:val="00C96B5C"/>
    <w:rsid w:val="00C976CF"/>
    <w:rsid w:val="00CA7F4B"/>
    <w:rsid w:val="00CB3ED6"/>
    <w:rsid w:val="00CB44A3"/>
    <w:rsid w:val="00CB6975"/>
    <w:rsid w:val="00CC6833"/>
    <w:rsid w:val="00CD17B3"/>
    <w:rsid w:val="00CD1C19"/>
    <w:rsid w:val="00CD5243"/>
    <w:rsid w:val="00CF433A"/>
    <w:rsid w:val="00CF75CE"/>
    <w:rsid w:val="00D17275"/>
    <w:rsid w:val="00D2368E"/>
    <w:rsid w:val="00D3445F"/>
    <w:rsid w:val="00D35E9C"/>
    <w:rsid w:val="00D60445"/>
    <w:rsid w:val="00D73E96"/>
    <w:rsid w:val="00D75DA5"/>
    <w:rsid w:val="00D9345C"/>
    <w:rsid w:val="00D95693"/>
    <w:rsid w:val="00DB210D"/>
    <w:rsid w:val="00DB584D"/>
    <w:rsid w:val="00DC78A6"/>
    <w:rsid w:val="00E049F4"/>
    <w:rsid w:val="00E32118"/>
    <w:rsid w:val="00E53A0C"/>
    <w:rsid w:val="00E752C0"/>
    <w:rsid w:val="00E862FB"/>
    <w:rsid w:val="00E87AB2"/>
    <w:rsid w:val="00E90395"/>
    <w:rsid w:val="00E95A1A"/>
    <w:rsid w:val="00ED592B"/>
    <w:rsid w:val="00ED5C08"/>
    <w:rsid w:val="00EE5FBE"/>
    <w:rsid w:val="00F255A5"/>
    <w:rsid w:val="00F30299"/>
    <w:rsid w:val="00F41712"/>
    <w:rsid w:val="00F42C20"/>
    <w:rsid w:val="00F558CD"/>
    <w:rsid w:val="00F85E52"/>
    <w:rsid w:val="00F91DD0"/>
    <w:rsid w:val="00F92147"/>
    <w:rsid w:val="00F92653"/>
    <w:rsid w:val="00FA1B6A"/>
    <w:rsid w:val="00FA5CF1"/>
    <w:rsid w:val="00FD3F02"/>
    <w:rsid w:val="00FE5645"/>
    <w:rsid w:val="00FF50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1659402"/>
  <w15:docId w15:val="{037A2E2B-5CDB-4F80-8EFF-346CA79D1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034E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034E6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4E6E"/>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034E6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034E6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34E6E"/>
    <w:rPr>
      <w:b/>
      <w:bCs/>
    </w:rPr>
  </w:style>
  <w:style w:type="character" w:styleId="Hyperlink">
    <w:name w:val="Hyperlink"/>
    <w:basedOn w:val="Absatz-Standardschriftart"/>
    <w:uiPriority w:val="99"/>
    <w:unhideWhenUsed/>
    <w:rsid w:val="00034E6E"/>
    <w:rPr>
      <w:color w:val="0000FF"/>
      <w:u w:val="single"/>
    </w:rPr>
  </w:style>
  <w:style w:type="paragraph" w:styleId="Sprechblasentext">
    <w:name w:val="Balloon Text"/>
    <w:basedOn w:val="Standard"/>
    <w:link w:val="SprechblasentextZchn"/>
    <w:uiPriority w:val="99"/>
    <w:semiHidden/>
    <w:unhideWhenUsed/>
    <w:rsid w:val="00034E6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E6E"/>
    <w:rPr>
      <w:rFonts w:ascii="Tahoma" w:hAnsi="Tahoma" w:cs="Tahoma"/>
      <w:sz w:val="16"/>
      <w:szCs w:val="16"/>
    </w:rPr>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50E1"/>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50E1"/>
  </w:style>
  <w:style w:type="paragraph" w:styleId="Listenabsatz">
    <w:name w:val="List Paragraph"/>
    <w:basedOn w:val="Standard"/>
    <w:uiPriority w:val="34"/>
    <w:qFormat/>
    <w:rsid w:val="00617F2D"/>
    <w:pPr>
      <w:ind w:left="720"/>
      <w:contextualSpacing/>
    </w:pPr>
  </w:style>
  <w:style w:type="character" w:styleId="BesuchterLink">
    <w:name w:val="FollowedHyperlink"/>
    <w:basedOn w:val="Absatz-Standardschriftart"/>
    <w:uiPriority w:val="99"/>
    <w:semiHidden/>
    <w:unhideWhenUsed/>
    <w:rsid w:val="00775C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90643">
      <w:bodyDiv w:val="1"/>
      <w:marLeft w:val="0"/>
      <w:marRight w:val="0"/>
      <w:marTop w:val="0"/>
      <w:marBottom w:val="0"/>
      <w:divBdr>
        <w:top w:val="none" w:sz="0" w:space="0" w:color="auto"/>
        <w:left w:val="none" w:sz="0" w:space="0" w:color="auto"/>
        <w:bottom w:val="none" w:sz="0" w:space="0" w:color="auto"/>
        <w:right w:val="none" w:sz="0" w:space="0" w:color="auto"/>
      </w:divBdr>
      <w:divsChild>
        <w:div w:id="2056267862">
          <w:marLeft w:val="0"/>
          <w:marRight w:val="0"/>
          <w:marTop w:val="0"/>
          <w:marBottom w:val="0"/>
          <w:divBdr>
            <w:top w:val="none" w:sz="0" w:space="0" w:color="auto"/>
            <w:left w:val="none" w:sz="0" w:space="0" w:color="auto"/>
            <w:bottom w:val="none" w:sz="0" w:space="0" w:color="auto"/>
            <w:right w:val="none" w:sz="0" w:space="0" w:color="auto"/>
          </w:divBdr>
        </w:div>
        <w:div w:id="1828520947">
          <w:marLeft w:val="0"/>
          <w:marRight w:val="0"/>
          <w:marTop w:val="0"/>
          <w:marBottom w:val="0"/>
          <w:divBdr>
            <w:top w:val="none" w:sz="0" w:space="0" w:color="auto"/>
            <w:left w:val="none" w:sz="0" w:space="0" w:color="auto"/>
            <w:bottom w:val="none" w:sz="0" w:space="0" w:color="auto"/>
            <w:right w:val="none" w:sz="0" w:space="0" w:color="auto"/>
          </w:divBdr>
        </w:div>
      </w:divsChild>
    </w:div>
    <w:div w:id="103497278">
      <w:bodyDiv w:val="1"/>
      <w:marLeft w:val="0"/>
      <w:marRight w:val="0"/>
      <w:marTop w:val="0"/>
      <w:marBottom w:val="0"/>
      <w:divBdr>
        <w:top w:val="none" w:sz="0" w:space="0" w:color="auto"/>
        <w:left w:val="none" w:sz="0" w:space="0" w:color="auto"/>
        <w:bottom w:val="none" w:sz="0" w:space="0" w:color="auto"/>
        <w:right w:val="none" w:sz="0" w:space="0" w:color="auto"/>
      </w:divBdr>
      <w:divsChild>
        <w:div w:id="77678147">
          <w:marLeft w:val="0"/>
          <w:marRight w:val="0"/>
          <w:marTop w:val="0"/>
          <w:marBottom w:val="0"/>
          <w:divBdr>
            <w:top w:val="none" w:sz="0" w:space="0" w:color="auto"/>
            <w:left w:val="none" w:sz="0" w:space="0" w:color="auto"/>
            <w:bottom w:val="none" w:sz="0" w:space="0" w:color="auto"/>
            <w:right w:val="none" w:sz="0" w:space="0" w:color="auto"/>
          </w:divBdr>
          <w:divsChild>
            <w:div w:id="1786539686">
              <w:marLeft w:val="0"/>
              <w:marRight w:val="0"/>
              <w:marTop w:val="0"/>
              <w:marBottom w:val="0"/>
              <w:divBdr>
                <w:top w:val="none" w:sz="0" w:space="0" w:color="auto"/>
                <w:left w:val="none" w:sz="0" w:space="0" w:color="auto"/>
                <w:bottom w:val="none" w:sz="0" w:space="0" w:color="auto"/>
                <w:right w:val="none" w:sz="0" w:space="0" w:color="auto"/>
              </w:divBdr>
              <w:divsChild>
                <w:div w:id="1313871072">
                  <w:marLeft w:val="-225"/>
                  <w:marRight w:val="-225"/>
                  <w:marTop w:val="0"/>
                  <w:marBottom w:val="0"/>
                  <w:divBdr>
                    <w:top w:val="none" w:sz="0" w:space="0" w:color="auto"/>
                    <w:left w:val="none" w:sz="0" w:space="0" w:color="auto"/>
                    <w:bottom w:val="none" w:sz="0" w:space="0" w:color="auto"/>
                    <w:right w:val="none" w:sz="0" w:space="0" w:color="auto"/>
                  </w:divBdr>
                  <w:divsChild>
                    <w:div w:id="1276716150">
                      <w:marLeft w:val="0"/>
                      <w:marRight w:val="0"/>
                      <w:marTop w:val="0"/>
                      <w:marBottom w:val="0"/>
                      <w:divBdr>
                        <w:top w:val="none" w:sz="0" w:space="0" w:color="auto"/>
                        <w:left w:val="none" w:sz="0" w:space="0" w:color="auto"/>
                        <w:bottom w:val="none" w:sz="0" w:space="0" w:color="auto"/>
                        <w:right w:val="none" w:sz="0" w:space="0" w:color="auto"/>
                      </w:divBdr>
                      <w:divsChild>
                        <w:div w:id="2112620464">
                          <w:marLeft w:val="0"/>
                          <w:marRight w:val="0"/>
                          <w:marTop w:val="0"/>
                          <w:marBottom w:val="0"/>
                          <w:divBdr>
                            <w:top w:val="none" w:sz="0" w:space="0" w:color="auto"/>
                            <w:left w:val="none" w:sz="0" w:space="0" w:color="auto"/>
                            <w:bottom w:val="none" w:sz="0" w:space="0" w:color="auto"/>
                            <w:right w:val="none" w:sz="0" w:space="0" w:color="auto"/>
                          </w:divBdr>
                        </w:div>
                        <w:div w:id="19284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99943">
      <w:bodyDiv w:val="1"/>
      <w:marLeft w:val="0"/>
      <w:marRight w:val="0"/>
      <w:marTop w:val="0"/>
      <w:marBottom w:val="0"/>
      <w:divBdr>
        <w:top w:val="none" w:sz="0" w:space="0" w:color="auto"/>
        <w:left w:val="none" w:sz="0" w:space="0" w:color="auto"/>
        <w:bottom w:val="none" w:sz="0" w:space="0" w:color="auto"/>
        <w:right w:val="none" w:sz="0" w:space="0" w:color="auto"/>
      </w:divBdr>
    </w:div>
    <w:div w:id="285043105">
      <w:bodyDiv w:val="1"/>
      <w:marLeft w:val="0"/>
      <w:marRight w:val="0"/>
      <w:marTop w:val="0"/>
      <w:marBottom w:val="0"/>
      <w:divBdr>
        <w:top w:val="none" w:sz="0" w:space="0" w:color="auto"/>
        <w:left w:val="none" w:sz="0" w:space="0" w:color="auto"/>
        <w:bottom w:val="none" w:sz="0" w:space="0" w:color="auto"/>
        <w:right w:val="none" w:sz="0" w:space="0" w:color="auto"/>
      </w:divBdr>
    </w:div>
    <w:div w:id="737552936">
      <w:bodyDiv w:val="1"/>
      <w:marLeft w:val="0"/>
      <w:marRight w:val="0"/>
      <w:marTop w:val="0"/>
      <w:marBottom w:val="0"/>
      <w:divBdr>
        <w:top w:val="none" w:sz="0" w:space="0" w:color="auto"/>
        <w:left w:val="none" w:sz="0" w:space="0" w:color="auto"/>
        <w:bottom w:val="none" w:sz="0" w:space="0" w:color="auto"/>
        <w:right w:val="none" w:sz="0" w:space="0" w:color="auto"/>
      </w:divBdr>
      <w:divsChild>
        <w:div w:id="401371575">
          <w:marLeft w:val="0"/>
          <w:marRight w:val="0"/>
          <w:marTop w:val="0"/>
          <w:marBottom w:val="0"/>
          <w:divBdr>
            <w:top w:val="none" w:sz="0" w:space="0" w:color="auto"/>
            <w:left w:val="none" w:sz="0" w:space="0" w:color="auto"/>
            <w:bottom w:val="none" w:sz="0" w:space="0" w:color="auto"/>
            <w:right w:val="none" w:sz="0" w:space="0" w:color="auto"/>
          </w:divBdr>
        </w:div>
        <w:div w:id="850023459">
          <w:marLeft w:val="0"/>
          <w:marRight w:val="0"/>
          <w:marTop w:val="0"/>
          <w:marBottom w:val="0"/>
          <w:divBdr>
            <w:top w:val="none" w:sz="0" w:space="0" w:color="auto"/>
            <w:left w:val="none" w:sz="0" w:space="0" w:color="auto"/>
            <w:bottom w:val="none" w:sz="0" w:space="0" w:color="auto"/>
            <w:right w:val="none" w:sz="0" w:space="0" w:color="auto"/>
          </w:divBdr>
        </w:div>
        <w:div w:id="1782651052">
          <w:marLeft w:val="0"/>
          <w:marRight w:val="0"/>
          <w:marTop w:val="0"/>
          <w:marBottom w:val="0"/>
          <w:divBdr>
            <w:top w:val="none" w:sz="0" w:space="0" w:color="auto"/>
            <w:left w:val="none" w:sz="0" w:space="0" w:color="auto"/>
            <w:bottom w:val="none" w:sz="0" w:space="0" w:color="auto"/>
            <w:right w:val="none" w:sz="0" w:space="0" w:color="auto"/>
          </w:divBdr>
        </w:div>
        <w:div w:id="390465340">
          <w:marLeft w:val="0"/>
          <w:marRight w:val="0"/>
          <w:marTop w:val="0"/>
          <w:marBottom w:val="0"/>
          <w:divBdr>
            <w:top w:val="none" w:sz="0" w:space="0" w:color="auto"/>
            <w:left w:val="none" w:sz="0" w:space="0" w:color="auto"/>
            <w:bottom w:val="none" w:sz="0" w:space="0" w:color="auto"/>
            <w:right w:val="none" w:sz="0" w:space="0" w:color="auto"/>
          </w:divBdr>
        </w:div>
        <w:div w:id="569534723">
          <w:marLeft w:val="0"/>
          <w:marRight w:val="0"/>
          <w:marTop w:val="0"/>
          <w:marBottom w:val="0"/>
          <w:divBdr>
            <w:top w:val="none" w:sz="0" w:space="0" w:color="auto"/>
            <w:left w:val="none" w:sz="0" w:space="0" w:color="auto"/>
            <w:bottom w:val="none" w:sz="0" w:space="0" w:color="auto"/>
            <w:right w:val="none" w:sz="0" w:space="0" w:color="auto"/>
          </w:divBdr>
        </w:div>
        <w:div w:id="993490204">
          <w:marLeft w:val="0"/>
          <w:marRight w:val="0"/>
          <w:marTop w:val="0"/>
          <w:marBottom w:val="0"/>
          <w:divBdr>
            <w:top w:val="none" w:sz="0" w:space="0" w:color="auto"/>
            <w:left w:val="none" w:sz="0" w:space="0" w:color="auto"/>
            <w:bottom w:val="none" w:sz="0" w:space="0" w:color="auto"/>
            <w:right w:val="none" w:sz="0" w:space="0" w:color="auto"/>
          </w:divBdr>
        </w:div>
        <w:div w:id="1523014466">
          <w:marLeft w:val="0"/>
          <w:marRight w:val="0"/>
          <w:marTop w:val="0"/>
          <w:marBottom w:val="0"/>
          <w:divBdr>
            <w:top w:val="none" w:sz="0" w:space="0" w:color="auto"/>
            <w:left w:val="none" w:sz="0" w:space="0" w:color="auto"/>
            <w:bottom w:val="none" w:sz="0" w:space="0" w:color="auto"/>
            <w:right w:val="none" w:sz="0" w:space="0" w:color="auto"/>
          </w:divBdr>
        </w:div>
        <w:div w:id="681861324">
          <w:marLeft w:val="0"/>
          <w:marRight w:val="0"/>
          <w:marTop w:val="0"/>
          <w:marBottom w:val="0"/>
          <w:divBdr>
            <w:top w:val="none" w:sz="0" w:space="0" w:color="auto"/>
            <w:left w:val="none" w:sz="0" w:space="0" w:color="auto"/>
            <w:bottom w:val="none" w:sz="0" w:space="0" w:color="auto"/>
            <w:right w:val="none" w:sz="0" w:space="0" w:color="auto"/>
          </w:divBdr>
        </w:div>
        <w:div w:id="307369378">
          <w:marLeft w:val="0"/>
          <w:marRight w:val="0"/>
          <w:marTop w:val="0"/>
          <w:marBottom w:val="0"/>
          <w:divBdr>
            <w:top w:val="none" w:sz="0" w:space="0" w:color="auto"/>
            <w:left w:val="none" w:sz="0" w:space="0" w:color="auto"/>
            <w:bottom w:val="none" w:sz="0" w:space="0" w:color="auto"/>
            <w:right w:val="none" w:sz="0" w:space="0" w:color="auto"/>
          </w:divBdr>
        </w:div>
        <w:div w:id="1683050746">
          <w:marLeft w:val="0"/>
          <w:marRight w:val="0"/>
          <w:marTop w:val="0"/>
          <w:marBottom w:val="0"/>
          <w:divBdr>
            <w:top w:val="none" w:sz="0" w:space="0" w:color="auto"/>
            <w:left w:val="none" w:sz="0" w:space="0" w:color="auto"/>
            <w:bottom w:val="none" w:sz="0" w:space="0" w:color="auto"/>
            <w:right w:val="none" w:sz="0" w:space="0" w:color="auto"/>
          </w:divBdr>
        </w:div>
        <w:div w:id="870191609">
          <w:marLeft w:val="0"/>
          <w:marRight w:val="0"/>
          <w:marTop w:val="0"/>
          <w:marBottom w:val="0"/>
          <w:divBdr>
            <w:top w:val="none" w:sz="0" w:space="0" w:color="auto"/>
            <w:left w:val="none" w:sz="0" w:space="0" w:color="auto"/>
            <w:bottom w:val="none" w:sz="0" w:space="0" w:color="auto"/>
            <w:right w:val="none" w:sz="0" w:space="0" w:color="auto"/>
          </w:divBdr>
        </w:div>
        <w:div w:id="334303096">
          <w:marLeft w:val="0"/>
          <w:marRight w:val="0"/>
          <w:marTop w:val="0"/>
          <w:marBottom w:val="0"/>
          <w:divBdr>
            <w:top w:val="none" w:sz="0" w:space="0" w:color="auto"/>
            <w:left w:val="none" w:sz="0" w:space="0" w:color="auto"/>
            <w:bottom w:val="none" w:sz="0" w:space="0" w:color="auto"/>
            <w:right w:val="none" w:sz="0" w:space="0" w:color="auto"/>
          </w:divBdr>
        </w:div>
        <w:div w:id="1930232080">
          <w:marLeft w:val="0"/>
          <w:marRight w:val="0"/>
          <w:marTop w:val="0"/>
          <w:marBottom w:val="0"/>
          <w:divBdr>
            <w:top w:val="none" w:sz="0" w:space="0" w:color="auto"/>
            <w:left w:val="none" w:sz="0" w:space="0" w:color="auto"/>
            <w:bottom w:val="none" w:sz="0" w:space="0" w:color="auto"/>
            <w:right w:val="none" w:sz="0" w:space="0" w:color="auto"/>
          </w:divBdr>
        </w:div>
        <w:div w:id="1029143879">
          <w:marLeft w:val="0"/>
          <w:marRight w:val="0"/>
          <w:marTop w:val="0"/>
          <w:marBottom w:val="0"/>
          <w:divBdr>
            <w:top w:val="none" w:sz="0" w:space="0" w:color="auto"/>
            <w:left w:val="none" w:sz="0" w:space="0" w:color="auto"/>
            <w:bottom w:val="none" w:sz="0" w:space="0" w:color="auto"/>
            <w:right w:val="none" w:sz="0" w:space="0" w:color="auto"/>
          </w:divBdr>
        </w:div>
      </w:divsChild>
    </w:div>
    <w:div w:id="814834249">
      <w:bodyDiv w:val="1"/>
      <w:marLeft w:val="0"/>
      <w:marRight w:val="0"/>
      <w:marTop w:val="0"/>
      <w:marBottom w:val="0"/>
      <w:divBdr>
        <w:top w:val="none" w:sz="0" w:space="0" w:color="auto"/>
        <w:left w:val="none" w:sz="0" w:space="0" w:color="auto"/>
        <w:bottom w:val="none" w:sz="0" w:space="0" w:color="auto"/>
        <w:right w:val="none" w:sz="0" w:space="0" w:color="auto"/>
      </w:divBdr>
    </w:div>
    <w:div w:id="1841852279">
      <w:bodyDiv w:val="1"/>
      <w:marLeft w:val="0"/>
      <w:marRight w:val="0"/>
      <w:marTop w:val="0"/>
      <w:marBottom w:val="0"/>
      <w:divBdr>
        <w:top w:val="none" w:sz="0" w:space="0" w:color="auto"/>
        <w:left w:val="none" w:sz="0" w:space="0" w:color="auto"/>
        <w:bottom w:val="none" w:sz="0" w:space="0" w:color="auto"/>
        <w:right w:val="none" w:sz="0" w:space="0" w:color="auto"/>
      </w:divBdr>
    </w:div>
    <w:div w:id="1943762263">
      <w:bodyDiv w:val="1"/>
      <w:marLeft w:val="0"/>
      <w:marRight w:val="0"/>
      <w:marTop w:val="0"/>
      <w:marBottom w:val="0"/>
      <w:divBdr>
        <w:top w:val="none" w:sz="0" w:space="0" w:color="auto"/>
        <w:left w:val="none" w:sz="0" w:space="0" w:color="auto"/>
        <w:bottom w:val="none" w:sz="0" w:space="0" w:color="auto"/>
        <w:right w:val="none" w:sz="0" w:space="0" w:color="auto"/>
      </w:divBdr>
      <w:divsChild>
        <w:div w:id="1783524707">
          <w:marLeft w:val="0"/>
          <w:marRight w:val="0"/>
          <w:marTop w:val="0"/>
          <w:marBottom w:val="0"/>
          <w:divBdr>
            <w:top w:val="none" w:sz="0" w:space="0" w:color="auto"/>
            <w:left w:val="none" w:sz="0" w:space="0" w:color="auto"/>
            <w:bottom w:val="none" w:sz="0" w:space="0" w:color="auto"/>
            <w:right w:val="none" w:sz="0" w:space="0" w:color="auto"/>
          </w:divBdr>
        </w:div>
        <w:div w:id="425269103">
          <w:marLeft w:val="0"/>
          <w:marRight w:val="0"/>
          <w:marTop w:val="0"/>
          <w:marBottom w:val="0"/>
          <w:divBdr>
            <w:top w:val="none" w:sz="0" w:space="0" w:color="auto"/>
            <w:left w:val="none" w:sz="0" w:space="0" w:color="auto"/>
            <w:bottom w:val="none" w:sz="0" w:space="0" w:color="auto"/>
            <w:right w:val="none" w:sz="0" w:space="0" w:color="auto"/>
          </w:divBdr>
        </w:div>
        <w:div w:id="2115202262">
          <w:marLeft w:val="0"/>
          <w:marRight w:val="0"/>
          <w:marTop w:val="0"/>
          <w:marBottom w:val="0"/>
          <w:divBdr>
            <w:top w:val="none" w:sz="0" w:space="0" w:color="auto"/>
            <w:left w:val="none" w:sz="0" w:space="0" w:color="auto"/>
            <w:bottom w:val="none" w:sz="0" w:space="0" w:color="auto"/>
            <w:right w:val="none" w:sz="0" w:space="0" w:color="auto"/>
          </w:divBdr>
        </w:div>
        <w:div w:id="2128154211">
          <w:marLeft w:val="0"/>
          <w:marRight w:val="0"/>
          <w:marTop w:val="0"/>
          <w:marBottom w:val="0"/>
          <w:divBdr>
            <w:top w:val="none" w:sz="0" w:space="0" w:color="auto"/>
            <w:left w:val="none" w:sz="0" w:space="0" w:color="auto"/>
            <w:bottom w:val="none" w:sz="0" w:space="0" w:color="auto"/>
            <w:right w:val="none" w:sz="0" w:space="0" w:color="auto"/>
          </w:divBdr>
        </w:div>
        <w:div w:id="1989244710">
          <w:marLeft w:val="0"/>
          <w:marRight w:val="0"/>
          <w:marTop w:val="0"/>
          <w:marBottom w:val="0"/>
          <w:divBdr>
            <w:top w:val="none" w:sz="0" w:space="0" w:color="auto"/>
            <w:left w:val="none" w:sz="0" w:space="0" w:color="auto"/>
            <w:bottom w:val="none" w:sz="0" w:space="0" w:color="auto"/>
            <w:right w:val="none" w:sz="0" w:space="0" w:color="auto"/>
          </w:divBdr>
        </w:div>
        <w:div w:id="450824563">
          <w:marLeft w:val="0"/>
          <w:marRight w:val="0"/>
          <w:marTop w:val="0"/>
          <w:marBottom w:val="0"/>
          <w:divBdr>
            <w:top w:val="none" w:sz="0" w:space="0" w:color="auto"/>
            <w:left w:val="none" w:sz="0" w:space="0" w:color="auto"/>
            <w:bottom w:val="none" w:sz="0" w:space="0" w:color="auto"/>
            <w:right w:val="none" w:sz="0" w:space="0" w:color="auto"/>
          </w:divBdr>
        </w:div>
        <w:div w:id="2090272201">
          <w:marLeft w:val="0"/>
          <w:marRight w:val="0"/>
          <w:marTop w:val="0"/>
          <w:marBottom w:val="0"/>
          <w:divBdr>
            <w:top w:val="none" w:sz="0" w:space="0" w:color="auto"/>
            <w:left w:val="none" w:sz="0" w:space="0" w:color="auto"/>
            <w:bottom w:val="none" w:sz="0" w:space="0" w:color="auto"/>
            <w:right w:val="none" w:sz="0" w:space="0" w:color="auto"/>
          </w:divBdr>
        </w:div>
        <w:div w:id="1843082008">
          <w:marLeft w:val="0"/>
          <w:marRight w:val="0"/>
          <w:marTop w:val="0"/>
          <w:marBottom w:val="0"/>
          <w:divBdr>
            <w:top w:val="none" w:sz="0" w:space="0" w:color="auto"/>
            <w:left w:val="none" w:sz="0" w:space="0" w:color="auto"/>
            <w:bottom w:val="none" w:sz="0" w:space="0" w:color="auto"/>
            <w:right w:val="none" w:sz="0" w:space="0" w:color="auto"/>
          </w:divBdr>
        </w:div>
        <w:div w:id="687025157">
          <w:marLeft w:val="0"/>
          <w:marRight w:val="0"/>
          <w:marTop w:val="0"/>
          <w:marBottom w:val="0"/>
          <w:divBdr>
            <w:top w:val="none" w:sz="0" w:space="0" w:color="auto"/>
            <w:left w:val="none" w:sz="0" w:space="0" w:color="auto"/>
            <w:bottom w:val="none" w:sz="0" w:space="0" w:color="auto"/>
            <w:right w:val="none" w:sz="0" w:space="0" w:color="auto"/>
          </w:divBdr>
        </w:div>
        <w:div w:id="1600605954">
          <w:marLeft w:val="0"/>
          <w:marRight w:val="0"/>
          <w:marTop w:val="0"/>
          <w:marBottom w:val="0"/>
          <w:divBdr>
            <w:top w:val="none" w:sz="0" w:space="0" w:color="auto"/>
            <w:left w:val="none" w:sz="0" w:space="0" w:color="auto"/>
            <w:bottom w:val="none" w:sz="0" w:space="0" w:color="auto"/>
            <w:right w:val="none" w:sz="0" w:space="0" w:color="auto"/>
          </w:divBdr>
        </w:div>
        <w:div w:id="522867006">
          <w:marLeft w:val="0"/>
          <w:marRight w:val="0"/>
          <w:marTop w:val="0"/>
          <w:marBottom w:val="0"/>
          <w:divBdr>
            <w:top w:val="none" w:sz="0" w:space="0" w:color="auto"/>
            <w:left w:val="none" w:sz="0" w:space="0" w:color="auto"/>
            <w:bottom w:val="none" w:sz="0" w:space="0" w:color="auto"/>
            <w:right w:val="none" w:sz="0" w:space="0" w:color="auto"/>
          </w:divBdr>
        </w:div>
        <w:div w:id="1400439939">
          <w:marLeft w:val="0"/>
          <w:marRight w:val="0"/>
          <w:marTop w:val="0"/>
          <w:marBottom w:val="0"/>
          <w:divBdr>
            <w:top w:val="none" w:sz="0" w:space="0" w:color="auto"/>
            <w:left w:val="none" w:sz="0" w:space="0" w:color="auto"/>
            <w:bottom w:val="none" w:sz="0" w:space="0" w:color="auto"/>
            <w:right w:val="none" w:sz="0" w:space="0" w:color="auto"/>
          </w:divBdr>
        </w:div>
        <w:div w:id="443810194">
          <w:marLeft w:val="0"/>
          <w:marRight w:val="0"/>
          <w:marTop w:val="0"/>
          <w:marBottom w:val="0"/>
          <w:divBdr>
            <w:top w:val="none" w:sz="0" w:space="0" w:color="auto"/>
            <w:left w:val="none" w:sz="0" w:space="0" w:color="auto"/>
            <w:bottom w:val="none" w:sz="0" w:space="0" w:color="auto"/>
            <w:right w:val="none" w:sz="0" w:space="0" w:color="auto"/>
          </w:divBdr>
        </w:div>
        <w:div w:id="1133870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enzenberg.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2.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C9C6C-88A2-4300-BC19-5A923CDE8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1834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Mühlenbruch, Heike</dc:creator>
  <cp:lastModifiedBy>Mühlenbruch, Heike</cp:lastModifiedBy>
  <cp:revision>4</cp:revision>
  <cp:lastPrinted>2015-08-20T10:28:00Z</cp:lastPrinted>
  <dcterms:created xsi:type="dcterms:W3CDTF">2026-09-18T07:38:00Z</dcterms:created>
  <dcterms:modified xsi:type="dcterms:W3CDTF">2026-10-09T09:31:00Z</dcterms:modified>
</cp:coreProperties>
</file>