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F92D11" w14:paraId="3F110A2C" w14:textId="77777777" w:rsidTr="0040074C">
        <w:trPr>
          <w:trHeight w:val="567"/>
          <w:jc w:val="center"/>
        </w:trPr>
        <w:tc>
          <w:tcPr>
            <w:tcW w:w="9809" w:type="dxa"/>
            <w:vAlign w:val="center"/>
          </w:tcPr>
          <w:p w14:paraId="7A8E4599" w14:textId="77777777" w:rsidR="00692052" w:rsidRPr="00F92D11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F92D11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2EF622" w14:textId="77777777" w:rsidR="0040074C" w:rsidRDefault="0040074C" w:rsidP="0040074C">
      <w:pPr>
        <w:spacing w:after="240"/>
        <w:rPr>
          <w:rFonts w:ascii="Segoe UI" w:hAnsi="Segoe UI" w:cs="Segoe UI"/>
          <w:color w:val="000000"/>
          <w:sz w:val="20"/>
        </w:rPr>
      </w:pP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2136"/>
      </w:tblGrid>
      <w:tr w:rsidR="0040074C" w:rsidRPr="00D11D99" w14:paraId="42826E57" w14:textId="77777777" w:rsidTr="0040074C">
        <w:tc>
          <w:tcPr>
            <w:tcW w:w="7225" w:type="dxa"/>
          </w:tcPr>
          <w:p w14:paraId="17621076" w14:textId="77777777" w:rsidR="003E775E" w:rsidRPr="00D11D99" w:rsidRDefault="003E775E" w:rsidP="003E775E">
            <w:pPr>
              <w:spacing w:line="320" w:lineRule="exact"/>
              <w:rPr>
                <w:rFonts w:cs="Arial"/>
                <w:b/>
                <w:bCs/>
                <w:color w:val="000000"/>
                <w:szCs w:val="22"/>
              </w:rPr>
            </w:pPr>
          </w:p>
          <w:p w14:paraId="6D4C7A77" w14:textId="0F17AEA3" w:rsidR="0040074C" w:rsidRPr="00D11D99" w:rsidRDefault="0040074C" w:rsidP="003E775E">
            <w:pPr>
              <w:spacing w:line="320" w:lineRule="exact"/>
              <w:rPr>
                <w:rFonts w:cs="Arial"/>
                <w:b/>
                <w:bCs/>
                <w:i/>
                <w:iCs/>
                <w:color w:val="000000"/>
                <w:szCs w:val="22"/>
              </w:rPr>
            </w:pPr>
            <w:r w:rsidRPr="00D11D99">
              <w:rPr>
                <w:rFonts w:cs="Arial"/>
                <w:b/>
                <w:bCs/>
                <w:i/>
                <w:iCs/>
                <w:color w:val="000000"/>
                <w:szCs w:val="22"/>
              </w:rPr>
              <w:t xml:space="preserve">Lebendiger Adventskalender </w:t>
            </w:r>
            <w:r w:rsidR="00FF5867" w:rsidRPr="00D11D99">
              <w:rPr>
                <w:rFonts w:cs="Arial"/>
                <w:b/>
                <w:bCs/>
                <w:i/>
                <w:iCs/>
                <w:color w:val="000000"/>
                <w:szCs w:val="22"/>
              </w:rPr>
              <w:t>2026</w:t>
            </w:r>
            <w:r w:rsidRPr="00D11D99">
              <w:rPr>
                <w:rFonts w:cs="Arial"/>
                <w:b/>
                <w:bCs/>
                <w:i/>
                <w:iCs/>
                <w:color w:val="000000"/>
                <w:szCs w:val="22"/>
              </w:rPr>
              <w:t xml:space="preserve"> in Sulzbach (Taunus)</w:t>
            </w:r>
          </w:p>
          <w:p w14:paraId="28266941" w14:textId="77777777" w:rsidR="00D11D99" w:rsidRDefault="00D11D99" w:rsidP="003E775E">
            <w:pPr>
              <w:spacing w:line="320" w:lineRule="exact"/>
              <w:rPr>
                <w:rFonts w:cs="Arial"/>
                <w:b/>
                <w:bCs/>
                <w:color w:val="000000"/>
                <w:szCs w:val="22"/>
              </w:rPr>
            </w:pPr>
          </w:p>
          <w:p w14:paraId="2FBBAA19" w14:textId="7041000B" w:rsidR="0040074C" w:rsidRPr="00D11D99" w:rsidRDefault="00D11D99" w:rsidP="003E775E">
            <w:pPr>
              <w:spacing w:line="320" w:lineRule="exact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Unverfälschtes Adventsfeeling erleben </w:t>
            </w:r>
          </w:p>
        </w:tc>
        <w:tc>
          <w:tcPr>
            <w:tcW w:w="2136" w:type="dxa"/>
          </w:tcPr>
          <w:p w14:paraId="4D79536D" w14:textId="20CFCF1B" w:rsidR="0040074C" w:rsidRPr="00D11D99" w:rsidRDefault="0040074C" w:rsidP="003E775E">
            <w:pPr>
              <w:spacing w:line="320" w:lineRule="exact"/>
              <w:jc w:val="right"/>
              <w:rPr>
                <w:rFonts w:cs="Arial"/>
                <w:color w:val="000000"/>
                <w:szCs w:val="22"/>
              </w:rPr>
            </w:pPr>
            <w:r w:rsidRPr="00D11D99">
              <w:rPr>
                <w:rFonts w:cs="Cavolini"/>
                <w:noProof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5F490DEE" wp14:editId="3B8AEFA5">
                  <wp:simplePos x="0" y="0"/>
                  <wp:positionH relativeFrom="column">
                    <wp:posOffset>-157480</wp:posOffset>
                  </wp:positionH>
                  <wp:positionV relativeFrom="paragraph">
                    <wp:posOffset>-9525</wp:posOffset>
                  </wp:positionV>
                  <wp:extent cx="1078721" cy="784768"/>
                  <wp:effectExtent l="0" t="0" r="7620" b="0"/>
                  <wp:wrapNone/>
                  <wp:docPr id="593385049" name="Grafik 593385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721" cy="784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3AD1FDD" w14:textId="77777777" w:rsidR="003E775E" w:rsidRPr="00D11D99" w:rsidRDefault="003E775E" w:rsidP="00D262FD">
      <w:pPr>
        <w:spacing w:line="300" w:lineRule="exact"/>
        <w:ind w:right="737"/>
        <w:jc w:val="both"/>
        <w:rPr>
          <w:rFonts w:cs="Arial"/>
          <w:color w:val="000000"/>
          <w:szCs w:val="22"/>
        </w:rPr>
      </w:pPr>
    </w:p>
    <w:p w14:paraId="70E3BBD4" w14:textId="043631CB" w:rsidR="0040074C" w:rsidRPr="00D11D99" w:rsidRDefault="0040074C" w:rsidP="00D262FD">
      <w:pPr>
        <w:spacing w:line="300" w:lineRule="exact"/>
        <w:ind w:right="737"/>
        <w:jc w:val="both"/>
        <w:rPr>
          <w:rFonts w:cs="Arial"/>
          <w:color w:val="000000"/>
          <w:szCs w:val="22"/>
        </w:rPr>
      </w:pPr>
      <w:r w:rsidRPr="00D11D99">
        <w:rPr>
          <w:rFonts w:cs="Arial"/>
          <w:color w:val="000000"/>
          <w:szCs w:val="22"/>
        </w:rPr>
        <w:t xml:space="preserve">Der „Lebendige Adventskalender“ besteht aus 24 Adventsfenstern, die in Sulzbach </w:t>
      </w:r>
      <w:r w:rsidR="00D11D99">
        <w:rPr>
          <w:rFonts w:cs="Arial"/>
          <w:color w:val="000000"/>
          <w:szCs w:val="22"/>
        </w:rPr>
        <w:t xml:space="preserve">(Taunus) </w:t>
      </w:r>
      <w:r w:rsidRPr="00D11D99">
        <w:rPr>
          <w:rFonts w:cs="Arial"/>
          <w:color w:val="000000"/>
          <w:szCs w:val="22"/>
        </w:rPr>
        <w:t xml:space="preserve">verteilt sind. Wer gerne dabei sein möchte, schmückt sein Fenster mit einem Stern, auf dem das entsprechende Datum des Tages steht, für </w:t>
      </w:r>
      <w:r w:rsidR="00D11D99">
        <w:rPr>
          <w:rFonts w:cs="Arial"/>
          <w:color w:val="000000"/>
          <w:szCs w:val="22"/>
        </w:rPr>
        <w:t xml:space="preserve">den zuvor die Anmeldung erfolgte. </w:t>
      </w:r>
      <w:r w:rsidR="0059096C">
        <w:rPr>
          <w:rFonts w:cs="Arial"/>
          <w:color w:val="000000"/>
          <w:szCs w:val="22"/>
        </w:rPr>
        <w:t xml:space="preserve">Das </w:t>
      </w:r>
      <w:r w:rsidR="00D11D99">
        <w:rPr>
          <w:rFonts w:cs="Arial"/>
          <w:color w:val="000000"/>
          <w:szCs w:val="22"/>
        </w:rPr>
        <w:t>Repertoire k</w:t>
      </w:r>
      <w:r w:rsidR="0059096C">
        <w:rPr>
          <w:rFonts w:cs="Arial"/>
          <w:color w:val="000000"/>
          <w:szCs w:val="22"/>
        </w:rPr>
        <w:t xml:space="preserve">ann </w:t>
      </w:r>
      <w:r w:rsidRPr="00D11D99">
        <w:rPr>
          <w:rFonts w:cs="Arial"/>
          <w:color w:val="000000"/>
          <w:szCs w:val="22"/>
        </w:rPr>
        <w:t>eine Geschich</w:t>
      </w:r>
      <w:r w:rsidR="00D11D99">
        <w:rPr>
          <w:rFonts w:cs="Arial"/>
          <w:color w:val="000000"/>
          <w:szCs w:val="22"/>
        </w:rPr>
        <w:t xml:space="preserve">te, </w:t>
      </w:r>
      <w:r w:rsidRPr="00D11D99">
        <w:rPr>
          <w:rFonts w:cs="Arial"/>
          <w:color w:val="000000"/>
          <w:szCs w:val="22"/>
        </w:rPr>
        <w:t>ein Gedicht und</w:t>
      </w:r>
      <w:r w:rsidR="00D11D99">
        <w:rPr>
          <w:rFonts w:cs="Arial"/>
          <w:color w:val="000000"/>
          <w:szCs w:val="22"/>
        </w:rPr>
        <w:t>/oder</w:t>
      </w:r>
      <w:r w:rsidRPr="00D11D99">
        <w:rPr>
          <w:rFonts w:cs="Arial"/>
          <w:color w:val="000000"/>
          <w:szCs w:val="22"/>
        </w:rPr>
        <w:t xml:space="preserve"> ein paar Weihnachtslieder </w:t>
      </w:r>
      <w:r w:rsidR="0059096C">
        <w:rPr>
          <w:rFonts w:cs="Arial"/>
          <w:color w:val="000000"/>
          <w:szCs w:val="22"/>
        </w:rPr>
        <w:t>beinhalten</w:t>
      </w:r>
      <w:r w:rsidRPr="00D11D99">
        <w:rPr>
          <w:rFonts w:cs="Arial"/>
          <w:color w:val="000000"/>
          <w:szCs w:val="22"/>
        </w:rPr>
        <w:t>.</w:t>
      </w:r>
    </w:p>
    <w:p w14:paraId="583A45EF" w14:textId="77777777" w:rsidR="00D262FD" w:rsidRPr="00D11D99" w:rsidRDefault="00D262FD" w:rsidP="00D262FD">
      <w:pPr>
        <w:spacing w:line="300" w:lineRule="exact"/>
        <w:ind w:right="737"/>
        <w:jc w:val="both"/>
        <w:rPr>
          <w:rFonts w:cs="Arial"/>
          <w:color w:val="000000"/>
          <w:szCs w:val="22"/>
        </w:rPr>
      </w:pPr>
    </w:p>
    <w:p w14:paraId="6BA9A96D" w14:textId="540E7C45" w:rsidR="0040074C" w:rsidRPr="00D11D99" w:rsidRDefault="0040074C" w:rsidP="00D262FD">
      <w:pPr>
        <w:spacing w:line="300" w:lineRule="exact"/>
        <w:ind w:right="737"/>
        <w:jc w:val="both"/>
        <w:rPr>
          <w:rFonts w:cs="Arial"/>
          <w:color w:val="000000"/>
          <w:szCs w:val="22"/>
        </w:rPr>
      </w:pPr>
      <w:r w:rsidRPr="00D11D99">
        <w:rPr>
          <w:rFonts w:cs="Arial"/>
          <w:color w:val="000000"/>
          <w:szCs w:val="22"/>
        </w:rPr>
        <w:t>Lebendig wird der Kalender dadurch, dass man sich um 18</w:t>
      </w:r>
      <w:r w:rsidR="00D11D99">
        <w:rPr>
          <w:rFonts w:cs="Arial"/>
          <w:color w:val="000000"/>
          <w:szCs w:val="22"/>
        </w:rPr>
        <w:t>:00</w:t>
      </w:r>
      <w:r w:rsidRPr="00D11D99">
        <w:rPr>
          <w:rFonts w:cs="Arial"/>
          <w:color w:val="000000"/>
          <w:szCs w:val="22"/>
        </w:rPr>
        <w:t xml:space="preserve"> Uhr vor dem jeweiligen Wohnhaus zum Singen, </w:t>
      </w:r>
      <w:r w:rsidR="0059096C">
        <w:rPr>
          <w:rFonts w:cs="Arial"/>
          <w:color w:val="000000"/>
          <w:szCs w:val="22"/>
        </w:rPr>
        <w:t xml:space="preserve">Hören oder </w:t>
      </w:r>
      <w:r w:rsidRPr="00D11D99">
        <w:rPr>
          <w:rFonts w:cs="Arial"/>
          <w:color w:val="000000"/>
          <w:szCs w:val="22"/>
        </w:rPr>
        <w:t xml:space="preserve">Erzählen </w:t>
      </w:r>
      <w:r w:rsidR="0059096C">
        <w:rPr>
          <w:rFonts w:cs="Arial"/>
          <w:color w:val="000000"/>
          <w:szCs w:val="22"/>
        </w:rPr>
        <w:t>von Geschichten</w:t>
      </w:r>
      <w:r w:rsidR="0028721B">
        <w:rPr>
          <w:rFonts w:cs="Arial"/>
          <w:color w:val="000000"/>
          <w:szCs w:val="22"/>
        </w:rPr>
        <w:t xml:space="preserve"> </w:t>
      </w:r>
      <w:r w:rsidRPr="00D11D99">
        <w:rPr>
          <w:rFonts w:cs="Arial"/>
          <w:color w:val="000000"/>
          <w:szCs w:val="22"/>
        </w:rPr>
        <w:t>und anschließend zum geselligen Beisammensein mit einem Heißgetränk in gemütlicher Runde trifft.</w:t>
      </w:r>
    </w:p>
    <w:p w14:paraId="7D1FCD86" w14:textId="77777777" w:rsidR="00D262FD" w:rsidRPr="00D11D99" w:rsidRDefault="00D262FD" w:rsidP="00D262FD">
      <w:pPr>
        <w:spacing w:line="300" w:lineRule="exact"/>
        <w:ind w:right="737"/>
        <w:jc w:val="both"/>
        <w:rPr>
          <w:rFonts w:cs="Arial"/>
          <w:color w:val="000000"/>
          <w:szCs w:val="22"/>
        </w:rPr>
      </w:pPr>
    </w:p>
    <w:p w14:paraId="66D5ACB6" w14:textId="1C28399B" w:rsidR="0040074C" w:rsidRPr="00D11D99" w:rsidRDefault="0040074C" w:rsidP="00D262FD">
      <w:pPr>
        <w:spacing w:line="300" w:lineRule="exact"/>
        <w:ind w:right="737"/>
        <w:jc w:val="both"/>
        <w:rPr>
          <w:rFonts w:cs="Arial"/>
          <w:szCs w:val="22"/>
        </w:rPr>
      </w:pPr>
      <w:r w:rsidRPr="00D11D99">
        <w:rPr>
          <w:rFonts w:cs="Arial"/>
          <w:color w:val="000000"/>
          <w:szCs w:val="22"/>
        </w:rPr>
        <w:t xml:space="preserve">Nicht Kommerz, sondern Brauchtum, nicht Hektik und Trubel, sondern stille Besinnlichkeit prägen den </w:t>
      </w:r>
      <w:r w:rsidRPr="00D11D99">
        <w:rPr>
          <w:rFonts w:cs="Arial"/>
          <w:szCs w:val="22"/>
        </w:rPr>
        <w:t>Rahmen für die Zeit vor Weihnachten.</w:t>
      </w:r>
    </w:p>
    <w:p w14:paraId="0B9E3BB7" w14:textId="77777777" w:rsidR="00D262FD" w:rsidRPr="00D11D99" w:rsidRDefault="00D262FD" w:rsidP="00D262FD">
      <w:pPr>
        <w:spacing w:line="300" w:lineRule="exact"/>
        <w:ind w:right="737"/>
        <w:jc w:val="both"/>
        <w:rPr>
          <w:rFonts w:cs="Arial"/>
          <w:szCs w:val="22"/>
        </w:rPr>
      </w:pPr>
    </w:p>
    <w:p w14:paraId="1601C21F" w14:textId="4E36B4EB" w:rsidR="0040074C" w:rsidRPr="00D11D99" w:rsidRDefault="0040074C" w:rsidP="00D262FD">
      <w:pPr>
        <w:spacing w:line="300" w:lineRule="exact"/>
        <w:ind w:right="737"/>
        <w:jc w:val="both"/>
        <w:rPr>
          <w:rFonts w:cs="Arial"/>
          <w:szCs w:val="22"/>
        </w:rPr>
      </w:pPr>
      <w:r w:rsidRPr="00D11D99">
        <w:rPr>
          <w:rFonts w:cs="Arial"/>
          <w:szCs w:val="22"/>
        </w:rPr>
        <w:t>Veranstalter sind die Katholische und die Evangelische Kirchen</w:t>
      </w:r>
      <w:r w:rsidR="003E775E" w:rsidRPr="00D11D99">
        <w:rPr>
          <w:rFonts w:cs="Arial"/>
          <w:szCs w:val="22"/>
        </w:rPr>
        <w:t>gemeinde</w:t>
      </w:r>
      <w:r w:rsidRPr="00D11D99">
        <w:rPr>
          <w:rFonts w:cs="Arial"/>
          <w:szCs w:val="22"/>
        </w:rPr>
        <w:t xml:space="preserve"> sowie der Gemeindevorstand der Gemeinde Sulzbach</w:t>
      </w:r>
      <w:r w:rsidR="003E775E" w:rsidRPr="00D11D99">
        <w:rPr>
          <w:rFonts w:cs="Arial"/>
          <w:szCs w:val="22"/>
        </w:rPr>
        <w:t xml:space="preserve"> </w:t>
      </w:r>
      <w:r w:rsidRPr="00D11D99">
        <w:rPr>
          <w:rFonts w:cs="Arial"/>
          <w:szCs w:val="22"/>
        </w:rPr>
        <w:t>(Taunus).</w:t>
      </w:r>
    </w:p>
    <w:p w14:paraId="63F6357E" w14:textId="77777777" w:rsidR="00D262FD" w:rsidRPr="00D11D99" w:rsidRDefault="00D262FD" w:rsidP="00D262FD">
      <w:pPr>
        <w:tabs>
          <w:tab w:val="left" w:pos="270"/>
        </w:tabs>
        <w:spacing w:line="300" w:lineRule="exact"/>
        <w:ind w:right="737"/>
        <w:jc w:val="both"/>
        <w:rPr>
          <w:rFonts w:cs="Arial"/>
          <w:szCs w:val="22"/>
        </w:rPr>
      </w:pPr>
    </w:p>
    <w:p w14:paraId="2E4FB489" w14:textId="5A619887" w:rsidR="0040074C" w:rsidRPr="00D11D99" w:rsidRDefault="0040074C" w:rsidP="00D262FD">
      <w:pPr>
        <w:tabs>
          <w:tab w:val="left" w:pos="270"/>
        </w:tabs>
        <w:spacing w:line="300" w:lineRule="exact"/>
        <w:ind w:right="737"/>
        <w:jc w:val="both"/>
        <w:rPr>
          <w:rFonts w:cs="Arial"/>
          <w:color w:val="1F497D"/>
          <w:szCs w:val="22"/>
        </w:rPr>
      </w:pPr>
      <w:r w:rsidRPr="00D11D99">
        <w:rPr>
          <w:rFonts w:cs="Arial"/>
          <w:szCs w:val="22"/>
        </w:rPr>
        <w:t xml:space="preserve">Für Anmeldungen und weitere Fragen steht Sonja Hogrebe </w:t>
      </w:r>
      <w:r w:rsidR="00BD2CFC" w:rsidRPr="00D11D99">
        <w:rPr>
          <w:rFonts w:cs="Arial"/>
          <w:szCs w:val="22"/>
        </w:rPr>
        <w:t>unter</w:t>
      </w:r>
      <w:r w:rsidR="00D262FD" w:rsidRPr="00D11D99">
        <w:rPr>
          <w:rFonts w:cs="Arial"/>
          <w:szCs w:val="22"/>
        </w:rPr>
        <w:t xml:space="preserve"> </w:t>
      </w:r>
      <w:r w:rsidR="00D11D99">
        <w:rPr>
          <w:rFonts w:cs="Arial"/>
          <w:szCs w:val="22"/>
        </w:rPr>
        <w:t xml:space="preserve">der Mobilnummer </w:t>
      </w:r>
      <w:r w:rsidR="00D262FD" w:rsidRPr="00D11D99">
        <w:rPr>
          <w:rFonts w:cs="Arial"/>
          <w:szCs w:val="22"/>
        </w:rPr>
        <w:t xml:space="preserve">0173 3288932 oder per </w:t>
      </w:r>
      <w:r w:rsidR="00E16962" w:rsidRPr="00D11D99">
        <w:rPr>
          <w:rFonts w:cs="Arial"/>
          <w:szCs w:val="22"/>
        </w:rPr>
        <w:t>E-Mail</w:t>
      </w:r>
      <w:r w:rsidR="00D262FD" w:rsidRPr="00D11D99">
        <w:rPr>
          <w:rFonts w:cs="Arial"/>
          <w:i/>
          <w:iCs/>
          <w:szCs w:val="22"/>
        </w:rPr>
        <w:t xml:space="preserve"> f</w:t>
      </w:r>
      <w:hyperlink r:id="rId8" w:history="1">
        <w:r w:rsidR="00D262FD" w:rsidRPr="00D11D99">
          <w:rPr>
            <w:rStyle w:val="Hyperlink"/>
            <w:rFonts w:cs="Arial"/>
            <w:i/>
            <w:iCs/>
            <w:color w:val="auto"/>
            <w:szCs w:val="22"/>
            <w:u w:val="none"/>
          </w:rPr>
          <w:t>iz.sulzbach@kita.heilig-geist-am-taunus.de</w:t>
        </w:r>
      </w:hyperlink>
      <w:r w:rsidR="00D262FD" w:rsidRPr="00D11D99">
        <w:rPr>
          <w:rFonts w:cs="Arial"/>
          <w:szCs w:val="22"/>
        </w:rPr>
        <w:t xml:space="preserve"> </w:t>
      </w:r>
      <w:r w:rsidRPr="00D11D99">
        <w:rPr>
          <w:rFonts w:cs="Arial"/>
          <w:szCs w:val="22"/>
        </w:rPr>
        <w:t>gerne zur Verfügung.</w:t>
      </w:r>
      <w:r w:rsidR="003E775E" w:rsidRPr="00D11D99">
        <w:rPr>
          <w:rFonts w:cs="Arial"/>
          <w:color w:val="1F497D"/>
          <w:szCs w:val="22"/>
        </w:rPr>
        <w:t xml:space="preserve"> </w:t>
      </w:r>
    </w:p>
    <w:p w14:paraId="5AC7165D" w14:textId="77777777" w:rsidR="00D262FD" w:rsidRPr="00D11D99" w:rsidRDefault="00D262FD" w:rsidP="00D262FD">
      <w:pPr>
        <w:tabs>
          <w:tab w:val="left" w:pos="270"/>
        </w:tabs>
        <w:spacing w:line="300" w:lineRule="exact"/>
        <w:ind w:right="737"/>
        <w:jc w:val="both"/>
        <w:rPr>
          <w:rFonts w:cs="Arial"/>
          <w:color w:val="1F497D"/>
          <w:szCs w:val="22"/>
        </w:rPr>
      </w:pPr>
    </w:p>
    <w:p w14:paraId="42CDAD42" w14:textId="6D255AF7" w:rsidR="0040074C" w:rsidRPr="00D11D99" w:rsidRDefault="0040074C" w:rsidP="00D262FD">
      <w:pPr>
        <w:spacing w:line="300" w:lineRule="exact"/>
        <w:ind w:right="737"/>
        <w:jc w:val="both"/>
        <w:rPr>
          <w:rFonts w:cs="Arial"/>
          <w:szCs w:val="22"/>
        </w:rPr>
      </w:pPr>
      <w:r w:rsidRPr="00D11D99">
        <w:rPr>
          <w:rFonts w:cs="Arial"/>
          <w:szCs w:val="22"/>
        </w:rPr>
        <w:t>Wir bedanken uns jetzt schon bei allen, die sich bereiterklären, ein Fenster zu schmücken und freuen uns auf rege Beteiligung.</w:t>
      </w:r>
    </w:p>
    <w:p w14:paraId="07B1028B" w14:textId="77777777" w:rsidR="00D262FD" w:rsidRPr="00D11D99" w:rsidRDefault="00D262FD" w:rsidP="00D262FD">
      <w:pPr>
        <w:spacing w:line="300" w:lineRule="exact"/>
        <w:ind w:right="737"/>
        <w:jc w:val="both"/>
        <w:rPr>
          <w:rFonts w:cs="Arial"/>
          <w:szCs w:val="22"/>
        </w:rPr>
      </w:pPr>
    </w:p>
    <w:p w14:paraId="519FBA8D" w14:textId="15023DF1" w:rsidR="00D6154D" w:rsidRPr="00D11D99" w:rsidRDefault="00D6154D" w:rsidP="0028721B">
      <w:pPr>
        <w:spacing w:line="300" w:lineRule="exact"/>
        <w:ind w:right="737"/>
        <w:jc w:val="both"/>
        <w:rPr>
          <w:rFonts w:cs="Arial"/>
          <w:b/>
          <w:bCs/>
          <w:szCs w:val="22"/>
        </w:rPr>
      </w:pPr>
      <w:r w:rsidRPr="00D11D99">
        <w:rPr>
          <w:rFonts w:cs="Arial"/>
          <w:b/>
          <w:bCs/>
          <w:szCs w:val="22"/>
        </w:rPr>
        <w:t>Bitte denken Sie daran,</w:t>
      </w:r>
      <w:r w:rsidR="00FF5867" w:rsidRPr="00D11D99">
        <w:rPr>
          <w:rFonts w:cs="Arial"/>
          <w:b/>
          <w:bCs/>
          <w:szCs w:val="22"/>
        </w:rPr>
        <w:t xml:space="preserve"> zu den Fenstern Ihre Tassen/Ihren Becher </w:t>
      </w:r>
      <w:r w:rsidRPr="00D11D99">
        <w:rPr>
          <w:rFonts w:cs="Arial"/>
          <w:b/>
          <w:bCs/>
          <w:szCs w:val="22"/>
        </w:rPr>
        <w:t>für das Getränk mitzubringe</w:t>
      </w:r>
      <w:r w:rsidR="00801BA7" w:rsidRPr="00D11D99">
        <w:rPr>
          <w:rFonts w:cs="Arial"/>
          <w:b/>
          <w:bCs/>
          <w:szCs w:val="22"/>
        </w:rPr>
        <w:t>n!</w:t>
      </w:r>
    </w:p>
    <w:p w14:paraId="032DC1C8" w14:textId="77777777" w:rsidR="0040074C" w:rsidRPr="00D11D99" w:rsidRDefault="0040074C" w:rsidP="0028721B">
      <w:pPr>
        <w:spacing w:line="300" w:lineRule="exact"/>
        <w:ind w:right="737"/>
        <w:jc w:val="both"/>
        <w:rPr>
          <w:rFonts w:cs="Arial"/>
          <w:szCs w:val="22"/>
        </w:rPr>
      </w:pPr>
    </w:p>
    <w:p w14:paraId="1D9CB155" w14:textId="77777777" w:rsidR="00BD2CFC" w:rsidRPr="00D11D99" w:rsidRDefault="00BD2CFC" w:rsidP="00D262FD">
      <w:pPr>
        <w:spacing w:line="300" w:lineRule="exact"/>
        <w:ind w:right="737"/>
        <w:jc w:val="both"/>
        <w:rPr>
          <w:rFonts w:cs="Arial"/>
          <w:szCs w:val="22"/>
        </w:rPr>
      </w:pPr>
    </w:p>
    <w:p w14:paraId="3AAE7B12" w14:textId="77777777" w:rsidR="00BD2CFC" w:rsidRPr="00D11D99" w:rsidRDefault="00BD2CFC" w:rsidP="00D262FD">
      <w:pPr>
        <w:spacing w:line="300" w:lineRule="exact"/>
        <w:ind w:right="737"/>
        <w:jc w:val="both"/>
        <w:rPr>
          <w:rFonts w:cs="Arial"/>
          <w:szCs w:val="22"/>
        </w:rPr>
      </w:pPr>
    </w:p>
    <w:p w14:paraId="5B1AA3ED" w14:textId="77777777" w:rsidR="00D11D99" w:rsidRDefault="0040074C" w:rsidP="0040074C">
      <w:pPr>
        <w:spacing w:after="240" w:line="300" w:lineRule="exact"/>
        <w:ind w:right="737"/>
        <w:contextualSpacing/>
        <w:jc w:val="both"/>
        <w:rPr>
          <w:rFonts w:cs="Arial"/>
          <w:szCs w:val="22"/>
        </w:rPr>
      </w:pPr>
      <w:r w:rsidRPr="00D11D99">
        <w:rPr>
          <w:rFonts w:cs="Arial"/>
          <w:szCs w:val="22"/>
        </w:rPr>
        <w:t xml:space="preserve">Sulzbach (Taunus), </w:t>
      </w:r>
      <w:r w:rsidR="002819C4" w:rsidRPr="00D11D99">
        <w:rPr>
          <w:rFonts w:cs="Arial"/>
          <w:szCs w:val="22"/>
        </w:rPr>
        <w:t>14</w:t>
      </w:r>
      <w:r w:rsidR="00FF5867" w:rsidRPr="00D11D99">
        <w:rPr>
          <w:rFonts w:cs="Arial"/>
          <w:szCs w:val="22"/>
        </w:rPr>
        <w:t>.</w:t>
      </w:r>
      <w:r w:rsidR="00D11D99">
        <w:rPr>
          <w:rFonts w:cs="Arial"/>
          <w:szCs w:val="22"/>
        </w:rPr>
        <w:t xml:space="preserve"> Oktober </w:t>
      </w:r>
      <w:r w:rsidR="00FF5867" w:rsidRPr="00D11D99">
        <w:rPr>
          <w:rFonts w:cs="Arial"/>
          <w:szCs w:val="22"/>
        </w:rPr>
        <w:t>2026</w:t>
      </w:r>
    </w:p>
    <w:p w14:paraId="127306D3" w14:textId="79C0221F" w:rsidR="0040074C" w:rsidRPr="00D11D99" w:rsidRDefault="00BD2CFC" w:rsidP="0040074C">
      <w:pPr>
        <w:spacing w:after="240" w:line="300" w:lineRule="exact"/>
        <w:ind w:right="737"/>
        <w:contextualSpacing/>
        <w:jc w:val="both"/>
        <w:rPr>
          <w:rFonts w:cs="Arial"/>
          <w:szCs w:val="22"/>
        </w:rPr>
      </w:pPr>
      <w:r w:rsidRPr="00D11D99">
        <w:rPr>
          <w:rFonts w:cs="Arial"/>
          <w:szCs w:val="22"/>
        </w:rPr>
        <w:t>ms</w:t>
      </w:r>
    </w:p>
    <w:p w14:paraId="0BC2D464" w14:textId="77777777" w:rsidR="0040074C" w:rsidRPr="00D11D99" w:rsidRDefault="0040074C">
      <w:pPr>
        <w:spacing w:line="300" w:lineRule="exact"/>
        <w:ind w:right="737"/>
        <w:contextualSpacing/>
        <w:jc w:val="both"/>
        <w:rPr>
          <w:rFonts w:cs="Arial"/>
          <w:szCs w:val="22"/>
        </w:rPr>
      </w:pPr>
    </w:p>
    <w:sectPr w:rsidR="0040074C" w:rsidRPr="00D11D99" w:rsidSect="00AF11B2">
      <w:headerReference w:type="first" r:id="rId9"/>
      <w:footerReference w:type="first" r:id="rId10"/>
      <w:pgSz w:w="11907" w:h="16840" w:code="9"/>
      <w:pgMar w:top="1418" w:right="851" w:bottom="993" w:left="1247" w:header="454" w:footer="417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E50FB" w14:textId="77777777" w:rsidR="00A96E76" w:rsidRDefault="00A96E76">
      <w:r>
        <w:separator/>
      </w:r>
    </w:p>
  </w:endnote>
  <w:endnote w:type="continuationSeparator" w:id="0">
    <w:p w14:paraId="79854CBC" w14:textId="77777777" w:rsidR="00A96E76" w:rsidRDefault="00A96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2A98" w14:textId="77777777" w:rsidR="00D25DA8" w:rsidRPr="00541F26" w:rsidRDefault="00D25DA8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68EE96E" w14:textId="77777777" w:rsidR="00D25DA8" w:rsidRPr="00A97749" w:rsidRDefault="00D25DA8" w:rsidP="00A97749">
    <w:pPr>
      <w:pStyle w:val="Fuzeile"/>
      <w:jc w:val="center"/>
    </w:pPr>
    <w:r w:rsidRPr="00541F26">
      <w:t>Hauptstraße 11</w:t>
    </w:r>
    <w:r>
      <w:t>,</w:t>
    </w:r>
    <w:r w:rsidR="00A97749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CE172" w14:textId="77777777" w:rsidR="00A96E76" w:rsidRDefault="00A96E76">
      <w:r>
        <w:separator/>
      </w:r>
    </w:p>
  </w:footnote>
  <w:footnote w:type="continuationSeparator" w:id="0">
    <w:p w14:paraId="59DAB954" w14:textId="77777777" w:rsidR="00A96E76" w:rsidRDefault="00A96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D25DA8" w14:paraId="3972EAD5" w14:textId="77777777" w:rsidTr="007B6687">
      <w:trPr>
        <w:cantSplit/>
      </w:trPr>
      <w:tc>
        <w:tcPr>
          <w:tcW w:w="8008" w:type="dxa"/>
        </w:tcPr>
        <w:p w14:paraId="7A11288F" w14:textId="77777777" w:rsidR="00D25DA8" w:rsidRPr="00D04B7A" w:rsidRDefault="00D25DA8" w:rsidP="00BF3F6A">
          <w:pPr>
            <w:pStyle w:val="Kopfzeile"/>
            <w:rPr>
              <w:b/>
              <w:sz w:val="24"/>
            </w:rPr>
          </w:pPr>
        </w:p>
        <w:p w14:paraId="7F4DDE05" w14:textId="77777777" w:rsidR="00D25DA8" w:rsidRPr="007B6687" w:rsidRDefault="00D25DA8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694B718E" w14:textId="77777777" w:rsidR="00D25DA8" w:rsidRDefault="00D25DA8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0E504BA6" w14:textId="77777777" w:rsidR="00D25DA8" w:rsidRDefault="00D25DA8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0A0F0422" wp14:editId="7D1E394E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A7CAD1" w14:textId="77777777" w:rsidR="00D25DA8" w:rsidRDefault="00D25DA8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862931028">
    <w:abstractNumId w:val="2"/>
  </w:num>
  <w:num w:numId="2" w16cid:durableId="1546941970">
    <w:abstractNumId w:val="0"/>
  </w:num>
  <w:num w:numId="3" w16cid:durableId="2024625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40E64"/>
    <w:rsid w:val="00082E40"/>
    <w:rsid w:val="00096F84"/>
    <w:rsid w:val="000A5566"/>
    <w:rsid w:val="000A6083"/>
    <w:rsid w:val="000B6F9B"/>
    <w:rsid w:val="00160E7D"/>
    <w:rsid w:val="00177CF3"/>
    <w:rsid w:val="001A6A16"/>
    <w:rsid w:val="001B0F95"/>
    <w:rsid w:val="001C6539"/>
    <w:rsid w:val="0022688B"/>
    <w:rsid w:val="0024466B"/>
    <w:rsid w:val="0024477E"/>
    <w:rsid w:val="00265F68"/>
    <w:rsid w:val="002819C4"/>
    <w:rsid w:val="0028721B"/>
    <w:rsid w:val="00287C0F"/>
    <w:rsid w:val="00314E69"/>
    <w:rsid w:val="00323997"/>
    <w:rsid w:val="00327D01"/>
    <w:rsid w:val="0036068C"/>
    <w:rsid w:val="00382736"/>
    <w:rsid w:val="003D0AFC"/>
    <w:rsid w:val="003D4F82"/>
    <w:rsid w:val="003D5EE8"/>
    <w:rsid w:val="003E775E"/>
    <w:rsid w:val="0040074C"/>
    <w:rsid w:val="00423A32"/>
    <w:rsid w:val="00442F41"/>
    <w:rsid w:val="004A133A"/>
    <w:rsid w:val="004F2B9F"/>
    <w:rsid w:val="00515F1C"/>
    <w:rsid w:val="00522E89"/>
    <w:rsid w:val="00541F26"/>
    <w:rsid w:val="00544631"/>
    <w:rsid w:val="00554C7B"/>
    <w:rsid w:val="0059096C"/>
    <w:rsid w:val="00595478"/>
    <w:rsid w:val="005A2AEF"/>
    <w:rsid w:val="005A5B3B"/>
    <w:rsid w:val="005D40CA"/>
    <w:rsid w:val="005F38C4"/>
    <w:rsid w:val="00630AE0"/>
    <w:rsid w:val="0066326E"/>
    <w:rsid w:val="0066547C"/>
    <w:rsid w:val="00692052"/>
    <w:rsid w:val="00697DC7"/>
    <w:rsid w:val="006A4376"/>
    <w:rsid w:val="0070097F"/>
    <w:rsid w:val="00703CAA"/>
    <w:rsid w:val="0075665A"/>
    <w:rsid w:val="007930B7"/>
    <w:rsid w:val="007B63B6"/>
    <w:rsid w:val="007B6687"/>
    <w:rsid w:val="007C5176"/>
    <w:rsid w:val="007D7DC4"/>
    <w:rsid w:val="007E5A61"/>
    <w:rsid w:val="00801BA7"/>
    <w:rsid w:val="008704F4"/>
    <w:rsid w:val="008718E3"/>
    <w:rsid w:val="008954C5"/>
    <w:rsid w:val="00925800"/>
    <w:rsid w:val="00956519"/>
    <w:rsid w:val="00974D67"/>
    <w:rsid w:val="009A25CA"/>
    <w:rsid w:val="009C30CB"/>
    <w:rsid w:val="009F025D"/>
    <w:rsid w:val="00A32C86"/>
    <w:rsid w:val="00A96E76"/>
    <w:rsid w:val="00A97749"/>
    <w:rsid w:val="00AB2785"/>
    <w:rsid w:val="00AC4ACD"/>
    <w:rsid w:val="00AE767F"/>
    <w:rsid w:val="00AF11B2"/>
    <w:rsid w:val="00B040A9"/>
    <w:rsid w:val="00B14501"/>
    <w:rsid w:val="00B252F7"/>
    <w:rsid w:val="00B47BD4"/>
    <w:rsid w:val="00B52449"/>
    <w:rsid w:val="00B87942"/>
    <w:rsid w:val="00BD2CFC"/>
    <w:rsid w:val="00BF3F6A"/>
    <w:rsid w:val="00C16DB3"/>
    <w:rsid w:val="00C42E62"/>
    <w:rsid w:val="00C544C1"/>
    <w:rsid w:val="00C6266A"/>
    <w:rsid w:val="00C867D9"/>
    <w:rsid w:val="00CC752A"/>
    <w:rsid w:val="00CF0869"/>
    <w:rsid w:val="00D04B7A"/>
    <w:rsid w:val="00D11D99"/>
    <w:rsid w:val="00D15243"/>
    <w:rsid w:val="00D25DA8"/>
    <w:rsid w:val="00D262FD"/>
    <w:rsid w:val="00D6154D"/>
    <w:rsid w:val="00D70EFB"/>
    <w:rsid w:val="00D72481"/>
    <w:rsid w:val="00D75D15"/>
    <w:rsid w:val="00D8171A"/>
    <w:rsid w:val="00D9653A"/>
    <w:rsid w:val="00DB758A"/>
    <w:rsid w:val="00E021A4"/>
    <w:rsid w:val="00E06C19"/>
    <w:rsid w:val="00E16962"/>
    <w:rsid w:val="00E52FB1"/>
    <w:rsid w:val="00E66A69"/>
    <w:rsid w:val="00E74BE0"/>
    <w:rsid w:val="00F50D9E"/>
    <w:rsid w:val="00F572CD"/>
    <w:rsid w:val="00F74660"/>
    <w:rsid w:val="00F81210"/>
    <w:rsid w:val="00F84726"/>
    <w:rsid w:val="00F92D11"/>
    <w:rsid w:val="00FB164F"/>
    <w:rsid w:val="00FF2A8C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F231EA"/>
  <w15:docId w15:val="{5A13E9FA-C772-40D0-B9BD-5B3E8551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22E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9565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22E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dytext">
    <w:name w:val="bodytext"/>
    <w:basedOn w:val="Standard"/>
    <w:rsid w:val="00B524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4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1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8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0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0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8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5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8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64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87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8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3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7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0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2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77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72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6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8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.sulzbach@kita.heilig-geist-am-taunus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202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7</cp:revision>
  <cp:lastPrinted>2017-07-24T10:04:00Z</cp:lastPrinted>
  <dcterms:created xsi:type="dcterms:W3CDTF">2026-07-27T09:56:00Z</dcterms:created>
  <dcterms:modified xsi:type="dcterms:W3CDTF">2026-10-14T07:30:00Z</dcterms:modified>
</cp:coreProperties>
</file>