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555A52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555A52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555A52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555A52">
              <w:rPr>
                <w:rFonts w:ascii="Frutiger LT 55 Roman" w:hAnsi="Frutiger LT 55 Roman"/>
                <w:sz w:val="14"/>
              </w:rPr>
              <w:sym w:font="Symbol" w:char="F0D7"/>
            </w:r>
            <w:r w:rsidRPr="00555A52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07CCE365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992676">
              <w:rPr>
                <w:rFonts w:ascii="Frutiger LT 45 Light" w:hAnsi="Frutiger LT 45 Light"/>
                <w:b/>
                <w:sz w:val="18"/>
              </w:rPr>
              <w:t>119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46E4C5CF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026F54">
              <w:rPr>
                <w:rFonts w:ascii="Frutiger LT 45 Light" w:hAnsi="Frutiger LT 45 Light"/>
                <w:b/>
                <w:sz w:val="18"/>
              </w:rPr>
              <w:t>20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F64C63">
              <w:rPr>
                <w:rFonts w:ascii="Frutiger LT 45 Light" w:hAnsi="Frutiger LT 45 Light"/>
                <w:b/>
                <w:sz w:val="18"/>
              </w:rPr>
              <w:t>August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0F5C2048" w14:textId="4AF19D51" w:rsidR="00303DE1" w:rsidRPr="00303DE1" w:rsidRDefault="00104871" w:rsidP="0010487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Seniorenarbeit: </w:t>
      </w:r>
      <w:r w:rsidRPr="00B36FCF">
        <w:rPr>
          <w:rFonts w:ascii="Arial" w:hAnsi="Arial" w:cs="Arial"/>
          <w:sz w:val="22"/>
          <w:szCs w:val="22"/>
        </w:rPr>
        <w:t>Einsam? Gemeinsam! - Das interaktive Erzählcafé zwischen App und analog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00A79465" w14:textId="20E221EE" w:rsidR="00B36FCF" w:rsidRDefault="00E51012" w:rsidP="00104871">
      <w:pPr>
        <w:tabs>
          <w:tab w:val="left" w:pos="1888"/>
        </w:tabs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Dreieich.</w:t>
      </w:r>
      <w:r>
        <w:rPr>
          <w:rFonts w:ascii="Arial" w:hAnsi="Arial" w:cs="Arial"/>
          <w:sz w:val="22"/>
          <w:szCs w:val="22"/>
        </w:rPr>
        <w:t xml:space="preserve">   </w:t>
      </w:r>
      <w:r w:rsidR="007A7E3D">
        <w:rPr>
          <w:rFonts w:ascii="Arial" w:hAnsi="Arial" w:cs="Arial"/>
          <w:sz w:val="22"/>
          <w:szCs w:val="22"/>
        </w:rPr>
        <w:t xml:space="preserve">Am 28. August um 15 Uhr im Pop-Up-Store in der Offenbacher Straße findet das interaktive Erzählcafé statt. </w:t>
      </w:r>
      <w:r w:rsidR="00B36FCF" w:rsidRPr="00B36FCF">
        <w:rPr>
          <w:rFonts w:ascii="Arial" w:hAnsi="Arial" w:cs="Arial"/>
          <w:sz w:val="22"/>
          <w:szCs w:val="22"/>
        </w:rPr>
        <w:t xml:space="preserve">Einsamkeit kennt kein Alter und hat viele Gesichter. </w:t>
      </w:r>
      <w:r w:rsidR="00104871">
        <w:rPr>
          <w:rFonts w:ascii="Arial" w:hAnsi="Arial" w:cs="Arial"/>
          <w:sz w:val="22"/>
          <w:szCs w:val="22"/>
        </w:rPr>
        <w:t>Das</w:t>
      </w:r>
      <w:r w:rsidR="00B36FCF" w:rsidRPr="00B36FCF">
        <w:rPr>
          <w:rFonts w:ascii="Arial" w:hAnsi="Arial" w:cs="Arial"/>
          <w:sz w:val="22"/>
          <w:szCs w:val="22"/>
        </w:rPr>
        <w:t xml:space="preserve"> Erzählcafé schafft Raum für echte Begegnungen und neue Kontakte. In entspannter Atmosphäre </w:t>
      </w:r>
      <w:r w:rsidR="00104871">
        <w:rPr>
          <w:rFonts w:ascii="Arial" w:hAnsi="Arial" w:cs="Arial"/>
          <w:sz w:val="22"/>
          <w:szCs w:val="22"/>
        </w:rPr>
        <w:t>kann</w:t>
      </w:r>
      <w:r w:rsidR="00B36FCF" w:rsidRPr="00B36FCF">
        <w:rPr>
          <w:rFonts w:ascii="Arial" w:hAnsi="Arial" w:cs="Arial"/>
          <w:sz w:val="22"/>
          <w:szCs w:val="22"/>
        </w:rPr>
        <w:t xml:space="preserve"> auf Augenhöhe über Erfahrungen, Hürden und gesellschaftliche Herausforderungen</w:t>
      </w:r>
      <w:r w:rsidR="00104871">
        <w:rPr>
          <w:rFonts w:ascii="Arial" w:hAnsi="Arial" w:cs="Arial"/>
          <w:sz w:val="22"/>
          <w:szCs w:val="22"/>
        </w:rPr>
        <w:t xml:space="preserve"> gesprochen und </w:t>
      </w:r>
      <w:r w:rsidR="007A7E3D">
        <w:rPr>
          <w:rFonts w:ascii="Arial" w:hAnsi="Arial" w:cs="Arial"/>
          <w:sz w:val="22"/>
          <w:szCs w:val="22"/>
        </w:rPr>
        <w:t xml:space="preserve">sich </w:t>
      </w:r>
      <w:r w:rsidR="00104871">
        <w:rPr>
          <w:rFonts w:ascii="Arial" w:hAnsi="Arial" w:cs="Arial"/>
          <w:sz w:val="22"/>
          <w:szCs w:val="22"/>
        </w:rPr>
        <w:t>generationenübergreifend ausgetauscht werden</w:t>
      </w:r>
      <w:r w:rsidR="00B36FCF" w:rsidRPr="00B36FCF">
        <w:rPr>
          <w:rFonts w:ascii="Arial" w:hAnsi="Arial" w:cs="Arial"/>
          <w:sz w:val="22"/>
          <w:szCs w:val="22"/>
        </w:rPr>
        <w:t xml:space="preserve">. </w:t>
      </w:r>
      <w:r w:rsidR="00104871">
        <w:rPr>
          <w:rFonts w:ascii="Arial" w:hAnsi="Arial" w:cs="Arial"/>
          <w:sz w:val="22"/>
          <w:szCs w:val="22"/>
        </w:rPr>
        <w:t xml:space="preserve">Seine </w:t>
      </w:r>
      <w:r w:rsidR="00B36FCF" w:rsidRPr="00B36FCF">
        <w:rPr>
          <w:rFonts w:ascii="Arial" w:hAnsi="Arial" w:cs="Arial"/>
          <w:sz w:val="22"/>
          <w:szCs w:val="22"/>
        </w:rPr>
        <w:t xml:space="preserve">persönliche Geschichte </w:t>
      </w:r>
      <w:r w:rsidR="00104871">
        <w:rPr>
          <w:rFonts w:ascii="Arial" w:hAnsi="Arial" w:cs="Arial"/>
          <w:sz w:val="22"/>
          <w:szCs w:val="22"/>
        </w:rPr>
        <w:t xml:space="preserve">kann geteilt werden </w:t>
      </w:r>
      <w:r w:rsidR="00B36FCF" w:rsidRPr="00B36FCF">
        <w:rPr>
          <w:rFonts w:ascii="Arial" w:hAnsi="Arial" w:cs="Arial"/>
          <w:sz w:val="22"/>
          <w:szCs w:val="22"/>
        </w:rPr>
        <w:t xml:space="preserve">oder </w:t>
      </w:r>
      <w:r w:rsidR="00104871">
        <w:rPr>
          <w:rFonts w:ascii="Arial" w:hAnsi="Arial" w:cs="Arial"/>
          <w:sz w:val="22"/>
          <w:szCs w:val="22"/>
        </w:rPr>
        <w:t>einfach nur zu</w:t>
      </w:r>
      <w:r w:rsidR="007A7E3D">
        <w:rPr>
          <w:rFonts w:ascii="Arial" w:hAnsi="Arial" w:cs="Arial"/>
          <w:sz w:val="22"/>
          <w:szCs w:val="22"/>
        </w:rPr>
        <w:t>ge</w:t>
      </w:r>
      <w:r w:rsidR="00104871">
        <w:rPr>
          <w:rFonts w:ascii="Arial" w:hAnsi="Arial" w:cs="Arial"/>
          <w:sz w:val="22"/>
          <w:szCs w:val="22"/>
        </w:rPr>
        <w:t>hör</w:t>
      </w:r>
      <w:r w:rsidR="007A7E3D">
        <w:rPr>
          <w:rFonts w:ascii="Arial" w:hAnsi="Arial" w:cs="Arial"/>
          <w:sz w:val="22"/>
          <w:szCs w:val="22"/>
        </w:rPr>
        <w:t>t werden</w:t>
      </w:r>
      <w:r w:rsidR="00B36FCF" w:rsidRPr="00B36FCF">
        <w:rPr>
          <w:rFonts w:ascii="Arial" w:hAnsi="Arial" w:cs="Arial"/>
          <w:sz w:val="22"/>
          <w:szCs w:val="22"/>
        </w:rPr>
        <w:t xml:space="preserve">. </w:t>
      </w:r>
    </w:p>
    <w:p w14:paraId="5073D2A8" w14:textId="77777777" w:rsidR="00104871" w:rsidRDefault="00104871" w:rsidP="00104871">
      <w:pPr>
        <w:tabs>
          <w:tab w:val="left" w:pos="1888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37F4A5EF" w14:textId="77777777" w:rsidR="00B36FCF" w:rsidRPr="00B36FCF" w:rsidRDefault="00B36FCF" w:rsidP="00B36FCF">
      <w:pPr>
        <w:spacing w:line="360" w:lineRule="auto"/>
        <w:rPr>
          <w:rFonts w:ascii="Arial" w:hAnsi="Arial" w:cs="Arial"/>
          <w:sz w:val="22"/>
          <w:szCs w:val="22"/>
        </w:rPr>
      </w:pPr>
      <w:r w:rsidRPr="00B36FCF">
        <w:rPr>
          <w:rFonts w:ascii="Arial" w:hAnsi="Arial" w:cs="Arial"/>
          <w:sz w:val="22"/>
          <w:szCs w:val="22"/>
        </w:rPr>
        <w:t>Im Anschluss wird der Pop-Up-Store von der VHS Dreieich feierlich eröffnet.</w:t>
      </w:r>
    </w:p>
    <w:p w14:paraId="3F8E80FE" w14:textId="77777777" w:rsidR="00B36FCF" w:rsidRPr="00B36FCF" w:rsidRDefault="00B36FCF" w:rsidP="00B36FCF">
      <w:pPr>
        <w:spacing w:line="360" w:lineRule="auto"/>
        <w:rPr>
          <w:rFonts w:ascii="Arial" w:hAnsi="Arial" w:cs="Arial"/>
          <w:sz w:val="22"/>
          <w:szCs w:val="22"/>
        </w:rPr>
      </w:pPr>
    </w:p>
    <w:p w14:paraId="58F753EF" w14:textId="77777777" w:rsidR="00B36FCF" w:rsidRPr="00B36FCF" w:rsidRDefault="00B36FCF" w:rsidP="00B36FCF">
      <w:pPr>
        <w:spacing w:line="360" w:lineRule="auto"/>
        <w:rPr>
          <w:rFonts w:ascii="Arial" w:hAnsi="Arial" w:cs="Arial"/>
          <w:sz w:val="22"/>
          <w:szCs w:val="22"/>
        </w:rPr>
      </w:pPr>
      <w:r w:rsidRPr="00B36FCF">
        <w:rPr>
          <w:rFonts w:ascii="Arial" w:hAnsi="Arial" w:cs="Arial"/>
          <w:sz w:val="22"/>
          <w:szCs w:val="22"/>
        </w:rPr>
        <w:t>Um 17.30 Uhr spricht die Betriebswirtin, Dozentin und Autorin Bernadette Dambacher mit der Pfarrerin Sandra Scholz über Ursachen und Folgen von Einsamkeit.</w:t>
      </w:r>
    </w:p>
    <w:p w14:paraId="235BD27D" w14:textId="77777777" w:rsidR="00B36FCF" w:rsidRPr="00B36FCF" w:rsidRDefault="00B36FCF" w:rsidP="00B36FCF">
      <w:pPr>
        <w:spacing w:line="360" w:lineRule="auto"/>
        <w:rPr>
          <w:rFonts w:ascii="Arial" w:hAnsi="Arial" w:cs="Arial"/>
          <w:sz w:val="22"/>
          <w:szCs w:val="22"/>
        </w:rPr>
      </w:pPr>
    </w:p>
    <w:p w14:paraId="14A6D703" w14:textId="77777777" w:rsidR="00B36FCF" w:rsidRPr="00B36FCF" w:rsidRDefault="00B36FCF" w:rsidP="00B36FCF">
      <w:pPr>
        <w:spacing w:line="360" w:lineRule="auto"/>
        <w:rPr>
          <w:rFonts w:ascii="Arial" w:hAnsi="Arial" w:cs="Arial"/>
          <w:sz w:val="22"/>
          <w:szCs w:val="22"/>
        </w:rPr>
      </w:pPr>
      <w:r w:rsidRPr="00B36FCF">
        <w:rPr>
          <w:rFonts w:ascii="Arial" w:hAnsi="Arial" w:cs="Arial"/>
          <w:sz w:val="22"/>
          <w:szCs w:val="22"/>
        </w:rPr>
        <w:t>Die Veranstaltung ist eine Kooperation der Seniorenarbeit Stadt Dreieich mit der VHS und dem Evangelische Dekanat Dreieich Rodgau.</w:t>
      </w:r>
    </w:p>
    <w:p w14:paraId="5F933A25" w14:textId="77777777" w:rsidR="00B36FCF" w:rsidRPr="00B36FCF" w:rsidRDefault="00B36FCF" w:rsidP="00B36FCF">
      <w:pPr>
        <w:spacing w:line="360" w:lineRule="auto"/>
        <w:rPr>
          <w:rFonts w:ascii="Arial" w:hAnsi="Arial" w:cs="Arial"/>
          <w:sz w:val="22"/>
          <w:szCs w:val="22"/>
        </w:rPr>
      </w:pPr>
    </w:p>
    <w:p w14:paraId="2E2A9627" w14:textId="77777777" w:rsidR="00B36FCF" w:rsidRPr="00B36FCF" w:rsidRDefault="00B36FCF" w:rsidP="00B36FCF">
      <w:pPr>
        <w:spacing w:line="360" w:lineRule="auto"/>
        <w:rPr>
          <w:rFonts w:ascii="Arial" w:hAnsi="Arial" w:cs="Arial"/>
          <w:sz w:val="22"/>
          <w:szCs w:val="22"/>
        </w:rPr>
      </w:pPr>
    </w:p>
    <w:p w14:paraId="533F6030" w14:textId="77777777" w:rsidR="00E51012" w:rsidRDefault="00E51012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p w14:paraId="4159FC5C" w14:textId="77777777" w:rsidR="00E51012" w:rsidRDefault="00E51012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51012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10EE7" w14:textId="77777777" w:rsidR="001917B8" w:rsidRDefault="001917B8">
      <w:r>
        <w:separator/>
      </w:r>
    </w:p>
  </w:endnote>
  <w:endnote w:type="continuationSeparator" w:id="0">
    <w:p w14:paraId="0ECAF2CF" w14:textId="77777777" w:rsidR="001917B8" w:rsidRDefault="00191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110CE" w14:textId="77777777" w:rsidR="001917B8" w:rsidRDefault="001917B8">
      <w:r>
        <w:separator/>
      </w:r>
    </w:p>
  </w:footnote>
  <w:footnote w:type="continuationSeparator" w:id="0">
    <w:p w14:paraId="2451CF63" w14:textId="77777777" w:rsidR="001917B8" w:rsidRDefault="00191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26F54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04871"/>
    <w:rsid w:val="001169CD"/>
    <w:rsid w:val="001279C0"/>
    <w:rsid w:val="001349BA"/>
    <w:rsid w:val="001439A0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17B8"/>
    <w:rsid w:val="00196416"/>
    <w:rsid w:val="001A77D4"/>
    <w:rsid w:val="001A7E45"/>
    <w:rsid w:val="001B09E3"/>
    <w:rsid w:val="001B18BE"/>
    <w:rsid w:val="001B4816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E7E03"/>
    <w:rsid w:val="002F6EE6"/>
    <w:rsid w:val="002F7234"/>
    <w:rsid w:val="002F7CC1"/>
    <w:rsid w:val="00303DE1"/>
    <w:rsid w:val="003058BF"/>
    <w:rsid w:val="003154D0"/>
    <w:rsid w:val="003257C5"/>
    <w:rsid w:val="003456B0"/>
    <w:rsid w:val="003519A2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67A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3180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C735E"/>
    <w:rsid w:val="005D30AF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A7E3D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92676"/>
    <w:rsid w:val="009A2356"/>
    <w:rsid w:val="009A6432"/>
    <w:rsid w:val="009A7180"/>
    <w:rsid w:val="009B03A6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071A6"/>
    <w:rsid w:val="00B20E44"/>
    <w:rsid w:val="00B24060"/>
    <w:rsid w:val="00B3315E"/>
    <w:rsid w:val="00B36FCF"/>
    <w:rsid w:val="00B37ABC"/>
    <w:rsid w:val="00B413CE"/>
    <w:rsid w:val="00B43863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85F26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86FB7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4C63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184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Allen, Rosemarie</cp:lastModifiedBy>
  <cp:revision>5</cp:revision>
  <cp:lastPrinted>2026-07-16T12:05:00Z</cp:lastPrinted>
  <dcterms:created xsi:type="dcterms:W3CDTF">2026-08-17T07:03:00Z</dcterms:created>
  <dcterms:modified xsi:type="dcterms:W3CDTF">2026-08-20T07:51:00Z</dcterms:modified>
</cp:coreProperties>
</file>