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31188" w14:textId="6A1F7495" w:rsidR="00944C7E" w:rsidRPr="00944C7E" w:rsidRDefault="00944C7E" w:rsidP="000170D3">
      <w:pPr>
        <w:shd w:val="clear" w:color="auto" w:fill="FCFCFC"/>
        <w:spacing w:before="100" w:beforeAutospacing="1" w:after="100" w:afterAutospacing="1"/>
        <w:rPr>
          <w:rFonts w:cs="Arial"/>
          <w:b/>
          <w:bCs/>
          <w:color w:val="0D0D0D"/>
        </w:rPr>
      </w:pPr>
      <w:r w:rsidRPr="00944C7E">
        <w:rPr>
          <w:rFonts w:cs="Arial"/>
          <w:b/>
          <w:bCs/>
          <w:color w:val="0D0D0D"/>
        </w:rPr>
        <w:t>Jugendbeteiligung in Wesel – Zwei Varianten für den Mölderplatz stehen zur Abstimmung</w:t>
      </w:r>
    </w:p>
    <w:p w14:paraId="07FF9FAC" w14:textId="43450510" w:rsidR="000170D3" w:rsidRPr="00944C7E" w:rsidRDefault="000170D3" w:rsidP="000170D3">
      <w:pPr>
        <w:shd w:val="clear" w:color="auto" w:fill="FCFCFC"/>
        <w:spacing w:before="100" w:beforeAutospacing="1" w:after="100" w:afterAutospacing="1"/>
        <w:rPr>
          <w:rFonts w:cs="Arial"/>
          <w:color w:val="0D0D0D"/>
        </w:rPr>
      </w:pPr>
      <w:r w:rsidRPr="00944C7E">
        <w:rPr>
          <w:rFonts w:cs="Arial"/>
          <w:color w:val="0D0D0D"/>
        </w:rPr>
        <w:t xml:space="preserve">Jetzt ist es </w:t>
      </w:r>
      <w:r w:rsidR="00944C7E" w:rsidRPr="00944C7E">
        <w:rPr>
          <w:rFonts w:cs="Arial"/>
          <w:color w:val="0D0D0D"/>
        </w:rPr>
        <w:t>so weit</w:t>
      </w:r>
      <w:r w:rsidRPr="00944C7E">
        <w:rPr>
          <w:rFonts w:cs="Arial"/>
          <w:color w:val="0D0D0D"/>
        </w:rPr>
        <w:t xml:space="preserve">: Die Jugendlichen und jungen Weseler können erneut mitentscheiden, wie der neue Aufenthalts- und Sportbereich am Mölderplatz gestaltet werden soll. Vom </w:t>
      </w:r>
      <w:r w:rsidR="009B23E1" w:rsidRPr="00944C7E">
        <w:rPr>
          <w:rFonts w:cs="Arial"/>
          <w:b/>
          <w:bCs/>
          <w:color w:val="0D0D0D"/>
        </w:rPr>
        <w:t>12</w:t>
      </w:r>
      <w:r w:rsidRPr="00944C7E">
        <w:rPr>
          <w:rFonts w:cs="Arial"/>
          <w:b/>
          <w:bCs/>
          <w:color w:val="0D0D0D"/>
        </w:rPr>
        <w:t>. Oktober bis zum 20. November</w:t>
      </w:r>
      <w:r w:rsidRPr="00944C7E">
        <w:rPr>
          <w:rFonts w:cs="Arial"/>
          <w:color w:val="0D0D0D"/>
        </w:rPr>
        <w:t xml:space="preserve"> stehen zwei konkrete Varianten zur Auswahl.</w:t>
      </w:r>
    </w:p>
    <w:p w14:paraId="749D4593" w14:textId="68FF62FF" w:rsidR="000170D3" w:rsidRPr="00944C7E" w:rsidRDefault="000170D3" w:rsidP="000170D3">
      <w:pPr>
        <w:shd w:val="clear" w:color="auto" w:fill="FCFCFC"/>
        <w:spacing w:before="100" w:beforeAutospacing="1" w:after="100" w:afterAutospacing="1"/>
        <w:rPr>
          <w:rFonts w:cs="Arial"/>
          <w:color w:val="0D0D0D"/>
        </w:rPr>
      </w:pPr>
      <w:r w:rsidRPr="00944C7E">
        <w:rPr>
          <w:rFonts w:cs="Arial"/>
          <w:color w:val="0D0D0D"/>
        </w:rPr>
        <w:t xml:space="preserve">Die Gestaltungsvorschläge wurden auf Grundlage der Ergebnisse der ersten Beteiligungsaktion entwickelt. Vor Ort auf dem Mölderplatz haben rund 20 Jugendliche und junge Weseler ihre Ideen und Wünsche eingebracht mit dem klaren Ergebnis: Es besteht der Wunsch nach einem </w:t>
      </w:r>
      <w:r w:rsidRPr="00944C7E">
        <w:rPr>
          <w:rFonts w:cs="Arial"/>
          <w:b/>
          <w:bCs/>
          <w:color w:val="0D0D0D"/>
        </w:rPr>
        <w:t>Ninja-Parcours</w:t>
      </w:r>
      <w:r w:rsidRPr="00944C7E">
        <w:rPr>
          <w:rFonts w:cs="Arial"/>
          <w:color w:val="0D0D0D"/>
        </w:rPr>
        <w:t>.</w:t>
      </w:r>
    </w:p>
    <w:p w14:paraId="50830C2A" w14:textId="77777777" w:rsidR="000170D3" w:rsidRPr="00944C7E" w:rsidRDefault="000170D3" w:rsidP="000170D3">
      <w:pPr>
        <w:shd w:val="clear" w:color="auto" w:fill="FCFCFC"/>
        <w:spacing w:before="100" w:beforeAutospacing="1" w:after="100" w:afterAutospacing="1"/>
        <w:rPr>
          <w:rFonts w:cs="Arial"/>
          <w:color w:val="0D0D0D"/>
        </w:rPr>
      </w:pPr>
      <w:r w:rsidRPr="00944C7E">
        <w:rPr>
          <w:rFonts w:cs="Arial"/>
          <w:color w:val="0D0D0D"/>
        </w:rPr>
        <w:t>Nun geht die Beteiligung in die nächste Runde: Beide Varianten können online angesehen und miteinander verglichen werden. Anschließend besteht die Möglichkeit, für den persönlichen Favoriten abzustimmen und damit Einfluss auf die weitere Planung zu nehmen.</w:t>
      </w:r>
    </w:p>
    <w:p w14:paraId="30C01C74" w14:textId="1B5122D5" w:rsidR="00627BB9" w:rsidRPr="00F77216" w:rsidRDefault="000170D3" w:rsidP="00F77216">
      <w:pPr>
        <w:shd w:val="clear" w:color="auto" w:fill="FCFCFC"/>
        <w:spacing w:before="100" w:beforeAutospacing="1" w:after="100" w:afterAutospacing="1"/>
        <w:rPr>
          <w:rFonts w:cs="Arial"/>
          <w:color w:val="2B323F"/>
          <w:u w:val="single"/>
          <w:shd w:val="clear" w:color="auto" w:fill="F2F4F8"/>
        </w:rPr>
      </w:pPr>
      <w:r w:rsidRPr="00944C7E">
        <w:rPr>
          <w:rFonts w:cs="Arial"/>
          <w:color w:val="0D0D0D"/>
        </w:rPr>
        <w:t xml:space="preserve">Die Online-Abstimmung ist vom </w:t>
      </w:r>
      <w:r w:rsidR="009B23E1" w:rsidRPr="00944C7E">
        <w:rPr>
          <w:rFonts w:cs="Arial"/>
          <w:color w:val="0D0D0D"/>
        </w:rPr>
        <w:t xml:space="preserve">12. </w:t>
      </w:r>
      <w:r w:rsidRPr="00944C7E">
        <w:rPr>
          <w:rFonts w:cs="Arial"/>
          <w:color w:val="0D0D0D"/>
        </w:rPr>
        <w:t xml:space="preserve">Oktober bis 20. November </w:t>
      </w:r>
      <w:r w:rsidR="00F77216">
        <w:rPr>
          <w:rFonts w:cs="Arial"/>
          <w:color w:val="0D0D0D"/>
        </w:rPr>
        <w:t xml:space="preserve">zu erreichen. Sie wird </w:t>
      </w:r>
      <w:r w:rsidR="00944C7E">
        <w:rPr>
          <w:rFonts w:cs="Arial"/>
        </w:rPr>
        <w:t xml:space="preserve">über die städtische Homepage und </w:t>
      </w:r>
      <w:r w:rsidR="009B23E1" w:rsidRPr="00944C7E">
        <w:rPr>
          <w:rFonts w:cs="Arial"/>
        </w:rPr>
        <w:t>über Aushänge in den Jugendhäusern</w:t>
      </w:r>
      <w:r w:rsidR="00944C7E" w:rsidRPr="00944C7E">
        <w:rPr>
          <w:rFonts w:cs="Arial"/>
        </w:rPr>
        <w:t xml:space="preserve">, </w:t>
      </w:r>
      <w:r w:rsidR="009B23E1" w:rsidRPr="00944C7E">
        <w:rPr>
          <w:rFonts w:cs="Arial"/>
        </w:rPr>
        <w:t>Schulen</w:t>
      </w:r>
      <w:r w:rsidR="00944C7E" w:rsidRPr="00944C7E">
        <w:rPr>
          <w:rFonts w:cs="Arial"/>
        </w:rPr>
        <w:t xml:space="preserve"> und weiteren Einrichtungen im Stadtgebiet</w:t>
      </w:r>
      <w:r w:rsidR="009B23E1" w:rsidRPr="00944C7E">
        <w:rPr>
          <w:rFonts w:cs="Arial"/>
        </w:rPr>
        <w:t xml:space="preserve"> beworben. </w:t>
      </w:r>
    </w:p>
    <w:sectPr w:rsidR="00627BB9" w:rsidRPr="00F772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68D52" w14:textId="77777777" w:rsidR="009218E5" w:rsidRDefault="009218E5">
      <w:r>
        <w:separator/>
      </w:r>
    </w:p>
  </w:endnote>
  <w:endnote w:type="continuationSeparator" w:id="0">
    <w:p w14:paraId="420C74EC" w14:textId="77777777" w:rsidR="009218E5" w:rsidRDefault="00921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7BC1F" w14:textId="77777777" w:rsidR="009218E5" w:rsidRDefault="009218E5">
      <w:r>
        <w:separator/>
      </w:r>
    </w:p>
  </w:footnote>
  <w:footnote w:type="continuationSeparator" w:id="0">
    <w:p w14:paraId="38FD9843" w14:textId="77777777" w:rsidR="009218E5" w:rsidRDefault="009218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FE4B9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52621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2A6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15870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B0874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7828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60B6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9A1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CE08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A411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AC54A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0D60BAC"/>
    <w:multiLevelType w:val="multilevel"/>
    <w:tmpl w:val="0407001D"/>
    <w:numStyleLink w:val="ListeohneEinzug"/>
  </w:abstractNum>
  <w:abstractNum w:abstractNumId="12" w15:restartNumberingAfterBreak="0">
    <w:nsid w:val="1A9339EA"/>
    <w:multiLevelType w:val="hybridMultilevel"/>
    <w:tmpl w:val="12DAA4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E137C34"/>
    <w:multiLevelType w:val="multilevel"/>
    <w:tmpl w:val="0407001D"/>
    <w:numStyleLink w:val="ListeohneEinzug"/>
  </w:abstractNum>
  <w:abstractNum w:abstractNumId="14" w15:restartNumberingAfterBreak="0">
    <w:nsid w:val="205A5CB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0CC7BF2"/>
    <w:multiLevelType w:val="multilevel"/>
    <w:tmpl w:val="0407001D"/>
    <w:styleLink w:val="ListeohneEinzug"/>
    <w:lvl w:ilvl="0">
      <w:start w:val="1"/>
      <w:numFmt w:val="bullet"/>
      <w:lvlText w:val=""/>
      <w:lvlJc w:val="left"/>
      <w:pPr>
        <w:ind w:left="360" w:hanging="360"/>
      </w:pPr>
      <w:rPr>
        <w:rFonts w:ascii="Symbol" w:hAnsi="Symbol" w:hint="default"/>
        <w:sz w:val="24"/>
      </w:rPr>
    </w:lvl>
    <w:lvl w:ilvl="1">
      <w:start w:val="1"/>
      <w:numFmt w:val="bullet"/>
      <w:lvlText w:val=""/>
      <w:lvlJc w:val="left"/>
      <w:pPr>
        <w:ind w:left="720" w:hanging="360"/>
      </w:pPr>
      <w:rPr>
        <w:rFonts w:ascii="Symbol" w:hAnsi="Symbol" w:hint="default"/>
        <w:sz w:val="24"/>
      </w:rPr>
    </w:lvl>
    <w:lvl w:ilvl="2">
      <w:start w:val="1"/>
      <w:numFmt w:val="bullet"/>
      <w:lvlText w:val=""/>
      <w:lvlJc w:val="left"/>
      <w:pPr>
        <w:ind w:left="1080" w:hanging="360"/>
      </w:pPr>
      <w:rPr>
        <w:rFonts w:ascii="Symbol" w:hAnsi="Symbol" w:hint="default"/>
        <w:sz w:val="24"/>
      </w:rPr>
    </w:lvl>
    <w:lvl w:ilvl="3">
      <w:start w:val="1"/>
      <w:numFmt w:val="bullet"/>
      <w:lvlText w:val=""/>
      <w:lvlJc w:val="left"/>
      <w:pPr>
        <w:ind w:left="1440" w:hanging="360"/>
      </w:pPr>
      <w:rPr>
        <w:rFonts w:ascii="Symbol" w:hAnsi="Symbol" w:hint="default"/>
        <w:sz w:val="24"/>
      </w:rPr>
    </w:lvl>
    <w:lvl w:ilvl="4">
      <w:start w:val="1"/>
      <w:numFmt w:val="bullet"/>
      <w:lvlText w:val=""/>
      <w:lvlJc w:val="left"/>
      <w:pPr>
        <w:ind w:left="1800" w:hanging="360"/>
      </w:pPr>
      <w:rPr>
        <w:rFonts w:ascii="Symbol" w:hAnsi="Symbol" w:hint="default"/>
        <w:sz w:val="24"/>
      </w:rPr>
    </w:lvl>
    <w:lvl w:ilvl="5">
      <w:start w:val="1"/>
      <w:numFmt w:val="bullet"/>
      <w:lvlText w:val=""/>
      <w:lvlJc w:val="left"/>
      <w:pPr>
        <w:ind w:left="2160" w:hanging="360"/>
      </w:pPr>
      <w:rPr>
        <w:rFonts w:ascii="Symbol" w:hAnsi="Symbol" w:hint="default"/>
        <w:sz w:val="24"/>
      </w:rPr>
    </w:lvl>
    <w:lvl w:ilvl="6">
      <w:start w:val="1"/>
      <w:numFmt w:val="bullet"/>
      <w:lvlText w:val=""/>
      <w:lvlJc w:val="left"/>
      <w:pPr>
        <w:ind w:left="2520" w:hanging="360"/>
      </w:pPr>
      <w:rPr>
        <w:rFonts w:ascii="Symbol" w:hAnsi="Symbol" w:hint="default"/>
        <w:sz w:val="24"/>
      </w:rPr>
    </w:lvl>
    <w:lvl w:ilvl="7">
      <w:start w:val="1"/>
      <w:numFmt w:val="bullet"/>
      <w:lvlText w:val=""/>
      <w:lvlJc w:val="left"/>
      <w:pPr>
        <w:ind w:left="2880" w:hanging="360"/>
      </w:pPr>
      <w:rPr>
        <w:rFonts w:ascii="Symbol" w:hAnsi="Symbol" w:hint="default"/>
        <w:sz w:val="24"/>
      </w:rPr>
    </w:lvl>
    <w:lvl w:ilvl="8">
      <w:start w:val="1"/>
      <w:numFmt w:val="bullet"/>
      <w:lvlText w:val=""/>
      <w:lvlJc w:val="left"/>
      <w:pPr>
        <w:ind w:left="3240" w:hanging="360"/>
      </w:pPr>
      <w:rPr>
        <w:rFonts w:ascii="Symbol" w:hAnsi="Symbol" w:hint="default"/>
        <w:sz w:val="24"/>
      </w:rPr>
    </w:lvl>
  </w:abstractNum>
  <w:abstractNum w:abstractNumId="16" w15:restartNumberingAfterBreak="0">
    <w:nsid w:val="24B61576"/>
    <w:multiLevelType w:val="multilevel"/>
    <w:tmpl w:val="0407001F"/>
    <w:lvl w:ilvl="0">
      <w:start w:val="1"/>
      <w:numFmt w:val="decimal"/>
      <w:lvlText w:val="%1."/>
      <w:lvlJc w:val="left"/>
      <w:pPr>
        <w:ind w:left="360" w:hanging="360"/>
      </w:pPr>
      <w:rPr>
        <w:sz w:val="24"/>
      </w:rPr>
    </w:lvl>
    <w:lvl w:ilvl="1">
      <w:start w:val="1"/>
      <w:numFmt w:val="decimal"/>
      <w:lvlText w:val="%1.%2."/>
      <w:lvlJc w:val="left"/>
      <w:pPr>
        <w:ind w:left="792" w:hanging="432"/>
      </w:pPr>
      <w:rPr>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rPr>
        <w:sz w:val="24"/>
      </w:rPr>
    </w:lvl>
    <w:lvl w:ilvl="4">
      <w:start w:val="1"/>
      <w:numFmt w:val="decimal"/>
      <w:lvlText w:val="%1.%2.%3.%4.%5."/>
      <w:lvlJc w:val="left"/>
      <w:pPr>
        <w:ind w:left="2232" w:hanging="792"/>
      </w:pPr>
      <w:rPr>
        <w:sz w:val="24"/>
      </w:rPr>
    </w:lvl>
    <w:lvl w:ilvl="5">
      <w:start w:val="1"/>
      <w:numFmt w:val="decimal"/>
      <w:lvlText w:val="%1.%2.%3.%4.%5.%6."/>
      <w:lvlJc w:val="left"/>
      <w:pPr>
        <w:ind w:left="2736" w:hanging="936"/>
      </w:pPr>
      <w:rPr>
        <w:sz w:val="24"/>
      </w:rPr>
    </w:lvl>
    <w:lvl w:ilvl="6">
      <w:start w:val="1"/>
      <w:numFmt w:val="decimal"/>
      <w:lvlText w:val="%1.%2.%3.%4.%5.%6.%7."/>
      <w:lvlJc w:val="left"/>
      <w:pPr>
        <w:ind w:left="3240" w:hanging="1080"/>
      </w:pPr>
      <w:rPr>
        <w:sz w:val="24"/>
      </w:rPr>
    </w:lvl>
    <w:lvl w:ilvl="7">
      <w:start w:val="1"/>
      <w:numFmt w:val="decimal"/>
      <w:lvlText w:val="%1.%2.%3.%4.%5.%6.%7.%8."/>
      <w:lvlJc w:val="left"/>
      <w:pPr>
        <w:ind w:left="3744" w:hanging="1224"/>
      </w:pPr>
      <w:rPr>
        <w:sz w:val="24"/>
      </w:rPr>
    </w:lvl>
    <w:lvl w:ilvl="8">
      <w:start w:val="1"/>
      <w:numFmt w:val="decimal"/>
      <w:lvlText w:val="%1.%2.%3.%4.%5.%6.%7.%8.%9."/>
      <w:lvlJc w:val="left"/>
      <w:pPr>
        <w:ind w:left="4320" w:hanging="1440"/>
      </w:pPr>
      <w:rPr>
        <w:sz w:val="24"/>
      </w:rPr>
    </w:lvl>
  </w:abstractNum>
  <w:abstractNum w:abstractNumId="17" w15:restartNumberingAfterBreak="0">
    <w:nsid w:val="3DCC04C3"/>
    <w:multiLevelType w:val="multilevel"/>
    <w:tmpl w:val="0407001D"/>
    <w:numStyleLink w:val="ListeohneEinzug"/>
  </w:abstractNum>
  <w:abstractNum w:abstractNumId="18" w15:restartNumberingAfterBreak="0">
    <w:nsid w:val="48F64325"/>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9A46460"/>
    <w:multiLevelType w:val="hybridMultilevel"/>
    <w:tmpl w:val="EBAE0C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B3E4BF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9593CFB"/>
    <w:multiLevelType w:val="multilevel"/>
    <w:tmpl w:val="AA1204D6"/>
    <w:styleLink w:val="Aufzhlung"/>
    <w:lvl w:ilvl="0">
      <w:start w:val="1"/>
      <w:numFmt w:val="ordinal"/>
      <w:lvlText w:val="%1"/>
      <w:lvlJc w:val="left"/>
      <w:pPr>
        <w:ind w:left="360" w:hanging="360"/>
      </w:pPr>
      <w:rPr>
        <w:rFonts w:ascii="Arial" w:hAnsi="Arial" w:hint="default"/>
        <w:sz w:val="24"/>
      </w:rPr>
    </w:lvl>
    <w:lvl w:ilvl="1">
      <w:start w:val="1"/>
      <w:numFmt w:val="ordinal"/>
      <w:lvlText w:val="%2%1"/>
      <w:lvlJc w:val="left"/>
      <w:pPr>
        <w:ind w:left="720" w:hanging="360"/>
      </w:pPr>
      <w:rPr>
        <w:rFonts w:ascii="Arial" w:hAnsi="Arial" w:hint="default"/>
        <w:sz w:val="24"/>
      </w:rPr>
    </w:lvl>
    <w:lvl w:ilvl="2">
      <w:start w:val="1"/>
      <w:numFmt w:val="ordinal"/>
      <w:lvlText w:val="%3%2%1"/>
      <w:lvlJc w:val="left"/>
      <w:pPr>
        <w:ind w:left="1080" w:hanging="360"/>
      </w:pPr>
      <w:rPr>
        <w:rFonts w:ascii="Arial" w:hAnsi="Arial" w:hint="default"/>
        <w:sz w:val="24"/>
      </w:rPr>
    </w:lvl>
    <w:lvl w:ilvl="3">
      <w:start w:val="1"/>
      <w:numFmt w:val="ordinal"/>
      <w:lvlText w:val="%4%1%2%3"/>
      <w:lvlJc w:val="left"/>
      <w:pPr>
        <w:ind w:left="1440" w:hanging="360"/>
      </w:pPr>
      <w:rPr>
        <w:rFonts w:ascii="Arial" w:hAnsi="Arial" w:hint="default"/>
        <w:sz w:val="24"/>
      </w:rPr>
    </w:lvl>
    <w:lvl w:ilvl="4">
      <w:start w:val="1"/>
      <w:numFmt w:val="ordinal"/>
      <w:lvlText w:val="%1%2%3%4%5"/>
      <w:lvlJc w:val="left"/>
      <w:pPr>
        <w:ind w:left="1800" w:hanging="360"/>
      </w:pPr>
      <w:rPr>
        <w:rFonts w:ascii="Arial" w:hAnsi="Arial" w:hint="default"/>
        <w:sz w:val="24"/>
      </w:rPr>
    </w:lvl>
    <w:lvl w:ilvl="5">
      <w:start w:val="1"/>
      <w:numFmt w:val="ordinal"/>
      <w:lvlText w:val="%6%1%2%3%4%5"/>
      <w:lvlJc w:val="left"/>
      <w:pPr>
        <w:ind w:left="2160" w:hanging="360"/>
      </w:pPr>
      <w:rPr>
        <w:rFonts w:ascii="Arial" w:hAnsi="Arial" w:hint="default"/>
        <w:sz w:val="24"/>
      </w:rPr>
    </w:lvl>
    <w:lvl w:ilvl="6">
      <w:start w:val="1"/>
      <w:numFmt w:val="ordinal"/>
      <w:lvlText w:val="%7%1%2%3%4%5%6"/>
      <w:lvlJc w:val="left"/>
      <w:pPr>
        <w:ind w:left="2520" w:hanging="360"/>
      </w:pPr>
      <w:rPr>
        <w:rFonts w:ascii="Arial" w:hAnsi="Arial" w:hint="default"/>
        <w:sz w:val="24"/>
      </w:rPr>
    </w:lvl>
    <w:lvl w:ilvl="7">
      <w:start w:val="1"/>
      <w:numFmt w:val="ordinal"/>
      <w:lvlText w:val="%8%1%2%3%4%5%6%7"/>
      <w:lvlJc w:val="left"/>
      <w:pPr>
        <w:ind w:left="2880" w:hanging="360"/>
      </w:pPr>
      <w:rPr>
        <w:rFonts w:ascii="Arial" w:hAnsi="Arial" w:hint="default"/>
        <w:sz w:val="24"/>
      </w:rPr>
    </w:lvl>
    <w:lvl w:ilvl="8">
      <w:start w:val="1"/>
      <w:numFmt w:val="ordinal"/>
      <w:lvlText w:val="%9%1%2%3%4%5%6%7%8"/>
      <w:lvlJc w:val="left"/>
      <w:pPr>
        <w:ind w:left="3240" w:hanging="360"/>
      </w:pPr>
      <w:rPr>
        <w:rFonts w:ascii="Arial" w:hAnsi="Arial" w:hint="default"/>
        <w:sz w:val="24"/>
      </w:rPr>
    </w:lvl>
  </w:abstractNum>
  <w:num w:numId="1" w16cid:durableId="1790663431">
    <w:abstractNumId w:val="9"/>
  </w:num>
  <w:num w:numId="2" w16cid:durableId="1019964775">
    <w:abstractNumId w:val="7"/>
  </w:num>
  <w:num w:numId="3" w16cid:durableId="1858032643">
    <w:abstractNumId w:val="6"/>
  </w:num>
  <w:num w:numId="4" w16cid:durableId="1351681526">
    <w:abstractNumId w:val="5"/>
  </w:num>
  <w:num w:numId="5" w16cid:durableId="334234850">
    <w:abstractNumId w:val="4"/>
  </w:num>
  <w:num w:numId="6" w16cid:durableId="1933279033">
    <w:abstractNumId w:val="8"/>
  </w:num>
  <w:num w:numId="7" w16cid:durableId="588850795">
    <w:abstractNumId w:val="3"/>
  </w:num>
  <w:num w:numId="8" w16cid:durableId="979458459">
    <w:abstractNumId w:val="2"/>
  </w:num>
  <w:num w:numId="9" w16cid:durableId="715618971">
    <w:abstractNumId w:val="1"/>
  </w:num>
  <w:num w:numId="10" w16cid:durableId="2118284511">
    <w:abstractNumId w:val="0"/>
  </w:num>
  <w:num w:numId="11" w16cid:durableId="880945559">
    <w:abstractNumId w:val="15"/>
  </w:num>
  <w:num w:numId="12" w16cid:durableId="1198935274">
    <w:abstractNumId w:val="17"/>
  </w:num>
  <w:num w:numId="13" w16cid:durableId="62215554">
    <w:abstractNumId w:val="11"/>
  </w:num>
  <w:num w:numId="14" w16cid:durableId="1450054825">
    <w:abstractNumId w:val="13"/>
  </w:num>
  <w:num w:numId="15" w16cid:durableId="872309398">
    <w:abstractNumId w:val="21"/>
  </w:num>
  <w:num w:numId="16" w16cid:durableId="50622786">
    <w:abstractNumId w:val="16"/>
  </w:num>
  <w:num w:numId="17" w16cid:durableId="99568818">
    <w:abstractNumId w:val="14"/>
  </w:num>
  <w:num w:numId="18" w16cid:durableId="1024746116">
    <w:abstractNumId w:val="18"/>
  </w:num>
  <w:num w:numId="19" w16cid:durableId="1956716011">
    <w:abstractNumId w:val="19"/>
  </w:num>
  <w:num w:numId="20" w16cid:durableId="1452820219">
    <w:abstractNumId w:val="12"/>
  </w:num>
  <w:num w:numId="21" w16cid:durableId="1918320895">
    <w:abstractNumId w:val="20"/>
  </w:num>
  <w:num w:numId="22" w16cid:durableId="5090990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0D3"/>
    <w:rsid w:val="000170D3"/>
    <w:rsid w:val="00042935"/>
    <w:rsid w:val="000B3D76"/>
    <w:rsid w:val="000D3A0E"/>
    <w:rsid w:val="000D5C88"/>
    <w:rsid w:val="000E227E"/>
    <w:rsid w:val="00113390"/>
    <w:rsid w:val="00175C29"/>
    <w:rsid w:val="001A0172"/>
    <w:rsid w:val="001A2796"/>
    <w:rsid w:val="001B7687"/>
    <w:rsid w:val="001B7807"/>
    <w:rsid w:val="001F052A"/>
    <w:rsid w:val="0032654B"/>
    <w:rsid w:val="00345616"/>
    <w:rsid w:val="00386F5B"/>
    <w:rsid w:val="003905C5"/>
    <w:rsid w:val="003975EE"/>
    <w:rsid w:val="003D4798"/>
    <w:rsid w:val="003E7F17"/>
    <w:rsid w:val="004C4FBC"/>
    <w:rsid w:val="004F1E27"/>
    <w:rsid w:val="005B0865"/>
    <w:rsid w:val="005C056C"/>
    <w:rsid w:val="005D7567"/>
    <w:rsid w:val="0060600D"/>
    <w:rsid w:val="00627BB9"/>
    <w:rsid w:val="00641849"/>
    <w:rsid w:val="006A7D3E"/>
    <w:rsid w:val="006B113D"/>
    <w:rsid w:val="006D050A"/>
    <w:rsid w:val="006E5208"/>
    <w:rsid w:val="00773D70"/>
    <w:rsid w:val="00786E98"/>
    <w:rsid w:val="007E19CE"/>
    <w:rsid w:val="007E39F7"/>
    <w:rsid w:val="00816C8C"/>
    <w:rsid w:val="00833DE4"/>
    <w:rsid w:val="00836B03"/>
    <w:rsid w:val="00845557"/>
    <w:rsid w:val="0088464B"/>
    <w:rsid w:val="008964E7"/>
    <w:rsid w:val="008A58FE"/>
    <w:rsid w:val="008D52BA"/>
    <w:rsid w:val="008E004A"/>
    <w:rsid w:val="008E013B"/>
    <w:rsid w:val="008F0205"/>
    <w:rsid w:val="00902E1A"/>
    <w:rsid w:val="009218E5"/>
    <w:rsid w:val="00927489"/>
    <w:rsid w:val="00936FDD"/>
    <w:rsid w:val="00944C7E"/>
    <w:rsid w:val="00951D10"/>
    <w:rsid w:val="009B23E1"/>
    <w:rsid w:val="009E1EAE"/>
    <w:rsid w:val="00A34CE2"/>
    <w:rsid w:val="00A424CF"/>
    <w:rsid w:val="00A65790"/>
    <w:rsid w:val="00A81F19"/>
    <w:rsid w:val="00AF6957"/>
    <w:rsid w:val="00B907CB"/>
    <w:rsid w:val="00B93E17"/>
    <w:rsid w:val="00C15A7D"/>
    <w:rsid w:val="00C60659"/>
    <w:rsid w:val="00C70A51"/>
    <w:rsid w:val="00CB4E04"/>
    <w:rsid w:val="00CD0B30"/>
    <w:rsid w:val="00CD3CD4"/>
    <w:rsid w:val="00CD57A7"/>
    <w:rsid w:val="00D26EB9"/>
    <w:rsid w:val="00D36BDA"/>
    <w:rsid w:val="00D667DA"/>
    <w:rsid w:val="00D72FB7"/>
    <w:rsid w:val="00D764C3"/>
    <w:rsid w:val="00E417A5"/>
    <w:rsid w:val="00EB4BED"/>
    <w:rsid w:val="00EB6F67"/>
    <w:rsid w:val="00ED7BDA"/>
    <w:rsid w:val="00F236D8"/>
    <w:rsid w:val="00F51947"/>
    <w:rsid w:val="00F772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6376F0"/>
  <w15:chartTrackingRefBased/>
  <w15:docId w15:val="{AE7D31BD-6229-427C-A21B-5DC7CA437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A424CF"/>
    <w:rPr>
      <w:rFonts w:ascii="Arial" w:hAnsi="Arial"/>
      <w:sz w:val="24"/>
      <w:szCs w:val="24"/>
    </w:rPr>
  </w:style>
  <w:style w:type="paragraph" w:styleId="berschrift1">
    <w:name w:val="heading 1"/>
    <w:basedOn w:val="Standard"/>
    <w:next w:val="Flietext"/>
    <w:uiPriority w:val="3"/>
    <w:qFormat/>
    <w:rsid w:val="001B7807"/>
    <w:pPr>
      <w:keepNext/>
      <w:outlineLvl w:val="0"/>
    </w:pPr>
    <w:rPr>
      <w:rFonts w:cs="Arial"/>
      <w:b/>
      <w:bCs/>
      <w:kern w:val="32"/>
      <w:sz w:val="40"/>
      <w:szCs w:val="32"/>
    </w:rPr>
  </w:style>
  <w:style w:type="paragraph" w:styleId="berschrift2">
    <w:name w:val="heading 2"/>
    <w:basedOn w:val="Standard"/>
    <w:next w:val="Flietext"/>
    <w:link w:val="berschrift2Zchn"/>
    <w:uiPriority w:val="3"/>
    <w:qFormat/>
    <w:rsid w:val="001B7807"/>
    <w:pPr>
      <w:keepNext/>
      <w:keepLines/>
      <w:outlineLvl w:val="1"/>
    </w:pPr>
    <w:rPr>
      <w:rFonts w:eastAsiaTheme="majorEastAsia" w:cstheme="majorBidi"/>
      <w:b/>
      <w:color w:val="000000" w:themeColor="text1"/>
      <w:sz w:val="32"/>
      <w:szCs w:val="26"/>
    </w:rPr>
  </w:style>
  <w:style w:type="paragraph" w:styleId="berschrift3">
    <w:name w:val="heading 3"/>
    <w:basedOn w:val="Standard"/>
    <w:next w:val="Flietext"/>
    <w:link w:val="berschrift3Zchn"/>
    <w:uiPriority w:val="3"/>
    <w:qFormat/>
    <w:rsid w:val="001B7807"/>
    <w:pPr>
      <w:keepNext/>
      <w:keepLines/>
      <w:outlineLvl w:val="2"/>
    </w:pPr>
    <w:rPr>
      <w:rFonts w:eastAsiaTheme="majorEastAsia" w:cstheme="majorBidi"/>
      <w:b/>
      <w:color w:val="000000" w:themeColor="text1"/>
    </w:rPr>
  </w:style>
  <w:style w:type="paragraph" w:styleId="berschrift4">
    <w:name w:val="heading 4"/>
    <w:basedOn w:val="Standard"/>
    <w:next w:val="Flietext"/>
    <w:link w:val="berschrift4Zchn"/>
    <w:uiPriority w:val="3"/>
    <w:qFormat/>
    <w:rsid w:val="001B7807"/>
    <w:pPr>
      <w:keepNext/>
      <w:keepLines/>
      <w:outlineLvl w:val="3"/>
    </w:pPr>
    <w:rPr>
      <w:rFonts w:eastAsiaTheme="majorEastAsia" w:cstheme="majorBidi"/>
      <w:b/>
      <w:iCs/>
      <w:color w:val="000000" w:themeColor="text1"/>
    </w:rPr>
  </w:style>
  <w:style w:type="paragraph" w:styleId="berschrift5">
    <w:name w:val="heading 5"/>
    <w:basedOn w:val="Standard"/>
    <w:next w:val="Flietext"/>
    <w:link w:val="berschrift5Zchn"/>
    <w:uiPriority w:val="3"/>
    <w:rsid w:val="001B7807"/>
    <w:pPr>
      <w:keepNext/>
      <w:keepLines/>
      <w:outlineLvl w:val="4"/>
    </w:pPr>
    <w:rPr>
      <w:rFonts w:eastAsiaTheme="majorEastAsia" w:cstheme="majorBidi"/>
      <w:b/>
      <w:color w:val="000000" w:themeColor="text1"/>
    </w:rPr>
  </w:style>
  <w:style w:type="paragraph" w:styleId="berschrift6">
    <w:name w:val="heading 6"/>
    <w:basedOn w:val="Standard"/>
    <w:next w:val="Flietext"/>
    <w:link w:val="berschrift6Zchn"/>
    <w:uiPriority w:val="3"/>
    <w:rsid w:val="001B7807"/>
    <w:pPr>
      <w:keepNext/>
      <w:keepLines/>
      <w:outlineLvl w:val="5"/>
    </w:pPr>
    <w:rPr>
      <w:rFonts w:eastAsiaTheme="majorEastAsia" w:cstheme="majorBidi"/>
      <w:b/>
      <w:color w:val="000000" w:themeColor="text1"/>
    </w:rPr>
  </w:style>
  <w:style w:type="paragraph" w:styleId="berschrift7">
    <w:name w:val="heading 7"/>
    <w:basedOn w:val="Standard"/>
    <w:next w:val="Flietext"/>
    <w:link w:val="berschrift7Zchn"/>
    <w:uiPriority w:val="3"/>
    <w:rsid w:val="001B7807"/>
    <w:pPr>
      <w:keepNext/>
      <w:keepLines/>
      <w:outlineLvl w:val="6"/>
    </w:pPr>
    <w:rPr>
      <w:rFonts w:eastAsiaTheme="majorEastAsia" w:cstheme="majorBidi"/>
      <w:b/>
      <w:iCs/>
      <w:color w:val="000000" w:themeColor="text1"/>
    </w:rPr>
  </w:style>
  <w:style w:type="paragraph" w:styleId="berschrift8">
    <w:name w:val="heading 8"/>
    <w:basedOn w:val="Standard"/>
    <w:next w:val="Flietext"/>
    <w:link w:val="berschrift8Zchn"/>
    <w:uiPriority w:val="3"/>
    <w:rsid w:val="001B7807"/>
    <w:pPr>
      <w:keepNext/>
      <w:keepLines/>
      <w:outlineLvl w:val="7"/>
    </w:pPr>
    <w:rPr>
      <w:rFonts w:eastAsiaTheme="majorEastAsia" w:cstheme="majorBidi"/>
      <w:b/>
      <w:color w:val="000000" w:themeColor="text1"/>
      <w:szCs w:val="21"/>
    </w:rPr>
  </w:style>
  <w:style w:type="paragraph" w:styleId="berschrift9">
    <w:name w:val="heading 9"/>
    <w:basedOn w:val="Standard"/>
    <w:next w:val="Flietext"/>
    <w:link w:val="berschrift9Zchn"/>
    <w:uiPriority w:val="3"/>
    <w:rsid w:val="001B7807"/>
    <w:pPr>
      <w:keepNext/>
      <w:keepLines/>
      <w:outlineLvl w:val="8"/>
    </w:pPr>
    <w:rPr>
      <w:rFonts w:eastAsiaTheme="majorEastAsia" w:cstheme="majorBidi"/>
      <w:b/>
      <w:iCs/>
      <w:color w:val="000000" w:themeColor="text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88464B"/>
    <w:pPr>
      <w:tabs>
        <w:tab w:val="center" w:pos="4536"/>
        <w:tab w:val="right" w:pos="9072"/>
      </w:tabs>
    </w:pPr>
  </w:style>
  <w:style w:type="paragraph" w:styleId="Fuzeile">
    <w:name w:val="footer"/>
    <w:basedOn w:val="Standard"/>
    <w:rsid w:val="0088464B"/>
    <w:pPr>
      <w:tabs>
        <w:tab w:val="center" w:pos="4536"/>
        <w:tab w:val="right" w:pos="9072"/>
      </w:tabs>
    </w:pPr>
  </w:style>
  <w:style w:type="table" w:styleId="Tabellenraster">
    <w:name w:val="Table Grid"/>
    <w:basedOn w:val="NormaleTabelle"/>
    <w:rsid w:val="00836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nhideWhenUsed/>
    <w:rsid w:val="00836B03"/>
    <w:rPr>
      <w:b/>
      <w:bCs/>
    </w:rPr>
  </w:style>
  <w:style w:type="paragraph" w:styleId="Titel">
    <w:name w:val="Title"/>
    <w:basedOn w:val="Standard"/>
    <w:next w:val="Headline1"/>
    <w:link w:val="TitelZchn"/>
    <w:uiPriority w:val="3"/>
    <w:qFormat/>
    <w:rsid w:val="005C056C"/>
    <w:pPr>
      <w:contextualSpacing/>
    </w:pPr>
    <w:rPr>
      <w:rFonts w:eastAsiaTheme="majorEastAsia" w:cstheme="majorBidi"/>
      <w:b/>
      <w:color w:val="17365D" w:themeColor="text2" w:themeShade="BF"/>
      <w:spacing w:val="5"/>
      <w:kern w:val="28"/>
      <w:sz w:val="50"/>
      <w:szCs w:val="52"/>
    </w:rPr>
  </w:style>
  <w:style w:type="character" w:customStyle="1" w:styleId="TitelZchn">
    <w:name w:val="Titel Zchn"/>
    <w:basedOn w:val="Absatz-Standardschriftart"/>
    <w:link w:val="Titel"/>
    <w:uiPriority w:val="3"/>
    <w:rsid w:val="005C056C"/>
    <w:rPr>
      <w:rFonts w:ascii="Arial" w:eastAsiaTheme="majorEastAsia" w:hAnsi="Arial" w:cstheme="majorBidi"/>
      <w:b/>
      <w:color w:val="17365D" w:themeColor="text2" w:themeShade="BF"/>
      <w:spacing w:val="5"/>
      <w:kern w:val="28"/>
      <w:sz w:val="50"/>
      <w:szCs w:val="52"/>
    </w:rPr>
  </w:style>
  <w:style w:type="paragraph" w:customStyle="1" w:styleId="Flietext">
    <w:name w:val="Fließtext"/>
    <w:basedOn w:val="Standard"/>
    <w:qFormat/>
    <w:rsid w:val="006D050A"/>
    <w:pPr>
      <w:jc w:val="both"/>
    </w:pPr>
  </w:style>
  <w:style w:type="paragraph" w:customStyle="1" w:styleId="FlietextmitAbsatzabstand">
    <w:name w:val="Fließtext mit Absatzabstand"/>
    <w:basedOn w:val="Flietext"/>
    <w:uiPriority w:val="5"/>
    <w:qFormat/>
    <w:rsid w:val="006D050A"/>
    <w:pPr>
      <w:spacing w:after="300" w:line="300" w:lineRule="exact"/>
    </w:pPr>
  </w:style>
  <w:style w:type="paragraph" w:customStyle="1" w:styleId="Headline1">
    <w:name w:val="Headline 1"/>
    <w:basedOn w:val="Standard"/>
    <w:next w:val="Flietext"/>
    <w:unhideWhenUsed/>
    <w:rsid w:val="006D050A"/>
    <w:pPr>
      <w:spacing w:line="500" w:lineRule="exact"/>
    </w:pPr>
    <w:rPr>
      <w:b/>
      <w:sz w:val="40"/>
    </w:rPr>
  </w:style>
  <w:style w:type="paragraph" w:customStyle="1" w:styleId="Subheadline1">
    <w:name w:val="Subheadline 1"/>
    <w:basedOn w:val="Headline1"/>
    <w:next w:val="Flietext"/>
    <w:uiPriority w:val="4"/>
    <w:qFormat/>
    <w:rsid w:val="00902E1A"/>
    <w:pPr>
      <w:spacing w:after="500"/>
    </w:pPr>
    <w:rPr>
      <w:b w:val="0"/>
    </w:rPr>
  </w:style>
  <w:style w:type="paragraph" w:customStyle="1" w:styleId="Headline2">
    <w:name w:val="Headline 2"/>
    <w:basedOn w:val="Headline1"/>
    <w:next w:val="Flietext"/>
    <w:unhideWhenUsed/>
    <w:rsid w:val="00902E1A"/>
    <w:pPr>
      <w:spacing w:line="400" w:lineRule="exact"/>
    </w:pPr>
    <w:rPr>
      <w:sz w:val="32"/>
    </w:rPr>
  </w:style>
  <w:style w:type="paragraph" w:customStyle="1" w:styleId="Subheadline2">
    <w:name w:val="Subheadline 2"/>
    <w:basedOn w:val="Headline2"/>
    <w:next w:val="Flietext"/>
    <w:uiPriority w:val="4"/>
    <w:qFormat/>
    <w:rsid w:val="00902E1A"/>
    <w:pPr>
      <w:spacing w:after="400"/>
    </w:pPr>
    <w:rPr>
      <w:b w:val="0"/>
    </w:rPr>
  </w:style>
  <w:style w:type="paragraph" w:customStyle="1" w:styleId="Headline3">
    <w:name w:val="Headline 3"/>
    <w:basedOn w:val="Headline1"/>
    <w:next w:val="Flietext"/>
    <w:unhideWhenUsed/>
    <w:rsid w:val="00902E1A"/>
    <w:pPr>
      <w:spacing w:line="300" w:lineRule="exact"/>
    </w:pPr>
    <w:rPr>
      <w:sz w:val="24"/>
    </w:rPr>
  </w:style>
  <w:style w:type="paragraph" w:customStyle="1" w:styleId="Subheadline3">
    <w:name w:val="Subheadline 3"/>
    <w:basedOn w:val="Headline3"/>
    <w:next w:val="Flietext"/>
    <w:uiPriority w:val="4"/>
    <w:qFormat/>
    <w:rsid w:val="00902E1A"/>
    <w:pPr>
      <w:spacing w:after="300"/>
    </w:pPr>
    <w:rPr>
      <w:b w:val="0"/>
    </w:rPr>
  </w:style>
  <w:style w:type="paragraph" w:customStyle="1" w:styleId="Marginalien">
    <w:name w:val="Marginalien"/>
    <w:basedOn w:val="Standard"/>
    <w:uiPriority w:val="1"/>
    <w:qFormat/>
    <w:rsid w:val="00902E1A"/>
    <w:pPr>
      <w:spacing w:line="200" w:lineRule="exact"/>
      <w:jc w:val="both"/>
    </w:pPr>
    <w:rPr>
      <w:sz w:val="15"/>
    </w:rPr>
  </w:style>
  <w:style w:type="paragraph" w:customStyle="1" w:styleId="Hinweise">
    <w:name w:val="Hinweise"/>
    <w:basedOn w:val="Standard"/>
    <w:uiPriority w:val="1"/>
    <w:qFormat/>
    <w:rsid w:val="00902E1A"/>
    <w:pPr>
      <w:spacing w:line="200" w:lineRule="exact"/>
      <w:jc w:val="both"/>
    </w:pPr>
    <w:rPr>
      <w:i/>
      <w:sz w:val="15"/>
    </w:rPr>
  </w:style>
  <w:style w:type="numbering" w:customStyle="1" w:styleId="ListeohneEinzug">
    <w:name w:val="Liste ohne Einzug"/>
    <w:basedOn w:val="KeineListe"/>
    <w:uiPriority w:val="99"/>
    <w:rsid w:val="008F0205"/>
    <w:pPr>
      <w:numPr>
        <w:numId w:val="11"/>
      </w:numPr>
    </w:pPr>
  </w:style>
  <w:style w:type="paragraph" w:styleId="Listenabsatz">
    <w:name w:val="List Paragraph"/>
    <w:basedOn w:val="Standard"/>
    <w:uiPriority w:val="34"/>
    <w:rsid w:val="008F0205"/>
    <w:pPr>
      <w:ind w:left="720"/>
      <w:contextualSpacing/>
    </w:pPr>
  </w:style>
  <w:style w:type="numbering" w:customStyle="1" w:styleId="Aufzhlung">
    <w:name w:val="Aufzählung"/>
    <w:basedOn w:val="KeineListe"/>
    <w:uiPriority w:val="99"/>
    <w:rsid w:val="000D3A0E"/>
    <w:pPr>
      <w:numPr>
        <w:numId w:val="15"/>
      </w:numPr>
    </w:pPr>
  </w:style>
  <w:style w:type="paragraph" w:styleId="Inhaltsverzeichnisberschrift">
    <w:name w:val="TOC Heading"/>
    <w:basedOn w:val="berschrift1"/>
    <w:next w:val="Standard"/>
    <w:uiPriority w:val="39"/>
    <w:unhideWhenUsed/>
    <w:rsid w:val="004C4FBC"/>
    <w:pPr>
      <w:keepLines/>
      <w:spacing w:after="500" w:line="259" w:lineRule="auto"/>
      <w:outlineLvl w:val="9"/>
    </w:pPr>
    <w:rPr>
      <w:rFonts w:eastAsiaTheme="majorEastAsia" w:cstheme="majorBidi"/>
      <w:bCs w:val="0"/>
      <w:kern w:val="0"/>
    </w:rPr>
  </w:style>
  <w:style w:type="character" w:customStyle="1" w:styleId="berschrift2Zchn">
    <w:name w:val="Überschrift 2 Zchn"/>
    <w:basedOn w:val="Absatz-Standardschriftart"/>
    <w:link w:val="berschrift2"/>
    <w:uiPriority w:val="3"/>
    <w:rsid w:val="00A424CF"/>
    <w:rPr>
      <w:rFonts w:ascii="Arial" w:eastAsiaTheme="majorEastAsia" w:hAnsi="Arial" w:cstheme="majorBidi"/>
      <w:b/>
      <w:color w:val="000000" w:themeColor="text1"/>
      <w:sz w:val="32"/>
      <w:szCs w:val="26"/>
    </w:rPr>
  </w:style>
  <w:style w:type="character" w:customStyle="1" w:styleId="berschrift3Zchn">
    <w:name w:val="Überschrift 3 Zchn"/>
    <w:basedOn w:val="Absatz-Standardschriftart"/>
    <w:link w:val="berschrift3"/>
    <w:uiPriority w:val="3"/>
    <w:rsid w:val="00A424CF"/>
    <w:rPr>
      <w:rFonts w:ascii="Arial" w:eastAsiaTheme="majorEastAsia" w:hAnsi="Arial" w:cstheme="majorBidi"/>
      <w:b/>
      <w:color w:val="000000" w:themeColor="text1"/>
      <w:sz w:val="24"/>
      <w:szCs w:val="24"/>
    </w:rPr>
  </w:style>
  <w:style w:type="character" w:customStyle="1" w:styleId="berschrift4Zchn">
    <w:name w:val="Überschrift 4 Zchn"/>
    <w:basedOn w:val="Absatz-Standardschriftart"/>
    <w:link w:val="berschrift4"/>
    <w:uiPriority w:val="3"/>
    <w:rsid w:val="00A424CF"/>
    <w:rPr>
      <w:rFonts w:ascii="Arial" w:eastAsiaTheme="majorEastAsia" w:hAnsi="Arial" w:cstheme="majorBidi"/>
      <w:b/>
      <w:iCs/>
      <w:color w:val="000000" w:themeColor="text1"/>
      <w:sz w:val="24"/>
      <w:szCs w:val="24"/>
    </w:rPr>
  </w:style>
  <w:style w:type="character" w:customStyle="1" w:styleId="berschrift5Zchn">
    <w:name w:val="Überschrift 5 Zchn"/>
    <w:basedOn w:val="Absatz-Standardschriftart"/>
    <w:link w:val="berschrift5"/>
    <w:uiPriority w:val="3"/>
    <w:rsid w:val="00A424CF"/>
    <w:rPr>
      <w:rFonts w:ascii="Arial" w:eastAsiaTheme="majorEastAsia" w:hAnsi="Arial" w:cstheme="majorBidi"/>
      <w:b/>
      <w:color w:val="000000" w:themeColor="text1"/>
      <w:sz w:val="24"/>
      <w:szCs w:val="24"/>
    </w:rPr>
  </w:style>
  <w:style w:type="character" w:customStyle="1" w:styleId="berschrift6Zchn">
    <w:name w:val="Überschrift 6 Zchn"/>
    <w:basedOn w:val="Absatz-Standardschriftart"/>
    <w:link w:val="berschrift6"/>
    <w:uiPriority w:val="3"/>
    <w:rsid w:val="00A424CF"/>
    <w:rPr>
      <w:rFonts w:ascii="Arial" w:eastAsiaTheme="majorEastAsia" w:hAnsi="Arial" w:cstheme="majorBidi"/>
      <w:b/>
      <w:color w:val="000000" w:themeColor="text1"/>
      <w:sz w:val="24"/>
      <w:szCs w:val="24"/>
    </w:rPr>
  </w:style>
  <w:style w:type="character" w:customStyle="1" w:styleId="berschrift7Zchn">
    <w:name w:val="Überschrift 7 Zchn"/>
    <w:basedOn w:val="Absatz-Standardschriftart"/>
    <w:link w:val="berschrift7"/>
    <w:uiPriority w:val="3"/>
    <w:rsid w:val="00A424CF"/>
    <w:rPr>
      <w:rFonts w:ascii="Arial" w:eastAsiaTheme="majorEastAsia" w:hAnsi="Arial" w:cstheme="majorBidi"/>
      <w:b/>
      <w:iCs/>
      <w:color w:val="000000" w:themeColor="text1"/>
      <w:sz w:val="24"/>
      <w:szCs w:val="24"/>
    </w:rPr>
  </w:style>
  <w:style w:type="character" w:customStyle="1" w:styleId="berschrift8Zchn">
    <w:name w:val="Überschrift 8 Zchn"/>
    <w:basedOn w:val="Absatz-Standardschriftart"/>
    <w:link w:val="berschrift8"/>
    <w:uiPriority w:val="3"/>
    <w:rsid w:val="00A424CF"/>
    <w:rPr>
      <w:rFonts w:ascii="Arial" w:eastAsiaTheme="majorEastAsia" w:hAnsi="Arial" w:cstheme="majorBidi"/>
      <w:b/>
      <w:color w:val="000000" w:themeColor="text1"/>
      <w:sz w:val="24"/>
      <w:szCs w:val="21"/>
    </w:rPr>
  </w:style>
  <w:style w:type="character" w:customStyle="1" w:styleId="berschrift9Zchn">
    <w:name w:val="Überschrift 9 Zchn"/>
    <w:basedOn w:val="Absatz-Standardschriftart"/>
    <w:link w:val="berschrift9"/>
    <w:uiPriority w:val="3"/>
    <w:rsid w:val="00A424CF"/>
    <w:rPr>
      <w:rFonts w:ascii="Arial" w:eastAsiaTheme="majorEastAsia" w:hAnsi="Arial" w:cstheme="majorBidi"/>
      <w:b/>
      <w:iCs/>
      <w:color w:val="000000" w:themeColor="text1"/>
      <w:sz w:val="24"/>
      <w:szCs w:val="21"/>
    </w:rPr>
  </w:style>
  <w:style w:type="paragraph" w:styleId="Verzeichnis1">
    <w:name w:val="toc 1"/>
    <w:basedOn w:val="Standard"/>
    <w:next w:val="Standard"/>
    <w:autoRedefine/>
    <w:uiPriority w:val="39"/>
    <w:unhideWhenUsed/>
    <w:rsid w:val="004C4FBC"/>
    <w:pPr>
      <w:tabs>
        <w:tab w:val="right" w:leader="dot" w:pos="9062"/>
      </w:tabs>
      <w:spacing w:after="100"/>
    </w:pPr>
  </w:style>
  <w:style w:type="paragraph" w:styleId="Verzeichnis2">
    <w:name w:val="toc 2"/>
    <w:basedOn w:val="Standard"/>
    <w:next w:val="Standard"/>
    <w:autoRedefine/>
    <w:uiPriority w:val="39"/>
    <w:unhideWhenUsed/>
    <w:rsid w:val="004C4FBC"/>
    <w:pPr>
      <w:spacing w:after="100"/>
      <w:ind w:left="240"/>
    </w:pPr>
  </w:style>
  <w:style w:type="paragraph" w:styleId="Verzeichnis3">
    <w:name w:val="toc 3"/>
    <w:basedOn w:val="Standard"/>
    <w:next w:val="Standard"/>
    <w:autoRedefine/>
    <w:uiPriority w:val="39"/>
    <w:unhideWhenUsed/>
    <w:rsid w:val="004C4FBC"/>
    <w:pPr>
      <w:spacing w:after="100"/>
      <w:ind w:left="480"/>
    </w:pPr>
  </w:style>
  <w:style w:type="character" w:styleId="Hyperlink">
    <w:name w:val="Hyperlink"/>
    <w:basedOn w:val="Absatz-Standardschriftart"/>
    <w:uiPriority w:val="99"/>
    <w:unhideWhenUsed/>
    <w:rsid w:val="004C4FBC"/>
    <w:rPr>
      <w:color w:val="0000FF" w:themeColor="hyperlink"/>
      <w:u w:val="single"/>
    </w:rPr>
  </w:style>
  <w:style w:type="paragraph" w:styleId="Untertitel">
    <w:name w:val="Subtitle"/>
    <w:basedOn w:val="Standard"/>
    <w:next w:val="Standard"/>
    <w:link w:val="UntertitelZchn"/>
    <w:rsid w:val="000170D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rsid w:val="000170D3"/>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rsid w:val="000170D3"/>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0170D3"/>
    <w:rPr>
      <w:rFonts w:ascii="Arial" w:hAnsi="Arial"/>
      <w:i/>
      <w:iCs/>
      <w:color w:val="404040" w:themeColor="text1" w:themeTint="BF"/>
      <w:sz w:val="24"/>
      <w:szCs w:val="24"/>
    </w:rPr>
  </w:style>
  <w:style w:type="character" w:styleId="IntensiveHervorhebung">
    <w:name w:val="Intense Emphasis"/>
    <w:basedOn w:val="Absatz-Standardschriftart"/>
    <w:uiPriority w:val="21"/>
    <w:rsid w:val="000170D3"/>
    <w:rPr>
      <w:i/>
      <w:iCs/>
      <w:color w:val="365F91" w:themeColor="accent1" w:themeShade="BF"/>
    </w:rPr>
  </w:style>
  <w:style w:type="paragraph" w:styleId="IntensivesZitat">
    <w:name w:val="Intense Quote"/>
    <w:basedOn w:val="Standard"/>
    <w:next w:val="Standard"/>
    <w:link w:val="IntensivesZitatZchn"/>
    <w:uiPriority w:val="30"/>
    <w:rsid w:val="000170D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0170D3"/>
    <w:rPr>
      <w:rFonts w:ascii="Arial" w:hAnsi="Arial"/>
      <w:i/>
      <w:iCs/>
      <w:color w:val="365F91" w:themeColor="accent1" w:themeShade="BF"/>
      <w:sz w:val="24"/>
      <w:szCs w:val="24"/>
    </w:rPr>
  </w:style>
  <w:style w:type="character" w:styleId="IntensiverVerweis">
    <w:name w:val="Intense Reference"/>
    <w:basedOn w:val="Absatz-Standardschriftart"/>
    <w:uiPriority w:val="32"/>
    <w:rsid w:val="000170D3"/>
    <w:rPr>
      <w:b/>
      <w:bCs/>
      <w:smallCaps/>
      <w:color w:val="365F91" w:themeColor="accent1" w:themeShade="BF"/>
      <w:spacing w:val="5"/>
    </w:rPr>
  </w:style>
  <w:style w:type="character" w:styleId="NichtaufgelsteErwhnung">
    <w:name w:val="Unresolved Mention"/>
    <w:basedOn w:val="Absatz-Standardschriftart"/>
    <w:uiPriority w:val="99"/>
    <w:semiHidden/>
    <w:unhideWhenUsed/>
    <w:rsid w:val="00017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0FC5B-0437-4FCA-9583-7D3ED00E6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149</Words>
  <Characters>941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Stadt Wesel</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Welsing, Theresa</dc:creator>
  <cp:keywords/>
  <dc:description/>
  <cp:lastModifiedBy>Welsing, Theresa</cp:lastModifiedBy>
  <cp:revision>3</cp:revision>
  <dcterms:created xsi:type="dcterms:W3CDTF">2026-10-08T11:02:00Z</dcterms:created>
  <dcterms:modified xsi:type="dcterms:W3CDTF">2026-10-08T12:35:00Z</dcterms:modified>
</cp:coreProperties>
</file>