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8119E" w14:textId="77777777" w:rsidR="009D4032" w:rsidRPr="009B21C8" w:rsidRDefault="009D4032">
      <w:pPr>
        <w:rPr>
          <w:rFonts w:ascii="Calibri" w:hAnsi="Calibri"/>
          <w:sz w:val="22"/>
          <w:szCs w:val="22"/>
        </w:rPr>
      </w:pPr>
    </w:p>
    <w:p w14:paraId="0198BE6F" w14:textId="77777777" w:rsidR="00E4549B" w:rsidRPr="009B21C8" w:rsidRDefault="00E4549B">
      <w:pPr>
        <w:rPr>
          <w:rFonts w:ascii="Calibri" w:hAnsi="Calibri"/>
          <w:sz w:val="22"/>
          <w:szCs w:val="22"/>
        </w:rPr>
      </w:pPr>
    </w:p>
    <w:p w14:paraId="5BCE483E" w14:textId="2B57EA99" w:rsidR="00E4549B" w:rsidRPr="00E2501A" w:rsidRDefault="00E4549B" w:rsidP="00E4549B">
      <w:pPr>
        <w:pStyle w:val="Kopfzeile"/>
        <w:tabs>
          <w:tab w:val="clear" w:pos="4536"/>
          <w:tab w:val="clear" w:pos="9072"/>
        </w:tabs>
        <w:ind w:left="851" w:right="850"/>
        <w:jc w:val="both"/>
        <w:rPr>
          <w:rFonts w:ascii="Calibri" w:hAnsi="Calibri"/>
        </w:rPr>
      </w:pPr>
      <w:r w:rsidRPr="00E2501A">
        <w:rPr>
          <w:rFonts w:ascii="Calibri" w:hAnsi="Calibri"/>
        </w:rPr>
        <w:t>NR</w:t>
      </w:r>
      <w:r w:rsidR="00A950A0" w:rsidRPr="00E2501A">
        <w:rPr>
          <w:rFonts w:ascii="Calibri" w:hAnsi="Calibri"/>
        </w:rPr>
        <w:t xml:space="preserve">I-              </w:t>
      </w:r>
      <w:r w:rsidR="00890AA9">
        <w:rPr>
          <w:rFonts w:ascii="Calibri" w:hAnsi="Calibri"/>
        </w:rPr>
        <w:t xml:space="preserve">    </w:t>
      </w:r>
      <w:r w:rsidR="004421DB">
        <w:rPr>
          <w:rFonts w:ascii="Calibri" w:hAnsi="Calibri"/>
        </w:rPr>
        <w:t xml:space="preserve"> </w:t>
      </w:r>
      <w:r w:rsidR="00A669F6">
        <w:rPr>
          <w:rFonts w:ascii="Calibri" w:hAnsi="Calibri"/>
        </w:rPr>
        <w:t xml:space="preserve">  </w:t>
      </w:r>
      <w:r w:rsidR="006109B0">
        <w:rPr>
          <w:rFonts w:ascii="Calibri" w:hAnsi="Calibri"/>
        </w:rPr>
        <w:t>2</w:t>
      </w:r>
      <w:r w:rsidR="00712D76">
        <w:rPr>
          <w:rFonts w:ascii="Calibri" w:hAnsi="Calibri"/>
        </w:rPr>
        <w:t>86</w:t>
      </w:r>
      <w:r w:rsidR="009B21C8">
        <w:rPr>
          <w:rFonts w:ascii="Calibri" w:hAnsi="Calibri"/>
        </w:rPr>
        <w:t>/202</w:t>
      </w:r>
      <w:r w:rsidR="00712D76">
        <w:rPr>
          <w:rFonts w:ascii="Calibri" w:hAnsi="Calibri"/>
        </w:rPr>
        <w:t>6</w:t>
      </w:r>
    </w:p>
    <w:p w14:paraId="13B65AE7" w14:textId="336A6198" w:rsidR="002A2AB6" w:rsidRDefault="00E4549B" w:rsidP="00E4549B">
      <w:pPr>
        <w:pStyle w:val="Kopfzeile"/>
        <w:tabs>
          <w:tab w:val="clear" w:pos="4536"/>
          <w:tab w:val="clear" w:pos="9072"/>
        </w:tabs>
        <w:ind w:left="851" w:right="850"/>
        <w:jc w:val="both"/>
        <w:rPr>
          <w:rFonts w:ascii="Calibri" w:hAnsi="Calibri"/>
        </w:rPr>
      </w:pPr>
      <w:r w:rsidRPr="001B3A99">
        <w:rPr>
          <w:rFonts w:ascii="Calibri" w:hAnsi="Calibri"/>
        </w:rPr>
        <w:t>Neuwied,</w:t>
      </w:r>
      <w:r w:rsidR="00F258F0" w:rsidRPr="001B3A99">
        <w:rPr>
          <w:rFonts w:ascii="Calibri" w:hAnsi="Calibri"/>
        </w:rPr>
        <w:t xml:space="preserve"> </w:t>
      </w:r>
      <w:r w:rsidR="004B28F9">
        <w:rPr>
          <w:rFonts w:ascii="Calibri" w:hAnsi="Calibri"/>
        </w:rPr>
        <w:t>13</w:t>
      </w:r>
      <w:r w:rsidR="00F258F0" w:rsidRPr="001B3A99">
        <w:rPr>
          <w:rFonts w:ascii="Calibri" w:hAnsi="Calibri"/>
        </w:rPr>
        <w:t xml:space="preserve">. </w:t>
      </w:r>
      <w:r w:rsidR="009D4553">
        <w:rPr>
          <w:rFonts w:ascii="Calibri" w:hAnsi="Calibri"/>
        </w:rPr>
        <w:t>Okto</w:t>
      </w:r>
      <w:r w:rsidR="00705A1F">
        <w:rPr>
          <w:rFonts w:ascii="Calibri" w:hAnsi="Calibri"/>
        </w:rPr>
        <w:t>ber</w:t>
      </w:r>
      <w:r w:rsidR="00284B37">
        <w:rPr>
          <w:rFonts w:ascii="Calibri" w:hAnsi="Calibri"/>
        </w:rPr>
        <w:t xml:space="preserve"> </w:t>
      </w:r>
      <w:r w:rsidR="009B21C8">
        <w:rPr>
          <w:rFonts w:ascii="Calibri" w:hAnsi="Calibri"/>
        </w:rPr>
        <w:t>202</w:t>
      </w:r>
      <w:r w:rsidR="00712D76">
        <w:rPr>
          <w:rFonts w:ascii="Calibri" w:hAnsi="Calibri"/>
        </w:rPr>
        <w:t>6</w:t>
      </w:r>
    </w:p>
    <w:p w14:paraId="55CA0FD5" w14:textId="59628165" w:rsidR="00906B66" w:rsidRDefault="002A2AB6" w:rsidP="00906B66">
      <w:pPr>
        <w:pStyle w:val="Kopfzeile"/>
        <w:ind w:left="850" w:right="850"/>
        <w:jc w:val="both"/>
        <w:rPr>
          <w:rFonts w:ascii="Calibri" w:hAnsi="Calibri"/>
          <w:b/>
          <w:i/>
          <w:sz w:val="28"/>
          <w:szCs w:val="28"/>
        </w:rPr>
      </w:pPr>
      <w:r>
        <w:rPr>
          <w:rFonts w:ascii="Calibri" w:hAnsi="Calibri"/>
        </w:rPr>
        <w:br/>
      </w:r>
      <w:r w:rsidR="00222E92">
        <w:rPr>
          <w:rFonts w:ascii="Calibri" w:hAnsi="Calibri"/>
        </w:rPr>
        <w:br/>
      </w:r>
      <w:r w:rsidR="009D4553">
        <w:rPr>
          <w:rFonts w:ascii="Calibri" w:hAnsi="Calibri"/>
          <w:b/>
          <w:sz w:val="32"/>
          <w:szCs w:val="32"/>
        </w:rPr>
        <w:t xml:space="preserve">Stille Feiertage im November: </w:t>
      </w:r>
      <w:r w:rsidR="00EC0454">
        <w:rPr>
          <w:rFonts w:ascii="Calibri" w:hAnsi="Calibri"/>
          <w:b/>
          <w:sz w:val="32"/>
          <w:szCs w:val="32"/>
        </w:rPr>
        <w:t xml:space="preserve">Neuwieder </w:t>
      </w:r>
      <w:r w:rsidR="009D4553">
        <w:rPr>
          <w:rFonts w:ascii="Calibri" w:hAnsi="Calibri"/>
          <w:b/>
          <w:sz w:val="32"/>
          <w:szCs w:val="32"/>
        </w:rPr>
        <w:t>Ordnungsamt bittet um Rücksicht</w:t>
      </w:r>
    </w:p>
    <w:p w14:paraId="43CE35E5" w14:textId="77777777" w:rsidR="00906B66" w:rsidRPr="009B21C8" w:rsidRDefault="00906B66" w:rsidP="00906B66">
      <w:pPr>
        <w:ind w:left="850" w:right="850"/>
        <w:rPr>
          <w:rFonts w:ascii="Calibri" w:hAnsi="Calibri"/>
          <w:sz w:val="22"/>
          <w:szCs w:val="22"/>
        </w:rPr>
      </w:pPr>
    </w:p>
    <w:p w14:paraId="2184DA2B" w14:textId="6B1739B7" w:rsidR="00822F14" w:rsidRDefault="009D4553" w:rsidP="00822F14">
      <w:pPr>
        <w:pStyle w:val="Kopfzeile"/>
        <w:ind w:left="850" w:right="850"/>
        <w:jc w:val="both"/>
        <w:rPr>
          <w:rFonts w:ascii="Calibri" w:hAnsi="Calibri"/>
          <w:sz w:val="22"/>
        </w:rPr>
      </w:pPr>
      <w:r>
        <w:rPr>
          <w:rFonts w:ascii="Calibri" w:hAnsi="Calibri"/>
          <w:sz w:val="22"/>
        </w:rPr>
        <w:t>Vor de</w:t>
      </w:r>
      <w:r w:rsidR="00B65EE8">
        <w:rPr>
          <w:rFonts w:ascii="Calibri" w:hAnsi="Calibri"/>
          <w:sz w:val="22"/>
        </w:rPr>
        <w:t>n</w:t>
      </w:r>
      <w:r>
        <w:rPr>
          <w:rFonts w:ascii="Calibri" w:hAnsi="Calibri"/>
          <w:sz w:val="22"/>
        </w:rPr>
        <w:t xml:space="preserve"> feierlichen Weihnachts</w:t>
      </w:r>
      <w:r w:rsidR="00B65EE8">
        <w:rPr>
          <w:rFonts w:ascii="Calibri" w:hAnsi="Calibri"/>
          <w:sz w:val="22"/>
        </w:rPr>
        <w:t>tagen</w:t>
      </w:r>
      <w:r>
        <w:rPr>
          <w:rFonts w:ascii="Calibri" w:hAnsi="Calibri"/>
          <w:sz w:val="22"/>
        </w:rPr>
        <w:t xml:space="preserve"> steht im November für viele Menschen eine </w:t>
      </w:r>
      <w:r w:rsidR="00B65EE8">
        <w:rPr>
          <w:rFonts w:ascii="Calibri" w:hAnsi="Calibri"/>
          <w:sz w:val="22"/>
        </w:rPr>
        <w:t>Zeit</w:t>
      </w:r>
      <w:r>
        <w:rPr>
          <w:rFonts w:ascii="Calibri" w:hAnsi="Calibri"/>
          <w:sz w:val="22"/>
        </w:rPr>
        <w:t xml:space="preserve"> der Stille und des gedankenvollen Innehaltens an.</w:t>
      </w:r>
      <w:r w:rsidR="00822F14">
        <w:rPr>
          <w:rFonts w:ascii="Calibri" w:hAnsi="Calibri"/>
          <w:sz w:val="22"/>
        </w:rPr>
        <w:t xml:space="preserve"> Insbesondere gilt das für die „stillen“ Feiertage: Allerheiligen am S</w:t>
      </w:r>
      <w:r w:rsidR="004B28F9">
        <w:rPr>
          <w:rFonts w:ascii="Calibri" w:hAnsi="Calibri"/>
          <w:sz w:val="22"/>
        </w:rPr>
        <w:t>onntag</w:t>
      </w:r>
      <w:r w:rsidR="00822F14">
        <w:rPr>
          <w:rFonts w:ascii="Calibri" w:hAnsi="Calibri"/>
          <w:sz w:val="22"/>
        </w:rPr>
        <w:t>, 1. November, den Volkstrauertag am Sonntag, 1</w:t>
      </w:r>
      <w:r w:rsidR="004B28F9">
        <w:rPr>
          <w:rFonts w:ascii="Calibri" w:hAnsi="Calibri"/>
          <w:sz w:val="22"/>
        </w:rPr>
        <w:t>5</w:t>
      </w:r>
      <w:r w:rsidR="00822F14">
        <w:rPr>
          <w:rFonts w:ascii="Calibri" w:hAnsi="Calibri"/>
          <w:sz w:val="22"/>
        </w:rPr>
        <w:t>. November, den Buß- und Bettag am Mittwoch, 1</w:t>
      </w:r>
      <w:r w:rsidR="004B28F9">
        <w:rPr>
          <w:rFonts w:ascii="Calibri" w:hAnsi="Calibri"/>
          <w:sz w:val="22"/>
        </w:rPr>
        <w:t>8</w:t>
      </w:r>
      <w:r w:rsidR="00822F14">
        <w:rPr>
          <w:rFonts w:ascii="Calibri" w:hAnsi="Calibri"/>
          <w:sz w:val="22"/>
        </w:rPr>
        <w:t>. November</w:t>
      </w:r>
      <w:r w:rsidR="00B65EE8">
        <w:rPr>
          <w:rFonts w:ascii="Calibri" w:hAnsi="Calibri"/>
          <w:sz w:val="22"/>
        </w:rPr>
        <w:t>,</w:t>
      </w:r>
      <w:r w:rsidR="00822F14">
        <w:rPr>
          <w:rFonts w:ascii="Calibri" w:hAnsi="Calibri"/>
          <w:sz w:val="22"/>
        </w:rPr>
        <w:t xml:space="preserve"> und den Totensonntag, 2</w:t>
      </w:r>
      <w:r w:rsidR="004B28F9">
        <w:rPr>
          <w:rFonts w:ascii="Calibri" w:hAnsi="Calibri"/>
          <w:sz w:val="22"/>
        </w:rPr>
        <w:t>2</w:t>
      </w:r>
      <w:r w:rsidR="00822F14">
        <w:rPr>
          <w:rFonts w:ascii="Calibri" w:hAnsi="Calibri"/>
          <w:sz w:val="22"/>
        </w:rPr>
        <w:t>. November. Das Ordnungsamt der Stadt Neuwied bittet alle Bürgerinnen und Bürger darum, an diesen Tagen die Feiertagsruhe zu respektieren und so Rücksicht auf diejenigen Menschen zu nehmen, die an diesen Tagen Ruhe und Besinnung suchen.</w:t>
      </w:r>
    </w:p>
    <w:p w14:paraId="3E3D1237" w14:textId="00B25C6C" w:rsidR="00D27C74" w:rsidRDefault="00D27C74" w:rsidP="0083686F">
      <w:pPr>
        <w:pStyle w:val="Kopfzeile"/>
        <w:ind w:left="850" w:right="850"/>
        <w:jc w:val="both"/>
        <w:rPr>
          <w:rFonts w:ascii="Calibri" w:hAnsi="Calibri"/>
          <w:sz w:val="22"/>
          <w:szCs w:val="22"/>
        </w:rPr>
      </w:pPr>
    </w:p>
    <w:p w14:paraId="47F08D24" w14:textId="0EF04F12" w:rsidR="0083686F" w:rsidRDefault="00822F14" w:rsidP="0083686F">
      <w:pPr>
        <w:pStyle w:val="Kopfzeile"/>
        <w:ind w:left="850" w:right="850"/>
        <w:jc w:val="both"/>
        <w:rPr>
          <w:rFonts w:ascii="Calibri" w:hAnsi="Calibri"/>
          <w:sz w:val="22"/>
          <w:szCs w:val="22"/>
        </w:rPr>
      </w:pPr>
      <w:r w:rsidRPr="00BF33D6">
        <w:rPr>
          <w:rFonts w:ascii="Calibri" w:hAnsi="Calibri"/>
          <w:sz w:val="22"/>
          <w:szCs w:val="22"/>
        </w:rPr>
        <w:t xml:space="preserve">Die Sonn- und Feiertagsruhe ist in einem Landesgesetz geregelt. Darin sind unter anderem Einschränkungen für alle öffentlichen Veranstaltungen vorgesehen, die nicht dem Charakter dieser Feiertage entsprechen. Wer Zweifel hat, ob eine von ihm geplante Veranstaltung an diesen Tagen durchgeführt werden darf, sollte sich direkt an das Ordnungsamt der Stadt wenden. </w:t>
      </w:r>
      <w:r w:rsidR="00A425E9">
        <w:rPr>
          <w:rFonts w:ascii="Calibri" w:hAnsi="Calibri"/>
          <w:sz w:val="22"/>
          <w:szCs w:val="22"/>
        </w:rPr>
        <w:t>Dieses</w:t>
      </w:r>
      <w:r w:rsidRPr="00BF33D6">
        <w:rPr>
          <w:rFonts w:ascii="Calibri" w:hAnsi="Calibri"/>
          <w:sz w:val="22"/>
          <w:szCs w:val="22"/>
        </w:rPr>
        <w:t xml:space="preserve"> ist </w:t>
      </w:r>
      <w:r w:rsidR="00B65EE8">
        <w:rPr>
          <w:rFonts w:ascii="Calibri" w:hAnsi="Calibri"/>
          <w:sz w:val="22"/>
          <w:szCs w:val="22"/>
        </w:rPr>
        <w:t>per</w:t>
      </w:r>
      <w:r w:rsidRPr="00BF33D6">
        <w:rPr>
          <w:rFonts w:ascii="Calibri" w:hAnsi="Calibri"/>
          <w:sz w:val="22"/>
          <w:szCs w:val="22"/>
        </w:rPr>
        <w:t xml:space="preserve"> </w:t>
      </w:r>
      <w:r w:rsidR="00B65EE8">
        <w:rPr>
          <w:rFonts w:ascii="Calibri" w:hAnsi="Calibri"/>
          <w:sz w:val="22"/>
          <w:szCs w:val="22"/>
        </w:rPr>
        <w:t>E-Mail an</w:t>
      </w:r>
      <w:r w:rsidRPr="00BF33D6">
        <w:rPr>
          <w:rFonts w:ascii="Calibri" w:hAnsi="Calibri"/>
          <w:sz w:val="22"/>
          <w:szCs w:val="22"/>
        </w:rPr>
        <w:t xml:space="preserve"> </w:t>
      </w:r>
      <w:hyperlink r:id="rId6" w:history="1">
        <w:r w:rsidRPr="00CB545B">
          <w:rPr>
            <w:rStyle w:val="Hyperlink"/>
            <w:rFonts w:ascii="Calibri" w:hAnsi="Calibri"/>
            <w:sz w:val="22"/>
            <w:szCs w:val="22"/>
          </w:rPr>
          <w:t>ordnungsamt@neuwied.de</w:t>
        </w:r>
      </w:hyperlink>
      <w:r>
        <w:rPr>
          <w:rFonts w:ascii="Calibri" w:hAnsi="Calibri"/>
          <w:sz w:val="22"/>
          <w:szCs w:val="22"/>
        </w:rPr>
        <w:t xml:space="preserve"> </w:t>
      </w:r>
      <w:r w:rsidRPr="00BF33D6">
        <w:rPr>
          <w:rFonts w:ascii="Calibri" w:hAnsi="Calibri"/>
          <w:sz w:val="22"/>
          <w:szCs w:val="22"/>
        </w:rPr>
        <w:t>oder telefonisch unter 02631</w:t>
      </w:r>
      <w:r>
        <w:rPr>
          <w:rFonts w:ascii="Calibri" w:hAnsi="Calibri"/>
          <w:sz w:val="22"/>
          <w:szCs w:val="22"/>
        </w:rPr>
        <w:t>/</w:t>
      </w:r>
      <w:r w:rsidRPr="00BF33D6">
        <w:rPr>
          <w:rFonts w:ascii="Calibri" w:hAnsi="Calibri"/>
          <w:sz w:val="22"/>
          <w:szCs w:val="22"/>
        </w:rPr>
        <w:t>802 332 zu erreichen.</w:t>
      </w:r>
    </w:p>
    <w:p w14:paraId="72636AA7" w14:textId="77777777" w:rsidR="0083686F" w:rsidRDefault="0083686F" w:rsidP="0083686F">
      <w:pPr>
        <w:pStyle w:val="Kopfzeile"/>
        <w:ind w:left="850" w:right="850"/>
        <w:jc w:val="both"/>
        <w:rPr>
          <w:rFonts w:ascii="Calibri" w:hAnsi="Calibri"/>
          <w:sz w:val="22"/>
          <w:szCs w:val="22"/>
        </w:rPr>
      </w:pPr>
    </w:p>
    <w:p w14:paraId="6AFF7AEE" w14:textId="77777777" w:rsidR="0083686F" w:rsidRDefault="0083686F" w:rsidP="0083686F">
      <w:pPr>
        <w:pStyle w:val="Kopfzeile"/>
        <w:ind w:left="850" w:right="850"/>
        <w:jc w:val="both"/>
        <w:rPr>
          <w:rFonts w:ascii="Calibri" w:hAnsi="Calibri"/>
          <w:sz w:val="22"/>
          <w:szCs w:val="22"/>
        </w:rPr>
      </w:pPr>
    </w:p>
    <w:p w14:paraId="661BFCD0" w14:textId="77777777" w:rsidR="0083686F" w:rsidRDefault="0083686F" w:rsidP="0083686F">
      <w:pPr>
        <w:pStyle w:val="Kopfzeile"/>
        <w:ind w:left="850" w:right="850"/>
        <w:jc w:val="both"/>
        <w:rPr>
          <w:rFonts w:ascii="Calibri" w:hAnsi="Calibri"/>
          <w:sz w:val="22"/>
          <w:szCs w:val="22"/>
        </w:rPr>
      </w:pPr>
    </w:p>
    <w:p w14:paraId="5ABE973F" w14:textId="77777777" w:rsidR="0083686F" w:rsidRDefault="0083686F" w:rsidP="0083686F">
      <w:pPr>
        <w:pStyle w:val="Kopfzeile"/>
        <w:ind w:left="850" w:right="850"/>
        <w:jc w:val="both"/>
        <w:rPr>
          <w:rFonts w:ascii="Calibri" w:hAnsi="Calibri"/>
          <w:sz w:val="22"/>
          <w:szCs w:val="22"/>
        </w:rPr>
      </w:pPr>
    </w:p>
    <w:p w14:paraId="5CBD2400" w14:textId="77777777" w:rsidR="0083686F" w:rsidRPr="00A5141D" w:rsidRDefault="0083686F" w:rsidP="0083686F">
      <w:pPr>
        <w:pStyle w:val="Kopfzeile"/>
        <w:ind w:left="850" w:right="850"/>
        <w:jc w:val="both"/>
        <w:rPr>
          <w:rFonts w:ascii="Calibri" w:hAnsi="Calibri" w:cs="Calibri"/>
          <w:sz w:val="22"/>
          <w:szCs w:val="22"/>
        </w:rPr>
      </w:pPr>
    </w:p>
    <w:sectPr w:rsidR="0083686F" w:rsidRPr="00A5141D" w:rsidSect="00E4549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20" w:footer="5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87759" w14:textId="77777777" w:rsidR="009D4553" w:rsidRDefault="009D4553">
      <w:r>
        <w:separator/>
      </w:r>
    </w:p>
  </w:endnote>
  <w:endnote w:type="continuationSeparator" w:id="0">
    <w:p w14:paraId="3CB02295" w14:textId="77777777" w:rsidR="009D4553" w:rsidRDefault="009D4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7D591" w14:textId="77777777" w:rsidR="00694E87" w:rsidRDefault="00694E8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44AE7" w14:textId="77777777" w:rsidR="00F15E52" w:rsidRDefault="00513981" w:rsidP="00F15E52">
    <w:pPr>
      <w:pStyle w:val="Fuzeile"/>
      <w:tabs>
        <w:tab w:val="left" w:pos="0"/>
      </w:tabs>
      <w:ind w:left="142"/>
    </w:pPr>
    <w:r>
      <w:rPr>
        <w:noProof/>
      </w:rPr>
      <w:drawing>
        <wp:inline distT="0" distB="0" distL="0" distR="0" wp14:anchorId="2B6558FB" wp14:editId="6A136D4C">
          <wp:extent cx="5736817" cy="1273648"/>
          <wp:effectExtent l="0" t="0" r="0" b="317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36817" cy="1273648"/>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F7477" w14:textId="77777777" w:rsidR="00694E87" w:rsidRDefault="00694E8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B0537" w14:textId="77777777" w:rsidR="009D4553" w:rsidRDefault="009D4553">
      <w:r>
        <w:separator/>
      </w:r>
    </w:p>
  </w:footnote>
  <w:footnote w:type="continuationSeparator" w:id="0">
    <w:p w14:paraId="6FCB1391" w14:textId="77777777" w:rsidR="009D4553" w:rsidRDefault="009D4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BA558" w14:textId="77777777" w:rsidR="00694E87" w:rsidRDefault="00694E8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015AD" w14:textId="77777777" w:rsidR="00F15E52" w:rsidRDefault="00513981" w:rsidP="003D6944">
    <w:pPr>
      <w:pStyle w:val="Kopfzeile"/>
    </w:pPr>
    <w:r w:rsidRPr="00E44C57">
      <w:rPr>
        <w:noProof/>
      </w:rPr>
      <w:drawing>
        <wp:inline distT="0" distB="0" distL="0" distR="0" wp14:anchorId="38AC4DBA" wp14:editId="452EB1BC">
          <wp:extent cx="5753100" cy="933450"/>
          <wp:effectExtent l="0" t="0" r="0" b="0"/>
          <wp:docPr id="1" name="Bild 1" descr="Kopfleiste CD WIL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opfleiste CD WILLKOMM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9334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4C226" w14:textId="77777777" w:rsidR="00694E87" w:rsidRDefault="00694E8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553"/>
    <w:rsid w:val="00012987"/>
    <w:rsid w:val="00035283"/>
    <w:rsid w:val="00075295"/>
    <w:rsid w:val="00081E2B"/>
    <w:rsid w:val="0008390B"/>
    <w:rsid w:val="00091429"/>
    <w:rsid w:val="000937EE"/>
    <w:rsid w:val="000A0AAC"/>
    <w:rsid w:val="000A145B"/>
    <w:rsid w:val="000D069A"/>
    <w:rsid w:val="000D4B0E"/>
    <w:rsid w:val="000D5289"/>
    <w:rsid w:val="000F351E"/>
    <w:rsid w:val="00106C57"/>
    <w:rsid w:val="0013672F"/>
    <w:rsid w:val="00142436"/>
    <w:rsid w:val="001459FE"/>
    <w:rsid w:val="00150171"/>
    <w:rsid w:val="001A06D9"/>
    <w:rsid w:val="001B3A99"/>
    <w:rsid w:val="001C3C96"/>
    <w:rsid w:val="001D348C"/>
    <w:rsid w:val="001D6334"/>
    <w:rsid w:val="00222ABE"/>
    <w:rsid w:val="00222E92"/>
    <w:rsid w:val="00227D46"/>
    <w:rsid w:val="00246FF6"/>
    <w:rsid w:val="00252ABC"/>
    <w:rsid w:val="0025468C"/>
    <w:rsid w:val="00257AC0"/>
    <w:rsid w:val="00260D25"/>
    <w:rsid w:val="00265866"/>
    <w:rsid w:val="0027170C"/>
    <w:rsid w:val="00275AF4"/>
    <w:rsid w:val="00284B37"/>
    <w:rsid w:val="002933A3"/>
    <w:rsid w:val="002A01D8"/>
    <w:rsid w:val="002A2AB6"/>
    <w:rsid w:val="002A5BEA"/>
    <w:rsid w:val="002B2833"/>
    <w:rsid w:val="002B33C1"/>
    <w:rsid w:val="002E3749"/>
    <w:rsid w:val="003153A8"/>
    <w:rsid w:val="00342EBF"/>
    <w:rsid w:val="00347B6A"/>
    <w:rsid w:val="00352DC9"/>
    <w:rsid w:val="00375A3A"/>
    <w:rsid w:val="003929BB"/>
    <w:rsid w:val="00394914"/>
    <w:rsid w:val="003A61A3"/>
    <w:rsid w:val="003B401E"/>
    <w:rsid w:val="003D5CC6"/>
    <w:rsid w:val="003D6944"/>
    <w:rsid w:val="003E4CEA"/>
    <w:rsid w:val="003F0200"/>
    <w:rsid w:val="004018AE"/>
    <w:rsid w:val="00401D7B"/>
    <w:rsid w:val="0040361F"/>
    <w:rsid w:val="00417EE0"/>
    <w:rsid w:val="004421DB"/>
    <w:rsid w:val="00452B36"/>
    <w:rsid w:val="00481590"/>
    <w:rsid w:val="00482D6E"/>
    <w:rsid w:val="00497BCD"/>
    <w:rsid w:val="004B172A"/>
    <w:rsid w:val="004B28F9"/>
    <w:rsid w:val="004C05C0"/>
    <w:rsid w:val="004C57F1"/>
    <w:rsid w:val="004D3602"/>
    <w:rsid w:val="004D4DF7"/>
    <w:rsid w:val="004E407E"/>
    <w:rsid w:val="004F0F28"/>
    <w:rsid w:val="004F5A8E"/>
    <w:rsid w:val="004F75A7"/>
    <w:rsid w:val="004F771F"/>
    <w:rsid w:val="0050191E"/>
    <w:rsid w:val="0050593C"/>
    <w:rsid w:val="00510DEA"/>
    <w:rsid w:val="00513981"/>
    <w:rsid w:val="00541D9E"/>
    <w:rsid w:val="00545D14"/>
    <w:rsid w:val="00551FDB"/>
    <w:rsid w:val="0055233C"/>
    <w:rsid w:val="00582738"/>
    <w:rsid w:val="00583A5C"/>
    <w:rsid w:val="00584C05"/>
    <w:rsid w:val="005B11C6"/>
    <w:rsid w:val="005B3734"/>
    <w:rsid w:val="005C2816"/>
    <w:rsid w:val="005F7A1C"/>
    <w:rsid w:val="006109B0"/>
    <w:rsid w:val="00617B66"/>
    <w:rsid w:val="00626A59"/>
    <w:rsid w:val="006454E9"/>
    <w:rsid w:val="006520B8"/>
    <w:rsid w:val="0066759F"/>
    <w:rsid w:val="006679A2"/>
    <w:rsid w:val="0069321A"/>
    <w:rsid w:val="00694E87"/>
    <w:rsid w:val="006A4280"/>
    <w:rsid w:val="006B5C36"/>
    <w:rsid w:val="006B6907"/>
    <w:rsid w:val="006C4ECD"/>
    <w:rsid w:val="006D2690"/>
    <w:rsid w:val="007021E2"/>
    <w:rsid w:val="00705A1F"/>
    <w:rsid w:val="00712D76"/>
    <w:rsid w:val="0072723C"/>
    <w:rsid w:val="00735A23"/>
    <w:rsid w:val="0076261C"/>
    <w:rsid w:val="00773DD7"/>
    <w:rsid w:val="0078784E"/>
    <w:rsid w:val="00797683"/>
    <w:rsid w:val="007B52CB"/>
    <w:rsid w:val="007C08E1"/>
    <w:rsid w:val="007D1987"/>
    <w:rsid w:val="007D3752"/>
    <w:rsid w:val="007D3E5B"/>
    <w:rsid w:val="007E1B19"/>
    <w:rsid w:val="007F2FCD"/>
    <w:rsid w:val="00822F14"/>
    <w:rsid w:val="0083686F"/>
    <w:rsid w:val="0084677F"/>
    <w:rsid w:val="00873095"/>
    <w:rsid w:val="00890AA9"/>
    <w:rsid w:val="008A7F43"/>
    <w:rsid w:val="008E0E7F"/>
    <w:rsid w:val="008E48FB"/>
    <w:rsid w:val="008F0DBA"/>
    <w:rsid w:val="008F13AD"/>
    <w:rsid w:val="00906B66"/>
    <w:rsid w:val="00910BA4"/>
    <w:rsid w:val="00914AFE"/>
    <w:rsid w:val="00914DD1"/>
    <w:rsid w:val="009342A0"/>
    <w:rsid w:val="009415D0"/>
    <w:rsid w:val="00962AA8"/>
    <w:rsid w:val="00974967"/>
    <w:rsid w:val="00985A0B"/>
    <w:rsid w:val="0099109F"/>
    <w:rsid w:val="00997A85"/>
    <w:rsid w:val="009B0757"/>
    <w:rsid w:val="009B21C8"/>
    <w:rsid w:val="009D4032"/>
    <w:rsid w:val="009D4553"/>
    <w:rsid w:val="009F413B"/>
    <w:rsid w:val="009F6341"/>
    <w:rsid w:val="00A11C37"/>
    <w:rsid w:val="00A16A6C"/>
    <w:rsid w:val="00A214CF"/>
    <w:rsid w:val="00A23139"/>
    <w:rsid w:val="00A26292"/>
    <w:rsid w:val="00A425E9"/>
    <w:rsid w:val="00A5141D"/>
    <w:rsid w:val="00A669F6"/>
    <w:rsid w:val="00A82CA7"/>
    <w:rsid w:val="00A91413"/>
    <w:rsid w:val="00A950A0"/>
    <w:rsid w:val="00A95167"/>
    <w:rsid w:val="00AA0723"/>
    <w:rsid w:val="00AC2130"/>
    <w:rsid w:val="00AC231C"/>
    <w:rsid w:val="00AC2628"/>
    <w:rsid w:val="00AC406B"/>
    <w:rsid w:val="00AD06D6"/>
    <w:rsid w:val="00AD2063"/>
    <w:rsid w:val="00AE2D3C"/>
    <w:rsid w:val="00B275D1"/>
    <w:rsid w:val="00B27F4A"/>
    <w:rsid w:val="00B42785"/>
    <w:rsid w:val="00B459C2"/>
    <w:rsid w:val="00B56C9C"/>
    <w:rsid w:val="00B6561A"/>
    <w:rsid w:val="00B65EE8"/>
    <w:rsid w:val="00BA2C33"/>
    <w:rsid w:val="00BA4EB5"/>
    <w:rsid w:val="00BA73FA"/>
    <w:rsid w:val="00BB79AB"/>
    <w:rsid w:val="00BD6D77"/>
    <w:rsid w:val="00C007E7"/>
    <w:rsid w:val="00C175AA"/>
    <w:rsid w:val="00C2369F"/>
    <w:rsid w:val="00C265DF"/>
    <w:rsid w:val="00CC0723"/>
    <w:rsid w:val="00CE2BB2"/>
    <w:rsid w:val="00D16826"/>
    <w:rsid w:val="00D27C74"/>
    <w:rsid w:val="00D31F3A"/>
    <w:rsid w:val="00D64998"/>
    <w:rsid w:val="00D73C8A"/>
    <w:rsid w:val="00D74A33"/>
    <w:rsid w:val="00D8404D"/>
    <w:rsid w:val="00D84F88"/>
    <w:rsid w:val="00D90AD1"/>
    <w:rsid w:val="00DA156F"/>
    <w:rsid w:val="00DA1FE6"/>
    <w:rsid w:val="00DB2D92"/>
    <w:rsid w:val="00DB7366"/>
    <w:rsid w:val="00DC1FD1"/>
    <w:rsid w:val="00DE12E8"/>
    <w:rsid w:val="00E07ED4"/>
    <w:rsid w:val="00E16236"/>
    <w:rsid w:val="00E23CB6"/>
    <w:rsid w:val="00E24D77"/>
    <w:rsid w:val="00E2501A"/>
    <w:rsid w:val="00E31E55"/>
    <w:rsid w:val="00E332F9"/>
    <w:rsid w:val="00E4549B"/>
    <w:rsid w:val="00E53CB4"/>
    <w:rsid w:val="00E55191"/>
    <w:rsid w:val="00E57AAF"/>
    <w:rsid w:val="00E62EBD"/>
    <w:rsid w:val="00E73053"/>
    <w:rsid w:val="00E766BA"/>
    <w:rsid w:val="00E826A3"/>
    <w:rsid w:val="00EA5660"/>
    <w:rsid w:val="00EB7D91"/>
    <w:rsid w:val="00EC0454"/>
    <w:rsid w:val="00ED0FBE"/>
    <w:rsid w:val="00ED7ADA"/>
    <w:rsid w:val="00EF36BE"/>
    <w:rsid w:val="00EF7726"/>
    <w:rsid w:val="00F128B5"/>
    <w:rsid w:val="00F15E52"/>
    <w:rsid w:val="00F258F0"/>
    <w:rsid w:val="00F32D39"/>
    <w:rsid w:val="00F407D0"/>
    <w:rsid w:val="00F415A7"/>
    <w:rsid w:val="00F51C86"/>
    <w:rsid w:val="00F60E99"/>
    <w:rsid w:val="00F72EC4"/>
    <w:rsid w:val="00F77987"/>
    <w:rsid w:val="00FB12E6"/>
    <w:rsid w:val="00FB5199"/>
    <w:rsid w:val="00FB5FF9"/>
    <w:rsid w:val="00FC375C"/>
    <w:rsid w:val="00FD11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334A31B"/>
  <w15:chartTrackingRefBased/>
  <w15:docId w15:val="{00E98369-5CBD-41D0-AA7A-7D094F4B6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4549B"/>
    <w:pPr>
      <w:tabs>
        <w:tab w:val="center" w:pos="4536"/>
        <w:tab w:val="right" w:pos="9072"/>
      </w:tabs>
    </w:pPr>
  </w:style>
  <w:style w:type="paragraph" w:styleId="Fuzeile">
    <w:name w:val="footer"/>
    <w:basedOn w:val="Standard"/>
    <w:rsid w:val="00E4549B"/>
    <w:pPr>
      <w:tabs>
        <w:tab w:val="center" w:pos="4536"/>
        <w:tab w:val="right" w:pos="9072"/>
      </w:tabs>
    </w:pPr>
  </w:style>
  <w:style w:type="paragraph" w:styleId="Sprechblasentext">
    <w:name w:val="Balloon Text"/>
    <w:basedOn w:val="Standard"/>
    <w:semiHidden/>
    <w:rsid w:val="00E4549B"/>
    <w:rPr>
      <w:rFonts w:ascii="Tahoma" w:hAnsi="Tahoma" w:cs="Tahoma"/>
      <w:sz w:val="16"/>
      <w:szCs w:val="16"/>
    </w:rPr>
  </w:style>
  <w:style w:type="character" w:customStyle="1" w:styleId="KopfzeileZchn">
    <w:name w:val="Kopfzeile Zchn"/>
    <w:basedOn w:val="Absatz-Standardschriftart"/>
    <w:link w:val="Kopfzeile"/>
    <w:rsid w:val="00F258F0"/>
  </w:style>
  <w:style w:type="character" w:styleId="Hyperlink">
    <w:name w:val="Hyperlink"/>
    <w:uiPriority w:val="99"/>
    <w:unhideWhenUsed/>
    <w:rsid w:val="0050191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92506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859236">
          <w:marLeft w:val="0"/>
          <w:marRight w:val="0"/>
          <w:marTop w:val="0"/>
          <w:marBottom w:val="0"/>
          <w:divBdr>
            <w:top w:val="none" w:sz="0" w:space="0" w:color="auto"/>
            <w:left w:val="none" w:sz="0" w:space="0" w:color="auto"/>
            <w:bottom w:val="single" w:sz="6" w:space="9" w:color="C8C8C8"/>
            <w:right w:val="none" w:sz="0" w:space="0" w:color="auto"/>
          </w:divBdr>
          <w:divsChild>
            <w:div w:id="569925484">
              <w:marLeft w:val="0"/>
              <w:marRight w:val="0"/>
              <w:marTop w:val="0"/>
              <w:marBottom w:val="0"/>
              <w:divBdr>
                <w:top w:val="none" w:sz="0" w:space="0" w:color="auto"/>
                <w:left w:val="none" w:sz="0" w:space="0" w:color="auto"/>
                <w:bottom w:val="none" w:sz="0" w:space="0" w:color="auto"/>
                <w:right w:val="none" w:sz="0" w:space="0" w:color="auto"/>
              </w:divBdr>
            </w:div>
            <w:div w:id="680350789">
              <w:marLeft w:val="0"/>
              <w:marRight w:val="0"/>
              <w:marTop w:val="0"/>
              <w:marBottom w:val="0"/>
              <w:divBdr>
                <w:top w:val="none" w:sz="0" w:space="0" w:color="auto"/>
                <w:left w:val="none" w:sz="0" w:space="0" w:color="auto"/>
                <w:bottom w:val="none" w:sz="0" w:space="0" w:color="auto"/>
                <w:right w:val="none" w:sz="0" w:space="0" w:color="auto"/>
              </w:divBdr>
            </w:div>
            <w:div w:id="1310207161">
              <w:marLeft w:val="0"/>
              <w:marRight w:val="0"/>
              <w:marTop w:val="0"/>
              <w:marBottom w:val="0"/>
              <w:divBdr>
                <w:top w:val="none" w:sz="0" w:space="0" w:color="auto"/>
                <w:left w:val="none" w:sz="0" w:space="0" w:color="auto"/>
                <w:bottom w:val="none" w:sz="0" w:space="0" w:color="auto"/>
                <w:right w:val="none" w:sz="0" w:space="0" w:color="auto"/>
              </w:divBdr>
            </w:div>
            <w:div w:id="1382896746">
              <w:marLeft w:val="0"/>
              <w:marRight w:val="0"/>
              <w:marTop w:val="0"/>
              <w:marBottom w:val="0"/>
              <w:divBdr>
                <w:top w:val="none" w:sz="0" w:space="0" w:color="auto"/>
                <w:left w:val="none" w:sz="0" w:space="0" w:color="auto"/>
                <w:bottom w:val="none" w:sz="0" w:space="0" w:color="auto"/>
                <w:right w:val="none" w:sz="0" w:space="0" w:color="auto"/>
              </w:divBdr>
            </w:div>
            <w:div w:id="1480533842">
              <w:marLeft w:val="0"/>
              <w:marRight w:val="0"/>
              <w:marTop w:val="0"/>
              <w:marBottom w:val="0"/>
              <w:divBdr>
                <w:top w:val="none" w:sz="0" w:space="0" w:color="auto"/>
                <w:left w:val="none" w:sz="0" w:space="0" w:color="auto"/>
                <w:bottom w:val="none" w:sz="0" w:space="0" w:color="auto"/>
                <w:right w:val="none" w:sz="0" w:space="0" w:color="auto"/>
              </w:divBdr>
            </w:div>
            <w:div w:id="1571232335">
              <w:marLeft w:val="0"/>
              <w:marRight w:val="0"/>
              <w:marTop w:val="0"/>
              <w:marBottom w:val="0"/>
              <w:divBdr>
                <w:top w:val="none" w:sz="0" w:space="0" w:color="auto"/>
                <w:left w:val="none" w:sz="0" w:space="0" w:color="auto"/>
                <w:bottom w:val="none" w:sz="0" w:space="0" w:color="auto"/>
                <w:right w:val="none" w:sz="0" w:space="0" w:color="auto"/>
              </w:divBdr>
            </w:div>
            <w:div w:id="2001690033">
              <w:marLeft w:val="0"/>
              <w:marRight w:val="0"/>
              <w:marTop w:val="0"/>
              <w:marBottom w:val="0"/>
              <w:divBdr>
                <w:top w:val="none" w:sz="0" w:space="0" w:color="auto"/>
                <w:left w:val="none" w:sz="0" w:space="0" w:color="auto"/>
                <w:bottom w:val="none" w:sz="0" w:space="0" w:color="auto"/>
                <w:right w:val="none" w:sz="0" w:space="0" w:color="auto"/>
              </w:divBdr>
            </w:div>
            <w:div w:id="2049062553">
              <w:marLeft w:val="0"/>
              <w:marRight w:val="0"/>
              <w:marTop w:val="0"/>
              <w:marBottom w:val="0"/>
              <w:divBdr>
                <w:top w:val="none" w:sz="0" w:space="0" w:color="auto"/>
                <w:left w:val="none" w:sz="0" w:space="0" w:color="auto"/>
                <w:bottom w:val="none" w:sz="0" w:space="0" w:color="auto"/>
                <w:right w:val="none" w:sz="0" w:space="0" w:color="auto"/>
              </w:divBdr>
            </w:div>
            <w:div w:id="2053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5441">
      <w:bodyDiv w:val="1"/>
      <w:marLeft w:val="0"/>
      <w:marRight w:val="0"/>
      <w:marTop w:val="0"/>
      <w:marBottom w:val="0"/>
      <w:divBdr>
        <w:top w:val="none" w:sz="0" w:space="0" w:color="auto"/>
        <w:left w:val="none" w:sz="0" w:space="0" w:color="auto"/>
        <w:bottom w:val="none" w:sz="0" w:space="0" w:color="auto"/>
        <w:right w:val="none" w:sz="0" w:space="0" w:color="auto"/>
      </w:divBdr>
    </w:div>
    <w:div w:id="148046205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5050863">
          <w:marLeft w:val="0"/>
          <w:marRight w:val="0"/>
          <w:marTop w:val="0"/>
          <w:marBottom w:val="0"/>
          <w:divBdr>
            <w:top w:val="none" w:sz="0" w:space="0" w:color="auto"/>
            <w:left w:val="none" w:sz="0" w:space="0" w:color="auto"/>
            <w:bottom w:val="single" w:sz="6" w:space="9" w:color="C8C8C8"/>
            <w:right w:val="none" w:sz="0" w:space="0" w:color="auto"/>
          </w:divBdr>
          <w:divsChild>
            <w:div w:id="587810067">
              <w:marLeft w:val="0"/>
              <w:marRight w:val="0"/>
              <w:marTop w:val="0"/>
              <w:marBottom w:val="0"/>
              <w:divBdr>
                <w:top w:val="none" w:sz="0" w:space="0" w:color="auto"/>
                <w:left w:val="none" w:sz="0" w:space="0" w:color="auto"/>
                <w:bottom w:val="none" w:sz="0" w:space="0" w:color="auto"/>
                <w:right w:val="none" w:sz="0" w:space="0" w:color="auto"/>
              </w:divBdr>
            </w:div>
            <w:div w:id="817459003">
              <w:marLeft w:val="0"/>
              <w:marRight w:val="0"/>
              <w:marTop w:val="0"/>
              <w:marBottom w:val="0"/>
              <w:divBdr>
                <w:top w:val="none" w:sz="0" w:space="0" w:color="auto"/>
                <w:left w:val="none" w:sz="0" w:space="0" w:color="auto"/>
                <w:bottom w:val="none" w:sz="0" w:space="0" w:color="auto"/>
                <w:right w:val="none" w:sz="0" w:space="0" w:color="auto"/>
              </w:divBdr>
            </w:div>
            <w:div w:id="12559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rdnungsamt@neuwied.d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Pressemitteilungen%202025\NRI_Vorlage_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NRI_Vorlage_25.dotx</Template>
  <TotalTime>0</TotalTime>
  <Pages>1</Pages>
  <Words>162</Words>
  <Characters>1065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NRI-                         /2014</vt:lpstr>
    </vt:vector>
  </TitlesOfParts>
  <Company>NR</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NRI-                         /2014</dc:title>
  <dc:subject/>
  <dc:creator>Felix Banaski</dc:creator>
  <cp:keywords/>
  <dc:description/>
  <cp:lastModifiedBy>Nico Burkhardt</cp:lastModifiedBy>
  <cp:revision>2</cp:revision>
  <cp:lastPrinted>2014-02-03T11:09:00Z</cp:lastPrinted>
  <dcterms:created xsi:type="dcterms:W3CDTF">2026-10-13T12:53:00Z</dcterms:created>
  <dcterms:modified xsi:type="dcterms:W3CDTF">2026-10-13T12:53:00Z</dcterms:modified>
</cp:coreProperties>
</file>