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sz w:val="20"/>
        </w:rPr>
      </w:pPr>
      <w:r>
        <w:rPr>
          <w:rFonts w:cs="Arial"/>
          <w:sz w:val="20"/>
        </w:rPr>
        <w:t>Ludwigshafen, den 15. Oktober 2026</w:t>
      </w:r>
      <w:r>
        <w:rPr>
          <w:rFonts w:cs="Arial"/>
          <w:sz w:val="20"/>
        </w:rPr>
        <w:br/>
      </w:r>
      <w:r>
        <w:rPr>
          <w:rFonts w:cs="Arial"/>
          <w:b/>
          <w:bCs/>
          <w:sz w:val="28"/>
          <w:szCs w:val="28"/>
        </w:rPr>
        <w:t>Neue Stadtteilpässe sind online, auch in englischer Sprache</w:t>
      </w:r>
    </w:p>
    <w:p>
      <w:pPr>
        <w:spacing w:after="0"/>
        <w:rPr>
          <w:rFonts w:cs="Arial"/>
        </w:rPr>
      </w:pPr>
      <w:r>
        <w:rPr>
          <w:rFonts w:cs="Arial"/>
        </w:rPr>
        <w:t xml:space="preserve">Der Bereich Stadtentwicklung stellt regelmäßig in den so genannten Stadtteilpässen aktuelle Zahlen zu den Ludwigshafener Stadtteilen zusammen. Nachzulesen sind beispielsweise Informationen zur Bevölkerungsentwicklung, zum Wohnen oder zu sozialen Themen. Interessierte finden die aktuellen Stadtteilpässe, auch in englischer Sprache, für das Jahr 2026 ab sofort auf der Homepage der Stadt, </w:t>
      </w:r>
      <w:hyperlink r:id="rId8" w:history="1">
        <w:r>
          <w:rPr>
            <w:rStyle w:val="Hyperlink"/>
            <w:rFonts w:cs="Arial"/>
          </w:rPr>
          <w:t>www.ludwigshafen.de</w:t>
        </w:r>
      </w:hyperlink>
      <w:r>
        <w:rPr>
          <w:rFonts w:cs="Arial"/>
        </w:rPr>
        <w:t>.</w:t>
      </w:r>
    </w:p>
    <w:p>
      <w:pPr>
        <w:spacing w:after="0"/>
        <w:rPr>
          <w:rFonts w:cs="Arial"/>
        </w:rPr>
      </w:pPr>
      <w:r>
        <w:rPr>
          <w:rFonts w:cs="Arial"/>
        </w:rPr>
        <w:t xml:space="preserve">Der direkte Link lautet: </w:t>
      </w:r>
      <w:hyperlink r:id="rId9" w:anchor="c1677" w:history="1">
        <w:r>
          <w:rPr>
            <w:rStyle w:val="Hyperlink"/>
            <w:rFonts w:cs="Arial"/>
          </w:rPr>
          <w:t>https://ludwigshafen.de/verwaltung-politik/stadtverwaltung-rathaus/verwaltung/1-16-stadtentwicklung</w:t>
        </w:r>
      </w:hyperlink>
      <w:r>
        <w:t>.</w:t>
      </w:r>
    </w:p>
    <w:p>
      <w:pPr>
        <w:jc w:val="left"/>
        <w:rPr>
          <w:b/>
          <w:bCs/>
          <w:sz w:val="28"/>
          <w:szCs w:val="28"/>
        </w:rPr>
      </w:pPr>
      <w:r>
        <w:rPr>
          <w:rFonts w:cs="Arial"/>
          <w:sz w:val="20"/>
        </w:rPr>
        <w:br/>
      </w:r>
      <w:bookmarkStart w:id="0" w:name="_Hlk210218366"/>
      <w:r>
        <w:rPr>
          <w:b/>
          <w:bCs/>
          <w:sz w:val="28"/>
          <w:szCs w:val="28"/>
        </w:rPr>
        <w:t>Muskelkraft aufbauen und Beweglichkeit erhalten mit der VHS</w:t>
      </w:r>
    </w:p>
    <w:p>
      <w:r>
        <w:t>Der Erhalt und der Aufbau von Muskeln spielen eine wichtige Rolle dabei, die Standfestigkeit und die Selbstständigkeit im Alter zu sichern. Ab Montag, 26. Oktober 2026, beginnt hierzu an der Volkshochschule Ludwigshafen (VHS) ein Gymnastikkurs mit dem Titel "Stark im Alltag – Muskelkraft aufbauen und Beweglichkeit erhalten". Zielgruppe sind Menschen, die merken, dass im Alter nicht mehr alles selbstverständlich leicht geht und die aktiv etwas unternehmen möchten, um die Beweglichkeit zu erhalten und zu steigern. Der Kurs findet im Gymnastikraum der VHS statt und besteht aus sechs Terminen jeweils von 10 bis 11 Uhr. Die Gebühr für den Kurs beträgt 39 Euro. Anmeldungen nimmt die VHS unter Telefon 0621 504-2238 entgegen oder online unter www.vhs-lu.de.</w:t>
      </w:r>
    </w:p>
    <w:bookmarkEnd w:id="0"/>
    <w:p>
      <w:pPr>
        <w:autoSpaceDE w:val="0"/>
        <w:autoSpaceDN w:val="0"/>
        <w:adjustRightInd w:val="0"/>
        <w:jc w:val="left"/>
        <w:rPr>
          <w:rFonts w:cs="Arial"/>
          <w:color w:val="000000"/>
        </w:rPr>
      </w:pPr>
      <w:r>
        <w:rPr>
          <w:rFonts w:cs="Arial"/>
          <w:sz w:val="20"/>
        </w:rPr>
        <w:lastRenderedPageBreak/>
        <w:t>Ludwigshafen, den 15. Oktober 2026</w:t>
      </w:r>
      <w:r>
        <w:rPr>
          <w:rFonts w:cs="Arial"/>
          <w:sz w:val="20"/>
        </w:rPr>
        <w:br/>
      </w:r>
      <w:r>
        <w:rPr>
          <w:rFonts w:cs="Arial"/>
          <w:b/>
          <w:bCs/>
          <w:color w:val="000000"/>
          <w:sz w:val="28"/>
          <w:szCs w:val="28"/>
        </w:rPr>
        <w:t>Lesung mit Dr. Michael Werner in der Stadtteil-Bibliothek Oppau</w:t>
      </w:r>
    </w:p>
    <w:p>
      <w:pPr>
        <w:autoSpaceDE w:val="0"/>
        <w:autoSpaceDN w:val="0"/>
        <w:adjustRightInd w:val="0"/>
        <w:rPr>
          <w:rFonts w:cs="Arial"/>
          <w:color w:val="000000"/>
        </w:rPr>
      </w:pPr>
      <w:r>
        <w:rPr>
          <w:rFonts w:cs="Arial"/>
          <w:color w:val="000000"/>
        </w:rPr>
        <w:t>Der Autor Dr. Michael Werner liest am Donnerstag, 22. Oktober 2026, um 18.30 Uhr in der Stadtteil-Bibliothek Oppau, Edigheimer Straße 34, aus seinem Buch "Hiwwe wie Driwwe: Pfälzer in Amerika? Eine Reise zu den Pennsylvania-Deutschen". Er kombiniert seine Lesung mit dem Vortrag "Warum wir in Pennsylvania viel über uns selbst lernen können – über deutsch-amerikanische Gemeinsamkeiten". Zudem gibt es Musik in pennsylvanisch-deitscher Mundart. Der Eintritt ist frei. Um Anmeldung wird gebeten unter Telefon 0621 504-2585 oder per E-Mail an stadtbibliothek.oppau@ludwigshafen.de.</w:t>
      </w:r>
    </w:p>
    <w:p>
      <w:pPr>
        <w:autoSpaceDE w:val="0"/>
        <w:autoSpaceDN w:val="0"/>
        <w:adjustRightInd w:val="0"/>
        <w:rPr>
          <w:rFonts w:cs="Arial"/>
          <w:color w:val="000000"/>
        </w:rPr>
      </w:pPr>
      <w:r>
        <w:rPr>
          <w:rFonts w:cs="Arial"/>
          <w:color w:val="000000"/>
        </w:rPr>
        <w:t>Wer als Pfälzer, Rheinhesse, Kurpfälzer, Saarpfälzer, Lothringer oder Nord-Elsässer mehr über seine kulturellen Wurzeln erfahren möchte, sollte nach Pennsylvania reisen. Denn dort hat sich in Sprache und Bräuchen über 300 Jahre erhalten, was hier durch Kriege und Industrialisierung im 20. Jahrhundert längst vergessen ist. Michael Werner berichtet in seinem Vortrag ausführlich über die kulturelle Verbundenheit unserer Region mit dem Pennsylvania Dutch Country.</w:t>
      </w:r>
    </w:p>
    <w:p>
      <w:pPr>
        <w:autoSpaceDE w:val="0"/>
        <w:autoSpaceDN w:val="0"/>
        <w:adjustRightInd w:val="0"/>
        <w:jc w:val="left"/>
        <w:rPr>
          <w:rFonts w:cs="Arial"/>
          <w:color w:val="000000"/>
        </w:rPr>
      </w:pPr>
      <w:r>
        <w:rPr>
          <w:rFonts w:cs="Arial"/>
          <w:b/>
          <w:bCs/>
          <w:color w:val="000000"/>
          <w:sz w:val="28"/>
          <w:szCs w:val="28"/>
        </w:rPr>
        <w:t>Vortrag über Hexenverfolgung in der Kurpfalz im Café Alternativ</w:t>
      </w:r>
    </w:p>
    <w:p>
      <w:pPr>
        <w:autoSpaceDE w:val="0"/>
        <w:autoSpaceDN w:val="0"/>
        <w:adjustRightInd w:val="0"/>
        <w:rPr>
          <w:rFonts w:cs="Arial"/>
          <w:color w:val="000000"/>
        </w:rPr>
      </w:pPr>
      <w:r>
        <w:rPr>
          <w:rFonts w:cs="Arial"/>
          <w:color w:val="000000"/>
        </w:rPr>
        <w:t>Um ein dunkles Kapitel der Geschichte geht es am Donnerstag, 22. Oktober 2026, um 15 Uhr im Café Alternativ, Rohrlachstraße 76. Maria Mayer hält einen Vortrag über die Hexenverfolgung in der Kurpfalz. Der Eintritt kostet vier Euro.</w:t>
      </w:r>
    </w:p>
    <w:p>
      <w:pPr>
        <w:rPr>
          <w:rFonts w:cs="Arial"/>
          <w:color w:val="000000"/>
        </w:rPr>
      </w:pPr>
      <w:r>
        <w:rPr>
          <w:rFonts w:cs="Arial"/>
          <w:color w:val="000000"/>
        </w:rPr>
        <w:br w:type="page"/>
      </w:r>
    </w:p>
    <w:p>
      <w:pPr>
        <w:autoSpaceDE w:val="0"/>
        <w:autoSpaceDN w:val="0"/>
        <w:adjustRightInd w:val="0"/>
        <w:jc w:val="left"/>
        <w:rPr>
          <w:rFonts w:cs="Arial"/>
          <w:b/>
          <w:bCs/>
          <w:color w:val="000000"/>
          <w:sz w:val="28"/>
          <w:szCs w:val="28"/>
        </w:rPr>
      </w:pPr>
      <w:r>
        <w:rPr>
          <w:rFonts w:cs="Arial"/>
          <w:sz w:val="20"/>
        </w:rPr>
        <w:lastRenderedPageBreak/>
        <w:t>Ludwigshafen, den 15. Oktober 2026</w:t>
      </w:r>
      <w:r>
        <w:rPr>
          <w:rFonts w:cs="Arial"/>
          <w:sz w:val="20"/>
        </w:rPr>
        <w:br/>
      </w:r>
      <w:r>
        <w:rPr>
          <w:rFonts w:cs="Arial"/>
          <w:b/>
          <w:bCs/>
          <w:color w:val="000000"/>
          <w:sz w:val="28"/>
          <w:szCs w:val="28"/>
        </w:rPr>
        <w:t>TÜF-Party und Bingo in Rheingönheim</w:t>
      </w:r>
    </w:p>
    <w:p>
      <w:pPr>
        <w:autoSpaceDE w:val="0"/>
        <w:autoSpaceDN w:val="0"/>
        <w:adjustRightInd w:val="0"/>
        <w:rPr>
          <w:rFonts w:cs="Arial"/>
          <w:color w:val="000000"/>
        </w:rPr>
      </w:pPr>
      <w:r>
        <w:rPr>
          <w:rFonts w:cs="Arial"/>
          <w:color w:val="000000"/>
        </w:rPr>
        <w:t>Bei den TÜF-Partys (TÜF bedeutet Tanzen über Fünfzig) haben Menschen, die gerne Gesellschaftstänze tanzen, die Gelegenheit, diesem Vergnügen nachzugehen. Die nächste TÜF-Party im Begegnungszentrum "Komm R(h)ein! Rheingönheim", Hoher Weg 45-47, findet am Donnerstag, 22. Oktober 2026, von 15 bis 18 Uhr statt. Der Eintritt kostet vier Euro. Am Donnerstag, 29. Oktober 2026, steht ab 14.30 Uhr dann Bingo auf dem Programm des Begegnungszentrums.</w:t>
      </w:r>
    </w:p>
    <w:p>
      <w:pPr>
        <w:autoSpaceDE w:val="0"/>
        <w:autoSpaceDN w:val="0"/>
        <w:adjustRightInd w:val="0"/>
        <w:jc w:val="left"/>
        <w:rPr>
          <w:rFonts w:cs="Arial"/>
          <w:b/>
          <w:noProof w:val="0"/>
          <w:sz w:val="20"/>
        </w:rPr>
      </w:pPr>
      <w:bookmarkStart w:id="1" w:name="Testo1"/>
      <w:r>
        <w:rPr>
          <w:rFonts w:cs="Arial"/>
          <w:b/>
          <w:sz w:val="28"/>
          <w:szCs w:val="28"/>
        </w:rPr>
        <w:t>Sprechstunde des Ortsvorstehers Oppau</w:t>
      </w:r>
    </w:p>
    <w:p>
      <w:pPr>
        <w:pStyle w:val="Betreff"/>
        <w:spacing w:before="0" w:after="200"/>
        <w:jc w:val="both"/>
        <w:rPr>
          <w:rFonts w:cs="Arial"/>
          <w:b w:val="0"/>
          <w:color w:val="000000"/>
          <w:sz w:val="22"/>
          <w:szCs w:val="22"/>
        </w:rPr>
      </w:pPr>
      <w:r>
        <w:rPr>
          <w:rFonts w:cs="Arial"/>
          <w:b w:val="0"/>
          <w:color w:val="000000"/>
          <w:sz w:val="22"/>
          <w:szCs w:val="22"/>
        </w:rPr>
        <w:t xml:space="preserve">Die nächste Sprechstunde des Ortsvorstehers in Oppau, Frank Meier im Ortsvorsteherbüro, </w:t>
      </w:r>
      <w:proofErr w:type="spellStart"/>
      <w:r>
        <w:rPr>
          <w:rFonts w:cs="Arial"/>
          <w:b w:val="0"/>
          <w:color w:val="000000"/>
          <w:sz w:val="22"/>
          <w:szCs w:val="22"/>
        </w:rPr>
        <w:t>Edigheimer</w:t>
      </w:r>
      <w:proofErr w:type="spellEnd"/>
      <w:r>
        <w:rPr>
          <w:rFonts w:cs="Arial"/>
          <w:b w:val="0"/>
          <w:color w:val="000000"/>
          <w:sz w:val="22"/>
          <w:szCs w:val="22"/>
        </w:rPr>
        <w:t xml:space="preserve"> Straße 26, findet am Donnerstag, 22. Oktober 2026, </w:t>
      </w:r>
      <w:bookmarkEnd w:id="1"/>
      <w:r>
        <w:rPr>
          <w:rFonts w:cs="Arial"/>
          <w:b w:val="0"/>
          <w:color w:val="000000"/>
          <w:sz w:val="22"/>
          <w:szCs w:val="22"/>
        </w:rPr>
        <w:t>17 bis 19 Uhr nach vorheriger Vereinbarung statt.</w:t>
      </w:r>
    </w:p>
    <w:p>
      <w:pPr>
        <w:jc w:val="left"/>
        <w:rPr>
          <w:b/>
          <w:sz w:val="28"/>
        </w:rPr>
      </w:pPr>
      <w:r>
        <w:rPr>
          <w:b/>
          <w:sz w:val="28"/>
        </w:rPr>
        <w:t>Sprechstunde des Ortsvorstehers Ruchheim</w:t>
      </w:r>
    </w:p>
    <w:p>
      <w:r>
        <w:t xml:space="preserve">Die nächste Sprechstunde des Ortsvorstehers von Ruchheim, Dennis Schmidt, findet am Donnerstag, 22. Oktober 2026, von </w:t>
      </w:r>
      <w:r>
        <w:br/>
        <w:t>17 bis 19 Uhr, statt.</w:t>
      </w:r>
    </w:p>
    <w:p/>
    <w:sectPr>
      <w:headerReference w:type="even" r:id="rId10"/>
      <w:headerReference w:type="default" r:id="rId11"/>
      <w:footerReference w:type="even" r:id="rId12"/>
      <w:footerReference w:type="default" r:id="rId13"/>
      <w:headerReference w:type="first" r:id="rId14"/>
      <w:footerReference w:type="first" r:id="rId15"/>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udwigshafe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udwigshafen.de/verwaltung-politik/stadtverwaltung-rathaus/verwaltung/1-16-stadtentwicklu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C7757-97C7-4F66-8929-7A20F1FDD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547</Words>
  <Characters>3452</Characters>
  <Application>Microsoft Office Word</Application>
  <DocSecurity>0</DocSecurity>
  <Lines>28</Lines>
  <Paragraphs>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2026-10-15T06:17:00Z</dcterms:created>
  <dcterms:modified xsi:type="dcterms:W3CDTF">2026-10-15T06:17:00Z</dcterms:modified>
</cp:coreProperties>
</file>