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56A93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33ED9E9B" w14:textId="192B0940" w:rsidR="00DC5F86" w:rsidRPr="003E5316" w:rsidRDefault="00DC5F86" w:rsidP="003E5316">
      <w:pPr>
        <w:jc w:val="both"/>
        <w:rPr>
          <w:rFonts w:ascii="Roboto" w:hAnsi="Roboto"/>
        </w:rPr>
      </w:pPr>
    </w:p>
    <w:p w14:paraId="18E7DEDD" w14:textId="77777777" w:rsidR="00D458E0" w:rsidRDefault="00DC5F86" w:rsidP="00D458E0">
      <w:pPr>
        <w:jc w:val="both"/>
        <w:rPr>
          <w:rFonts w:ascii="Roboto" w:hAnsi="Roboto"/>
        </w:rPr>
      </w:pPr>
      <w:r w:rsidRPr="000C2484">
        <w:rPr>
          <w:rFonts w:ascii="Roboto" w:hAnsi="Roboto"/>
        </w:rPr>
        <w:t xml:space="preserve">Obertshausener Stadtverordnete tagen wieder am </w:t>
      </w:r>
      <w:r w:rsidR="001B085F">
        <w:rPr>
          <w:rFonts w:ascii="Roboto" w:hAnsi="Roboto"/>
        </w:rPr>
        <w:t>24</w:t>
      </w:r>
      <w:r w:rsidRPr="000C2484">
        <w:rPr>
          <w:rFonts w:ascii="Roboto" w:hAnsi="Roboto"/>
        </w:rPr>
        <w:t>.</w:t>
      </w:r>
      <w:r>
        <w:rPr>
          <w:rFonts w:ascii="Roboto" w:hAnsi="Roboto"/>
        </w:rPr>
        <w:t xml:space="preserve"> </w:t>
      </w:r>
      <w:r w:rsidR="001B085F">
        <w:rPr>
          <w:rFonts w:ascii="Roboto" w:hAnsi="Roboto"/>
        </w:rPr>
        <w:t>September</w:t>
      </w:r>
      <w:r w:rsidRPr="000C2484">
        <w:rPr>
          <w:rFonts w:ascii="Roboto" w:hAnsi="Roboto"/>
        </w:rPr>
        <w:t xml:space="preserve"> im Bürgerhaus</w:t>
      </w:r>
    </w:p>
    <w:p w14:paraId="50A16C76" w14:textId="1661026C" w:rsidR="00D458E0" w:rsidRDefault="00DC63BB" w:rsidP="00D458E0">
      <w:pPr>
        <w:jc w:val="both"/>
        <w:rPr>
          <w:rFonts w:ascii="Roboto" w:eastAsia="Roboto" w:hAnsi="Roboto" w:cs="Roboto"/>
          <w:b/>
          <w:bCs/>
          <w:sz w:val="32"/>
          <w:szCs w:val="32"/>
        </w:rPr>
      </w:pPr>
      <w:r w:rsidRPr="003E5316">
        <w:rPr>
          <w:rFonts w:ascii="Roboto" w:eastAsia="Roboto" w:hAnsi="Roboto" w:cs="Roboto"/>
          <w:b/>
          <w:bCs/>
          <w:sz w:val="32"/>
          <w:szCs w:val="32"/>
        </w:rPr>
        <w:t>17 Punkte stehen auf der Tagesordnung</w:t>
      </w:r>
    </w:p>
    <w:p w14:paraId="68CADFC3" w14:textId="77777777" w:rsidR="003E5316" w:rsidRPr="006D57A8" w:rsidRDefault="003E5316" w:rsidP="00D458E0">
      <w:pPr>
        <w:jc w:val="both"/>
        <w:rPr>
          <w:rFonts w:ascii="Roboto" w:hAnsi="Roboto"/>
        </w:rPr>
      </w:pPr>
    </w:p>
    <w:p w14:paraId="1E23159B" w14:textId="77777777" w:rsidR="00DC5F86" w:rsidRPr="006D57A8" w:rsidRDefault="00DC5F86" w:rsidP="00DC5F86">
      <w:pPr>
        <w:rPr>
          <w:rFonts w:ascii="Roboto" w:hAnsi="Roboto"/>
        </w:rPr>
      </w:pPr>
    </w:p>
    <w:p w14:paraId="4300AEB4" w14:textId="378D0CE0" w:rsidR="00DC5F86" w:rsidRPr="00C1178A" w:rsidRDefault="00DC5F86" w:rsidP="006D57A8">
      <w:pPr>
        <w:ind w:right="567"/>
        <w:jc w:val="both"/>
        <w:rPr>
          <w:rFonts w:ascii="Roboto" w:hAnsi="Roboto"/>
          <w:bCs/>
        </w:rPr>
      </w:pPr>
      <w:r w:rsidRPr="00C1178A">
        <w:rPr>
          <w:rFonts w:ascii="Roboto" w:hAnsi="Roboto"/>
          <w:bCs/>
        </w:rPr>
        <w:t xml:space="preserve">Zu ihrer nächsten Sitzung kommen die Stadtverordneten der Stadt Obertshausen am Donnerstag, </w:t>
      </w:r>
      <w:r w:rsidR="001C6E76" w:rsidRPr="00C1178A">
        <w:rPr>
          <w:rFonts w:ascii="Roboto" w:hAnsi="Roboto"/>
          <w:bCs/>
        </w:rPr>
        <w:t>24</w:t>
      </w:r>
      <w:r w:rsidRPr="00C1178A">
        <w:rPr>
          <w:rFonts w:ascii="Roboto" w:hAnsi="Roboto"/>
          <w:bCs/>
        </w:rPr>
        <w:t xml:space="preserve">. </w:t>
      </w:r>
      <w:r w:rsidR="001C6E76" w:rsidRPr="00C1178A">
        <w:rPr>
          <w:rFonts w:ascii="Roboto" w:hAnsi="Roboto"/>
          <w:bCs/>
        </w:rPr>
        <w:t>September</w:t>
      </w:r>
      <w:r w:rsidRPr="00C1178A">
        <w:rPr>
          <w:rFonts w:ascii="Roboto" w:hAnsi="Roboto"/>
          <w:bCs/>
        </w:rPr>
        <w:t>, im großen Saal des Bürgerhauses in der Tempelhofer Straße 10 zusammen. Beginn der öffentlichen Sitzung ist um 19 Uhr.</w:t>
      </w:r>
    </w:p>
    <w:p w14:paraId="0C3B0F9A" w14:textId="77777777" w:rsidR="00DC5F86" w:rsidRPr="00C1178A" w:rsidRDefault="00DC5F86" w:rsidP="006D57A8">
      <w:pPr>
        <w:ind w:right="567"/>
        <w:jc w:val="both"/>
        <w:rPr>
          <w:rFonts w:ascii="Roboto" w:hAnsi="Roboto"/>
          <w:bCs/>
        </w:rPr>
      </w:pPr>
    </w:p>
    <w:p w14:paraId="6A7DC21D" w14:textId="77777777" w:rsidR="006D57A8" w:rsidRDefault="00DC5F86" w:rsidP="006D57A8">
      <w:pPr>
        <w:ind w:right="567"/>
        <w:jc w:val="both"/>
        <w:rPr>
          <w:rFonts w:ascii="Roboto" w:hAnsi="Roboto"/>
          <w:bCs/>
        </w:rPr>
      </w:pPr>
      <w:r w:rsidRPr="00C1178A">
        <w:rPr>
          <w:rFonts w:ascii="Roboto" w:hAnsi="Roboto"/>
          <w:bCs/>
        </w:rPr>
        <w:t>Nach den Mitteilungen des Stadtverordnetenvorstehers sowie den Mitteilungen des Magistrats gibt es viel zu besprechen und zu beschließen: Insgesamt 17 Punkte umfasst die Tagesordnung an diesem Abend.</w:t>
      </w:r>
    </w:p>
    <w:p w14:paraId="32DCF81B" w14:textId="77777777" w:rsidR="006D57A8" w:rsidRDefault="006D57A8" w:rsidP="006D57A8">
      <w:pPr>
        <w:ind w:right="567"/>
        <w:jc w:val="both"/>
        <w:rPr>
          <w:rFonts w:ascii="Roboto" w:hAnsi="Roboto"/>
          <w:bCs/>
        </w:rPr>
      </w:pPr>
    </w:p>
    <w:p w14:paraId="1A32DFD7" w14:textId="77777777" w:rsidR="006D57A8" w:rsidRDefault="00DC5F86" w:rsidP="006D57A8">
      <w:pPr>
        <w:ind w:right="567"/>
        <w:jc w:val="both"/>
        <w:rPr>
          <w:rFonts w:ascii="Roboto" w:hAnsi="Roboto"/>
          <w:bCs/>
        </w:rPr>
      </w:pPr>
      <w:r w:rsidRPr="00C1178A">
        <w:rPr>
          <w:rFonts w:ascii="Roboto" w:hAnsi="Roboto"/>
        </w:rPr>
        <w:t>Gesprochen wird über d</w:t>
      </w:r>
      <w:r w:rsidR="00D458E0" w:rsidRPr="00C1178A">
        <w:rPr>
          <w:rFonts w:ascii="Roboto" w:hAnsi="Roboto"/>
        </w:rPr>
        <w:t xml:space="preserve">ie </w:t>
      </w:r>
      <w:r w:rsidR="00D458E0" w:rsidRPr="00C1178A">
        <w:rPr>
          <w:rFonts w:ascii="Roboto" w:eastAsia="Roboto" w:hAnsi="Roboto" w:cs="Roboto"/>
        </w:rPr>
        <w:t xml:space="preserve">Beschlussvorlage Bauturbo 2026, den </w:t>
      </w:r>
      <w:r w:rsidR="006D57A8">
        <w:rPr>
          <w:rFonts w:ascii="Roboto" w:eastAsia="Roboto" w:hAnsi="Roboto" w:cs="Roboto"/>
        </w:rPr>
        <w:t>ersten</w:t>
      </w:r>
      <w:r w:rsidR="00D458E0" w:rsidRPr="00C1178A">
        <w:rPr>
          <w:rFonts w:ascii="Roboto" w:eastAsia="Roboto" w:hAnsi="Roboto" w:cs="Roboto"/>
        </w:rPr>
        <w:t xml:space="preserve"> Bericht zum Haushaltsvollzug 2026,</w:t>
      </w:r>
      <w:r w:rsidR="00D458E0" w:rsidRPr="00C1178A">
        <w:rPr>
          <w:rFonts w:ascii="Roboto" w:hAnsi="Roboto"/>
        </w:rPr>
        <w:t xml:space="preserve"> die </w:t>
      </w:r>
      <w:r w:rsidR="00D458E0" w:rsidRPr="00C1178A">
        <w:rPr>
          <w:rFonts w:ascii="Roboto" w:eastAsia="Roboto" w:hAnsi="Roboto" w:cs="Roboto"/>
        </w:rPr>
        <w:t>Verlängerung der Richtlinie zur Gewährung von Zuschüssen</w:t>
      </w:r>
      <w:r w:rsidR="00D458E0" w:rsidRPr="00C1178A">
        <w:rPr>
          <w:rFonts w:ascii="Roboto" w:hAnsi="Roboto"/>
        </w:rPr>
        <w:t xml:space="preserve"> </w:t>
      </w:r>
      <w:r w:rsidRPr="00C1178A">
        <w:rPr>
          <w:rFonts w:ascii="Roboto" w:hAnsi="Roboto"/>
        </w:rPr>
        <w:t xml:space="preserve">sowie </w:t>
      </w:r>
      <w:r w:rsidR="00D458E0" w:rsidRPr="00C1178A">
        <w:rPr>
          <w:rFonts w:ascii="Roboto" w:hAnsi="Roboto"/>
        </w:rPr>
        <w:t>de</w:t>
      </w:r>
      <w:r w:rsidR="006318AF">
        <w:rPr>
          <w:rFonts w:ascii="Roboto" w:hAnsi="Roboto"/>
        </w:rPr>
        <w:t>n</w:t>
      </w:r>
      <w:r w:rsidR="00D458E0" w:rsidRPr="00C1178A">
        <w:rPr>
          <w:rFonts w:ascii="Roboto" w:hAnsi="Roboto"/>
        </w:rPr>
        <w:t xml:space="preserve"> </w:t>
      </w:r>
      <w:r w:rsidR="00D458E0" w:rsidRPr="00C1178A">
        <w:rPr>
          <w:rFonts w:ascii="Roboto" w:eastAsia="Roboto" w:hAnsi="Roboto" w:cs="Roboto"/>
        </w:rPr>
        <w:t>Beschluss der Stilllegungsflächen im Förderprogramm Klimaangepasstes Waldmanagement</w:t>
      </w:r>
      <w:r w:rsidR="003E5316" w:rsidRPr="00C1178A">
        <w:rPr>
          <w:rFonts w:ascii="Roboto" w:hAnsi="Roboto"/>
        </w:rPr>
        <w:t>,</w:t>
      </w:r>
      <w:r w:rsidRPr="00C1178A">
        <w:rPr>
          <w:rFonts w:ascii="Roboto" w:hAnsi="Roboto"/>
        </w:rPr>
        <w:t xml:space="preserve"> </w:t>
      </w:r>
      <w:r w:rsidR="00010BA3" w:rsidRPr="00C1178A">
        <w:rPr>
          <w:rFonts w:ascii="Roboto" w:hAnsi="Roboto"/>
        </w:rPr>
        <w:t xml:space="preserve">der </w:t>
      </w:r>
      <w:r w:rsidR="00010BA3" w:rsidRPr="00C1178A">
        <w:rPr>
          <w:rFonts w:ascii="Roboto" w:eastAsia="Roboto" w:hAnsi="Roboto" w:cs="Roboto"/>
        </w:rPr>
        <w:t xml:space="preserve">Bericht über die Aufstellung des Jahresabschlusses 2025 </w:t>
      </w:r>
      <w:r w:rsidR="003E5316" w:rsidRPr="00C1178A">
        <w:rPr>
          <w:rFonts w:ascii="Roboto" w:eastAsia="Roboto" w:hAnsi="Roboto" w:cs="Roboto"/>
        </w:rPr>
        <w:t>und</w:t>
      </w:r>
      <w:r w:rsidR="005B2C68">
        <w:rPr>
          <w:rFonts w:ascii="Roboto" w:hAnsi="Roboto"/>
        </w:rPr>
        <w:t xml:space="preserve"> </w:t>
      </w:r>
      <w:r w:rsidR="003E5316" w:rsidRPr="00C1178A">
        <w:rPr>
          <w:rFonts w:ascii="Roboto" w:hAnsi="Roboto"/>
        </w:rPr>
        <w:t xml:space="preserve">das </w:t>
      </w:r>
      <w:r w:rsidR="003E5316" w:rsidRPr="00C1178A">
        <w:rPr>
          <w:rFonts w:ascii="Roboto" w:eastAsia="Roboto" w:hAnsi="Roboto" w:cs="Roboto"/>
        </w:rPr>
        <w:t xml:space="preserve">Investorenauswahlverfahren </w:t>
      </w:r>
      <w:r w:rsidR="006D57A8">
        <w:rPr>
          <w:rFonts w:ascii="Roboto" w:eastAsia="Roboto" w:hAnsi="Roboto" w:cs="Roboto"/>
        </w:rPr>
        <w:t xml:space="preserve">zur </w:t>
      </w:r>
      <w:r w:rsidR="003E5316" w:rsidRPr="00C1178A">
        <w:rPr>
          <w:rFonts w:ascii="Roboto" w:eastAsia="Roboto" w:hAnsi="Roboto" w:cs="Roboto"/>
        </w:rPr>
        <w:t xml:space="preserve">Veräußerung </w:t>
      </w:r>
      <w:r w:rsidR="006D57A8">
        <w:rPr>
          <w:rFonts w:ascii="Roboto" w:eastAsia="Roboto" w:hAnsi="Roboto" w:cs="Roboto"/>
        </w:rPr>
        <w:t xml:space="preserve">der </w:t>
      </w:r>
      <w:r w:rsidR="003E5316" w:rsidRPr="00C1178A">
        <w:rPr>
          <w:rFonts w:ascii="Roboto" w:eastAsia="Roboto" w:hAnsi="Roboto" w:cs="Roboto"/>
        </w:rPr>
        <w:t>Fröbelschule.</w:t>
      </w:r>
    </w:p>
    <w:p w14:paraId="271899BC" w14:textId="77777777" w:rsidR="006D57A8" w:rsidRDefault="006D57A8" w:rsidP="006D57A8">
      <w:pPr>
        <w:ind w:right="567"/>
        <w:jc w:val="both"/>
        <w:rPr>
          <w:rFonts w:ascii="Roboto" w:hAnsi="Roboto"/>
          <w:bCs/>
        </w:rPr>
      </w:pPr>
    </w:p>
    <w:p w14:paraId="064652D6" w14:textId="5788EB88" w:rsidR="00010BA3" w:rsidRPr="006D57A8" w:rsidRDefault="00DC5F86" w:rsidP="006D57A8">
      <w:pPr>
        <w:ind w:right="567"/>
        <w:jc w:val="both"/>
        <w:rPr>
          <w:rFonts w:ascii="Roboto" w:hAnsi="Roboto"/>
          <w:bCs/>
        </w:rPr>
      </w:pPr>
      <w:r w:rsidRPr="00C1178A">
        <w:rPr>
          <w:rFonts w:ascii="Roboto" w:hAnsi="Roboto"/>
        </w:rPr>
        <w:t xml:space="preserve">Außerdem stehen auf der Tagesordnung unter anderem </w:t>
      </w:r>
      <w:r w:rsidR="00010BA3" w:rsidRPr="00C1178A">
        <w:rPr>
          <w:rFonts w:ascii="Roboto" w:hAnsi="Roboto"/>
        </w:rPr>
        <w:t>d</w:t>
      </w:r>
      <w:r w:rsidR="003E5316" w:rsidRPr="00C1178A">
        <w:rPr>
          <w:rFonts w:ascii="Roboto" w:hAnsi="Roboto"/>
        </w:rPr>
        <w:t xml:space="preserve">ie </w:t>
      </w:r>
      <w:r w:rsidR="00010BA3" w:rsidRPr="00C1178A">
        <w:rPr>
          <w:rFonts w:ascii="Roboto" w:eastAsia="Roboto" w:hAnsi="Roboto" w:cs="Roboto"/>
        </w:rPr>
        <w:t xml:space="preserve">Teilnahme </w:t>
      </w:r>
      <w:r w:rsidR="006318AF">
        <w:rPr>
          <w:rFonts w:ascii="Roboto" w:eastAsia="Roboto" w:hAnsi="Roboto" w:cs="Roboto"/>
        </w:rPr>
        <w:t xml:space="preserve">am </w:t>
      </w:r>
      <w:r w:rsidR="00010BA3" w:rsidRPr="00C1178A">
        <w:rPr>
          <w:rFonts w:ascii="Roboto" w:eastAsia="Roboto" w:hAnsi="Roboto" w:cs="Roboto"/>
        </w:rPr>
        <w:t xml:space="preserve">Landesprogramm </w:t>
      </w:r>
      <w:r w:rsidR="006D57A8">
        <w:rPr>
          <w:rFonts w:ascii="Roboto" w:eastAsia="Roboto" w:hAnsi="Roboto" w:cs="Roboto"/>
        </w:rPr>
        <w:t>„</w:t>
      </w:r>
      <w:r w:rsidR="00010BA3" w:rsidRPr="00C1178A">
        <w:rPr>
          <w:rFonts w:ascii="Roboto" w:eastAsia="Roboto" w:hAnsi="Roboto" w:cs="Roboto"/>
        </w:rPr>
        <w:t>Zukunft Innenstadt</w:t>
      </w:r>
      <w:r w:rsidR="006D57A8">
        <w:rPr>
          <w:rFonts w:ascii="Roboto" w:eastAsia="Roboto" w:hAnsi="Roboto" w:cs="Roboto"/>
        </w:rPr>
        <w:t>“</w:t>
      </w:r>
      <w:r w:rsidR="00010BA3" w:rsidRPr="00C1178A">
        <w:rPr>
          <w:rFonts w:ascii="Roboto" w:eastAsia="Roboto" w:hAnsi="Roboto" w:cs="Roboto"/>
        </w:rPr>
        <w:t xml:space="preserve">, der Grundsatzbeschluss zur Inanspruchnahme von Mitteln aus dem Länder-und-Kommunal-Infrastrukturfinanzierungsgesetz </w:t>
      </w:r>
      <w:r w:rsidR="006318AF">
        <w:rPr>
          <w:rFonts w:ascii="Roboto" w:eastAsia="Roboto" w:hAnsi="Roboto" w:cs="Roboto"/>
        </w:rPr>
        <w:t>(</w:t>
      </w:r>
      <w:r w:rsidR="00010BA3" w:rsidRPr="00C1178A">
        <w:rPr>
          <w:rFonts w:ascii="Roboto" w:eastAsia="Roboto" w:hAnsi="Roboto" w:cs="Roboto"/>
        </w:rPr>
        <w:t>LuKiFG</w:t>
      </w:r>
      <w:r w:rsidR="006318AF">
        <w:rPr>
          <w:rFonts w:ascii="Roboto" w:eastAsia="Roboto" w:hAnsi="Roboto" w:cs="Roboto"/>
        </w:rPr>
        <w:t>)</w:t>
      </w:r>
      <w:r w:rsidR="00010BA3" w:rsidRPr="00C1178A">
        <w:rPr>
          <w:rFonts w:ascii="Roboto" w:eastAsia="Roboto" w:hAnsi="Roboto" w:cs="Roboto"/>
        </w:rPr>
        <w:t xml:space="preserve"> </w:t>
      </w:r>
      <w:r w:rsidR="002D3504">
        <w:rPr>
          <w:rFonts w:ascii="Roboto" w:eastAsia="Roboto" w:hAnsi="Roboto" w:cs="Roboto"/>
        </w:rPr>
        <w:t>beziehungsweise</w:t>
      </w:r>
      <w:r w:rsidR="00010BA3" w:rsidRPr="00C1178A">
        <w:rPr>
          <w:rFonts w:ascii="Roboto" w:eastAsia="Roboto" w:hAnsi="Roboto" w:cs="Roboto"/>
        </w:rPr>
        <w:t xml:space="preserve"> dem Hessischen</w:t>
      </w:r>
      <w:r w:rsidR="006D57A8">
        <w:rPr>
          <w:rFonts w:ascii="Roboto" w:eastAsia="Roboto" w:hAnsi="Roboto" w:cs="Roboto"/>
        </w:rPr>
        <w:t xml:space="preserve"> </w:t>
      </w:r>
      <w:r w:rsidR="00010BA3" w:rsidRPr="00C1178A">
        <w:rPr>
          <w:rFonts w:ascii="Roboto" w:eastAsia="Roboto" w:hAnsi="Roboto" w:cs="Roboto"/>
        </w:rPr>
        <w:t xml:space="preserve">Infrastrukturförderungsgesetz </w:t>
      </w:r>
      <w:r w:rsidR="006318AF">
        <w:rPr>
          <w:rFonts w:ascii="Roboto" w:eastAsia="Roboto" w:hAnsi="Roboto" w:cs="Roboto"/>
        </w:rPr>
        <w:t>(</w:t>
      </w:r>
      <w:r w:rsidR="00010BA3" w:rsidRPr="00C1178A">
        <w:rPr>
          <w:rFonts w:ascii="Roboto" w:eastAsia="Roboto" w:hAnsi="Roboto" w:cs="Roboto"/>
        </w:rPr>
        <w:t>HIFG</w:t>
      </w:r>
      <w:r w:rsidR="006318AF">
        <w:rPr>
          <w:rFonts w:ascii="Roboto" w:eastAsia="Roboto" w:hAnsi="Roboto" w:cs="Roboto"/>
        </w:rPr>
        <w:t>)</w:t>
      </w:r>
      <w:r w:rsidR="00010BA3" w:rsidRPr="00C1178A">
        <w:rPr>
          <w:rFonts w:ascii="Roboto" w:eastAsia="Roboto" w:hAnsi="Roboto" w:cs="Roboto"/>
        </w:rPr>
        <w:t>, die Änderung der Feuerwehrsatzung und der Jugendfeuerwehrsatzung</w:t>
      </w:r>
      <w:r w:rsidR="003E5316" w:rsidRPr="00C1178A">
        <w:rPr>
          <w:rFonts w:ascii="Roboto" w:eastAsia="Roboto" w:hAnsi="Roboto" w:cs="Roboto"/>
        </w:rPr>
        <w:t xml:space="preserve">, </w:t>
      </w:r>
      <w:r w:rsidR="00010BA3" w:rsidRPr="00C1178A">
        <w:rPr>
          <w:rFonts w:ascii="Roboto" w:eastAsia="Roboto" w:hAnsi="Roboto" w:cs="Roboto"/>
        </w:rPr>
        <w:t>der Beschluss über Einsparungen im Bereich der Kulturveranstaltungen</w:t>
      </w:r>
      <w:r w:rsidR="003E5316" w:rsidRPr="00C1178A">
        <w:rPr>
          <w:rFonts w:ascii="Roboto" w:eastAsia="Roboto" w:hAnsi="Roboto" w:cs="Roboto"/>
        </w:rPr>
        <w:t xml:space="preserve"> und der Grundsatzbeschluss zur städtebaulichen Neuorientierung des YMOS-Geländes</w:t>
      </w:r>
      <w:r w:rsidR="006D57A8">
        <w:rPr>
          <w:rFonts w:ascii="Roboto" w:eastAsia="Roboto" w:hAnsi="Roboto" w:cs="Roboto"/>
        </w:rPr>
        <w:t>.</w:t>
      </w:r>
    </w:p>
    <w:p w14:paraId="02A1AC24" w14:textId="77777777" w:rsidR="00DC5F86" w:rsidRPr="00C1178A" w:rsidRDefault="00DC5F86" w:rsidP="006D57A8">
      <w:pPr>
        <w:ind w:right="567"/>
        <w:jc w:val="both"/>
        <w:rPr>
          <w:rFonts w:ascii="Roboto" w:hAnsi="Roboto"/>
        </w:rPr>
      </w:pPr>
    </w:p>
    <w:p w14:paraId="0F558EB6" w14:textId="77777777" w:rsidR="00DC5F86" w:rsidRPr="00C1178A" w:rsidRDefault="00DC5F86" w:rsidP="006D57A8">
      <w:pPr>
        <w:ind w:right="567"/>
        <w:jc w:val="both"/>
        <w:rPr>
          <w:rFonts w:ascii="Roboto" w:hAnsi="Roboto"/>
        </w:rPr>
      </w:pPr>
      <w:r w:rsidRPr="00C1178A">
        <w:rPr>
          <w:rFonts w:ascii="Roboto" w:hAnsi="Roboto"/>
        </w:rPr>
        <w:t>Auch Anträge der Fraktionen stehen zur Diskussion und Abstimmung.</w:t>
      </w:r>
    </w:p>
    <w:p w14:paraId="6050A759" w14:textId="77777777" w:rsidR="00DC5F86" w:rsidRPr="00C1178A" w:rsidRDefault="00DC5F86" w:rsidP="006D57A8">
      <w:pPr>
        <w:ind w:right="567"/>
        <w:jc w:val="both"/>
        <w:rPr>
          <w:rFonts w:ascii="Roboto" w:hAnsi="Roboto"/>
          <w:bCs/>
        </w:rPr>
      </w:pPr>
    </w:p>
    <w:p w14:paraId="4B6549F7" w14:textId="0764505D" w:rsidR="00195ABE" w:rsidRPr="00C1178A" w:rsidRDefault="00DC5F86" w:rsidP="006D57A8">
      <w:pPr>
        <w:ind w:right="567"/>
        <w:jc w:val="both"/>
        <w:rPr>
          <w:rFonts w:ascii="Roboto" w:hAnsi="Roboto"/>
          <w:bCs/>
        </w:rPr>
      </w:pPr>
      <w:r w:rsidRPr="00C1178A">
        <w:rPr>
          <w:rFonts w:ascii="Roboto" w:hAnsi="Roboto"/>
          <w:bCs/>
        </w:rPr>
        <w:t xml:space="preserve">Die komplette Tagesordnung sowie weitere Informationen können Interessierte auch im Ratsinformationssystem unter </w:t>
      </w:r>
      <w:hyperlink r:id="rId7" w:history="1">
        <w:r w:rsidRPr="00C1178A">
          <w:rPr>
            <w:rStyle w:val="Hyperlink"/>
            <w:rFonts w:ascii="Roboto" w:hAnsi="Roboto"/>
            <w:bCs/>
          </w:rPr>
          <w:t>https://obertshausen.ris-portal.de/</w:t>
        </w:r>
      </w:hyperlink>
      <w:r w:rsidRPr="00C1178A">
        <w:rPr>
          <w:rFonts w:ascii="Roboto" w:hAnsi="Roboto"/>
          <w:bCs/>
        </w:rPr>
        <w:t xml:space="preserve"> einsehen.</w:t>
      </w:r>
    </w:p>
    <w:p w14:paraId="07D367AB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43CC3EA" w14:textId="77777777" w:rsidR="00195ABE" w:rsidRDefault="00195ABE" w:rsidP="00C53547">
      <w:pPr>
        <w:rPr>
          <w:rFonts w:ascii="Roboto" w:hAnsi="Roboto"/>
          <w:szCs w:val="22"/>
        </w:rPr>
      </w:pPr>
    </w:p>
    <w:p w14:paraId="1A697050" w14:textId="77777777" w:rsidR="006D57A8" w:rsidRPr="00462600" w:rsidRDefault="006D57A8" w:rsidP="00C53547">
      <w:pPr>
        <w:rPr>
          <w:rFonts w:ascii="Roboto" w:hAnsi="Roboto"/>
          <w:szCs w:val="22"/>
        </w:rPr>
      </w:pPr>
    </w:p>
    <w:p w14:paraId="3A34DC13" w14:textId="7F6C4402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4.09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14.</w:t>
      </w:r>
      <w:r w:rsidR="003E5316">
        <w:rPr>
          <w:rFonts w:ascii="Roboto" w:hAnsi="Roboto"/>
          <w:noProof/>
          <w:sz w:val="22"/>
          <w:szCs w:val="22"/>
        </w:rPr>
        <w:t xml:space="preserve"> September </w:t>
      </w:r>
      <w:r>
        <w:rPr>
          <w:rFonts w:ascii="Roboto" w:hAnsi="Roboto"/>
          <w:noProof/>
          <w:sz w:val="22"/>
          <w:szCs w:val="22"/>
        </w:rPr>
        <w:t>.2026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18EB863E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BCA2D" w14:textId="77777777" w:rsidR="00464796" w:rsidRDefault="00464796">
      <w:r>
        <w:separator/>
      </w:r>
    </w:p>
  </w:endnote>
  <w:endnote w:type="continuationSeparator" w:id="0">
    <w:p w14:paraId="403FF002" w14:textId="77777777" w:rsidR="00464796" w:rsidRDefault="0046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75170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7981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35C0439F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2BEF0AF9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C74B3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4385B8E4" w14:textId="77777777" w:rsidR="00195ABE" w:rsidRPr="00195ABE" w:rsidRDefault="00195ABE" w:rsidP="00195ABE">
    <w:pPr>
      <w:rPr>
        <w:rFonts w:ascii="Roboto" w:hAnsi="Roboto"/>
        <w:sz w:val="16"/>
      </w:rPr>
    </w:pPr>
  </w:p>
  <w:p w14:paraId="7C12CFB4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29635" w14:textId="77777777" w:rsidR="00464796" w:rsidRDefault="00464796">
      <w:r>
        <w:separator/>
      </w:r>
    </w:p>
  </w:footnote>
  <w:footnote w:type="continuationSeparator" w:id="0">
    <w:p w14:paraId="5344ABEA" w14:textId="77777777" w:rsidR="00464796" w:rsidRDefault="00464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0FD5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A0B3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2952CFCF" wp14:editId="68FB023A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55A395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B715995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0915699" wp14:editId="62B3D1CB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7844B04" wp14:editId="193E9778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145A738" wp14:editId="382CD3E7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6686636C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ACA267A" wp14:editId="2832DCD4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F25095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CA267A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1DF25095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CA10C3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595E559F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307A515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2754D4D2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C047E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424E87EF" wp14:editId="59C1AA46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B543D9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CF888CA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E2016" wp14:editId="3411D1F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B0F92D" wp14:editId="62540445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34AB80" wp14:editId="1BA41E93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55A4869F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235B56A" wp14:editId="617D45F9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21028CB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35B56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421028CB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3CD686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A2B7E8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1A0E618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4A7E847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886E986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0BA3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B085F"/>
    <w:rsid w:val="001C6E76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3504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316"/>
    <w:rsid w:val="003E5C6B"/>
    <w:rsid w:val="0040699E"/>
    <w:rsid w:val="00407020"/>
    <w:rsid w:val="00462600"/>
    <w:rsid w:val="00464796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73193"/>
    <w:rsid w:val="0057787F"/>
    <w:rsid w:val="00590EE3"/>
    <w:rsid w:val="005A4B74"/>
    <w:rsid w:val="005B2B89"/>
    <w:rsid w:val="005B2C68"/>
    <w:rsid w:val="005C10F4"/>
    <w:rsid w:val="005D15C8"/>
    <w:rsid w:val="005D5898"/>
    <w:rsid w:val="005E5CB1"/>
    <w:rsid w:val="006054B5"/>
    <w:rsid w:val="00616CE1"/>
    <w:rsid w:val="006318AF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D57A8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1178A"/>
    <w:rsid w:val="00C12406"/>
    <w:rsid w:val="00C225A5"/>
    <w:rsid w:val="00C24068"/>
    <w:rsid w:val="00C25A73"/>
    <w:rsid w:val="00C53547"/>
    <w:rsid w:val="00C56447"/>
    <w:rsid w:val="00C61D56"/>
    <w:rsid w:val="00CA2085"/>
    <w:rsid w:val="00CA4162"/>
    <w:rsid w:val="00CA7647"/>
    <w:rsid w:val="00CB386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433CD"/>
    <w:rsid w:val="00D458E0"/>
    <w:rsid w:val="00D7273E"/>
    <w:rsid w:val="00D76523"/>
    <w:rsid w:val="00D775E6"/>
    <w:rsid w:val="00D854CC"/>
    <w:rsid w:val="00D92B17"/>
    <w:rsid w:val="00D93691"/>
    <w:rsid w:val="00D97EA7"/>
    <w:rsid w:val="00DA6CBC"/>
    <w:rsid w:val="00DB10CC"/>
    <w:rsid w:val="00DC4A63"/>
    <w:rsid w:val="00DC5F86"/>
    <w:rsid w:val="00DC63BB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0650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DC5F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bertshausen.ris-portal.d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101</cp:revision>
  <cp:lastPrinted>2025-01-08T16:14:00Z</cp:lastPrinted>
  <dcterms:created xsi:type="dcterms:W3CDTF">2018-06-06T09:29:00Z</dcterms:created>
  <dcterms:modified xsi:type="dcterms:W3CDTF">2026-09-14T10:51:00Z</dcterms:modified>
</cp:coreProperties>
</file>