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B70CA" w14:textId="3EB789A2" w:rsidR="00BD78E3" w:rsidRPr="00491B83" w:rsidRDefault="00BD78E3" w:rsidP="00491B83">
      <w:pPr>
        <w:jc w:val="both"/>
      </w:pPr>
    </w:p>
    <w:p w14:paraId="7502EF97" w14:textId="7029D5C1" w:rsidR="00B7590C" w:rsidRDefault="00BD18E8" w:rsidP="00306D67">
      <w:pPr>
        <w:pStyle w:val="berschrift1"/>
        <w:jc w:val="right"/>
        <w:rPr>
          <w:sz w:val="22"/>
          <w:szCs w:val="22"/>
        </w:rPr>
      </w:pP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="00EB185B">
        <w:rPr>
          <w:sz w:val="22"/>
          <w:szCs w:val="22"/>
        </w:rPr>
        <w:tab/>
      </w:r>
      <w:r w:rsidR="003C5196">
        <w:rPr>
          <w:sz w:val="22"/>
          <w:szCs w:val="22"/>
        </w:rPr>
        <w:tab/>
      </w:r>
      <w:r w:rsidR="006D70C3">
        <w:rPr>
          <w:sz w:val="22"/>
          <w:szCs w:val="22"/>
        </w:rPr>
        <w:t>04</w:t>
      </w:r>
      <w:r w:rsidR="004F120E">
        <w:rPr>
          <w:sz w:val="22"/>
          <w:szCs w:val="22"/>
        </w:rPr>
        <w:t>.</w:t>
      </w:r>
      <w:r w:rsidR="00A071C5">
        <w:rPr>
          <w:sz w:val="22"/>
          <w:szCs w:val="22"/>
        </w:rPr>
        <w:t>09</w:t>
      </w:r>
      <w:r w:rsidR="00962498">
        <w:rPr>
          <w:sz w:val="22"/>
          <w:szCs w:val="22"/>
        </w:rPr>
        <w:t>.2026</w:t>
      </w:r>
    </w:p>
    <w:p w14:paraId="0CAE5783" w14:textId="77777777" w:rsidR="00306D67" w:rsidRPr="00306D67" w:rsidRDefault="00306D67" w:rsidP="007E2831"/>
    <w:p w14:paraId="41A1A111" w14:textId="1606E4C0" w:rsidR="00C41315" w:rsidRDefault="00C41315" w:rsidP="00A071C5">
      <w:pPr>
        <w:jc w:val="both"/>
        <w:rPr>
          <w:rFonts w:eastAsiaTheme="majorEastAsia" w:cstheme="majorBidi"/>
          <w:b/>
          <w:bCs/>
          <w:color w:val="000000" w:themeColor="text1"/>
          <w:sz w:val="28"/>
          <w:szCs w:val="28"/>
        </w:rPr>
      </w:pPr>
      <w:r>
        <w:rPr>
          <w:rFonts w:eastAsiaTheme="majorEastAsia" w:cstheme="majorBidi"/>
          <w:b/>
          <w:bCs/>
          <w:color w:val="000000" w:themeColor="text1"/>
          <w:sz w:val="28"/>
          <w:szCs w:val="28"/>
        </w:rPr>
        <w:t>„DJs in Town“ geht in die sechste Runde</w:t>
      </w:r>
    </w:p>
    <w:p w14:paraId="3097AE6C" w14:textId="4291F091" w:rsidR="00306D67" w:rsidRPr="00A071C5" w:rsidRDefault="00323A4B" w:rsidP="00A071C5">
      <w:pPr>
        <w:jc w:val="both"/>
        <w:rPr>
          <w:rFonts w:eastAsiaTheme="majorEastAsia" w:cstheme="majorBidi"/>
          <w:bCs/>
          <w:color w:val="000000" w:themeColor="text1"/>
          <w:szCs w:val="24"/>
        </w:rPr>
      </w:pPr>
      <w:r>
        <w:rPr>
          <w:rFonts w:eastAsiaTheme="majorEastAsia" w:cstheme="majorBidi"/>
          <w:bCs/>
          <w:color w:val="000000" w:themeColor="text1"/>
          <w:szCs w:val="24"/>
        </w:rPr>
        <w:t>Am</w:t>
      </w:r>
      <w:r w:rsidR="00BF32EB">
        <w:rPr>
          <w:rFonts w:eastAsiaTheme="majorEastAsia" w:cstheme="majorBidi"/>
          <w:bCs/>
          <w:color w:val="000000" w:themeColor="text1"/>
          <w:szCs w:val="24"/>
        </w:rPr>
        <w:t xml:space="preserve"> </w:t>
      </w:r>
      <w:proofErr w:type="spellStart"/>
      <w:r w:rsidR="00BF32EB">
        <w:rPr>
          <w:rFonts w:eastAsiaTheme="majorEastAsia" w:cstheme="majorBidi"/>
          <w:bCs/>
          <w:color w:val="000000" w:themeColor="text1"/>
          <w:szCs w:val="24"/>
        </w:rPr>
        <w:t>Samtag</w:t>
      </w:r>
      <w:proofErr w:type="spellEnd"/>
      <w:r w:rsidR="00BF32EB">
        <w:rPr>
          <w:rFonts w:eastAsiaTheme="majorEastAsia" w:cstheme="majorBidi"/>
          <w:bCs/>
          <w:color w:val="000000" w:themeColor="text1"/>
          <w:szCs w:val="24"/>
        </w:rPr>
        <w:t>, 12. September, von 18 Uhr bis Mitternacht</w:t>
      </w:r>
    </w:p>
    <w:p w14:paraId="2B66116A" w14:textId="06292EDF" w:rsidR="00BF32EB" w:rsidRPr="00ED5E64" w:rsidRDefault="00306D67" w:rsidP="00BF32EB">
      <w:pPr>
        <w:spacing w:before="100" w:beforeAutospacing="1" w:after="100" w:afterAutospacing="1"/>
        <w:jc w:val="both"/>
        <w:rPr>
          <w:rFonts w:eastAsia="Times New Roman" w:cstheme="minorHAnsi"/>
          <w:szCs w:val="22"/>
          <w:lang w:eastAsia="de-DE"/>
        </w:rPr>
      </w:pPr>
      <w:r w:rsidRPr="001A283B">
        <w:rPr>
          <w:b/>
        </w:rPr>
        <w:t>Gütersloh (</w:t>
      </w:r>
      <w:proofErr w:type="spellStart"/>
      <w:r>
        <w:rPr>
          <w:b/>
        </w:rPr>
        <w:t>gp</w:t>
      </w:r>
      <w:r w:rsidRPr="001A283B">
        <w:rPr>
          <w:b/>
        </w:rPr>
        <w:t>r</w:t>
      </w:r>
      <w:proofErr w:type="spellEnd"/>
      <w:r w:rsidRPr="001A283B">
        <w:rPr>
          <w:b/>
        </w:rPr>
        <w:t>).</w:t>
      </w:r>
      <w:r w:rsidR="00111C99">
        <w:t xml:space="preserve"> </w:t>
      </w:r>
      <w:r w:rsidR="00BF32EB">
        <w:rPr>
          <w:rFonts w:eastAsia="Times New Roman" w:cstheme="minorHAnsi"/>
          <w:szCs w:val="22"/>
          <w:lang w:eastAsia="de-DE"/>
        </w:rPr>
        <w:t>S</w:t>
      </w:r>
      <w:r w:rsidR="00BF32EB" w:rsidRPr="00ED5E64">
        <w:rPr>
          <w:rFonts w:eastAsia="Times New Roman" w:cstheme="minorHAnsi"/>
          <w:szCs w:val="22"/>
          <w:lang w:eastAsia="de-DE"/>
        </w:rPr>
        <w:t>echs Stunden Musik</w:t>
      </w:r>
      <w:r w:rsidR="00BF32EB">
        <w:rPr>
          <w:rFonts w:eastAsia="Times New Roman" w:cstheme="minorHAnsi"/>
          <w:szCs w:val="22"/>
          <w:lang w:eastAsia="de-DE"/>
        </w:rPr>
        <w:t xml:space="preserve"> auf zwei Bühnen</w:t>
      </w:r>
      <w:r w:rsidR="00BF32EB" w:rsidRPr="00ED5E64">
        <w:rPr>
          <w:rFonts w:eastAsia="Times New Roman" w:cstheme="minorHAnsi"/>
          <w:szCs w:val="22"/>
          <w:lang w:eastAsia="de-DE"/>
        </w:rPr>
        <w:t xml:space="preserve"> und eine Stadt in Partystimmung: Am Samstag, 12. September, geht „DJs in Town“ in die sechste Runde. Von 18 Uhr bis Mitternacht verwandeln sich der Berliner Platz und der Rathausplatz in große Open-Air-Tanzflächen. Auch 2026 wird das gesamte Programm an einem Abend gebündelt: Beide Bühnen werden zeitgleich bespielt und sorgen mit unterschiedlichen musikalischen Schwerpunkten für Abwechslung. Auf dem Berliner Platz befindet sich erneut die E-Zone-Stage. Die zweite Bühne, die Global-Groove-Stage, steht auf dem Rathausplatz.</w:t>
      </w:r>
    </w:p>
    <w:p w14:paraId="0D17CA76" w14:textId="74943EC5" w:rsidR="00111C99" w:rsidRDefault="00BF32EB" w:rsidP="000F37FE">
      <w:pPr>
        <w:spacing w:before="100" w:beforeAutospacing="1" w:after="100" w:afterAutospacing="1"/>
        <w:jc w:val="both"/>
        <w:rPr>
          <w:rFonts w:eastAsia="Times New Roman" w:cstheme="minorHAnsi"/>
          <w:szCs w:val="22"/>
          <w:lang w:eastAsia="de-DE"/>
        </w:rPr>
      </w:pPr>
      <w:r w:rsidRPr="00ED5E64">
        <w:rPr>
          <w:rFonts w:eastAsia="Times New Roman" w:cstheme="minorHAnsi"/>
          <w:szCs w:val="22"/>
          <w:lang w:eastAsia="de-DE"/>
        </w:rPr>
        <w:t>Für die musikalische Vielfalt sorg</w:t>
      </w:r>
      <w:r>
        <w:rPr>
          <w:rFonts w:eastAsia="Times New Roman" w:cstheme="minorHAnsi"/>
          <w:szCs w:val="22"/>
          <w:lang w:eastAsia="de-DE"/>
        </w:rPr>
        <w:t>en auf beiden Bühnen insgesamt über 15 DJs auf.</w:t>
      </w:r>
      <w:r w:rsidRPr="00ED5E64">
        <w:rPr>
          <w:rFonts w:eastAsia="Times New Roman" w:cstheme="minorHAnsi"/>
          <w:szCs w:val="22"/>
          <w:lang w:eastAsia="de-DE"/>
        </w:rPr>
        <w:t xml:space="preserve"> </w:t>
      </w:r>
      <w:proofErr w:type="gramStart"/>
      <w:r w:rsidRPr="00ED5E64">
        <w:rPr>
          <w:rFonts w:eastAsia="Times New Roman" w:cstheme="minorHAnsi"/>
          <w:szCs w:val="22"/>
          <w:lang w:eastAsia="de-DE"/>
        </w:rPr>
        <w:t>Dabei stehen</w:t>
      </w:r>
      <w:proofErr w:type="gramEnd"/>
      <w:r w:rsidRPr="00ED5E64">
        <w:rPr>
          <w:rFonts w:eastAsia="Times New Roman" w:cstheme="minorHAnsi"/>
          <w:szCs w:val="22"/>
          <w:lang w:eastAsia="de-DE"/>
        </w:rPr>
        <w:t xml:space="preserve"> nicht nur erfahrene DJs an den </w:t>
      </w:r>
      <w:proofErr w:type="spellStart"/>
      <w:r w:rsidRPr="00ED5E64">
        <w:rPr>
          <w:rFonts w:eastAsia="Times New Roman" w:cstheme="minorHAnsi"/>
          <w:szCs w:val="22"/>
          <w:lang w:eastAsia="de-DE"/>
        </w:rPr>
        <w:t>Turntables</w:t>
      </w:r>
      <w:proofErr w:type="spellEnd"/>
      <w:r w:rsidRPr="00ED5E64">
        <w:rPr>
          <w:rFonts w:eastAsia="Times New Roman" w:cstheme="minorHAnsi"/>
          <w:szCs w:val="22"/>
          <w:lang w:eastAsia="de-DE"/>
        </w:rPr>
        <w:t>: Auch Nachwuchstalente aus dem Kulturrucksack-Programm bekommen die Gelegenheit, ihr Können vor Publikum zu zeigen.</w:t>
      </w:r>
      <w:r w:rsidR="000F37FE">
        <w:rPr>
          <w:rFonts w:eastAsia="Times New Roman" w:cstheme="minorHAnsi"/>
          <w:szCs w:val="22"/>
          <w:lang w:eastAsia="de-DE"/>
        </w:rPr>
        <w:t xml:space="preserve"> </w:t>
      </w:r>
      <w:r w:rsidRPr="00ED5E64">
        <w:rPr>
          <w:rFonts w:eastAsia="Times New Roman" w:cstheme="minorHAnsi"/>
          <w:szCs w:val="22"/>
          <w:lang w:eastAsia="de-DE"/>
        </w:rPr>
        <w:t xml:space="preserve">Die genauen Auftrittszeiten der einzelnen DJs werden auf dem Instagram-Kanal „djsintown.gt“ sowie auf dem Kulturportal unter </w:t>
      </w:r>
      <w:hyperlink r:id="rId8" w:history="1">
        <w:r w:rsidRPr="00ED5E64">
          <w:rPr>
            <w:rFonts w:eastAsia="Times New Roman" w:cstheme="minorHAnsi"/>
            <w:color w:val="0000FF"/>
            <w:szCs w:val="22"/>
            <w:u w:val="single"/>
            <w:lang w:eastAsia="de-DE"/>
          </w:rPr>
          <w:t>www.kulturportal-guetersloh.de</w:t>
        </w:r>
      </w:hyperlink>
      <w:r w:rsidRPr="00ED5E64">
        <w:rPr>
          <w:rFonts w:eastAsia="Times New Roman" w:cstheme="minorHAnsi"/>
          <w:szCs w:val="22"/>
          <w:lang w:eastAsia="de-DE"/>
        </w:rPr>
        <w:t xml:space="preserve"> veröffentlicht.</w:t>
      </w:r>
    </w:p>
    <w:p w14:paraId="600A5932" w14:textId="77777777" w:rsidR="00D36B91" w:rsidRDefault="00D36B91" w:rsidP="000F37FE">
      <w:pPr>
        <w:spacing w:before="100" w:beforeAutospacing="1" w:after="100" w:afterAutospacing="1"/>
        <w:jc w:val="both"/>
        <w:rPr>
          <w:rFonts w:eastAsia="Times New Roman" w:cstheme="minorHAnsi"/>
          <w:szCs w:val="22"/>
          <w:lang w:eastAsia="de-DE"/>
        </w:rPr>
      </w:pPr>
    </w:p>
    <w:p w14:paraId="6CDC686D" w14:textId="2EBBF3E9" w:rsidR="00D36B91" w:rsidRPr="000F37FE" w:rsidRDefault="00D36B91" w:rsidP="000F37FE">
      <w:pPr>
        <w:spacing w:before="100" w:beforeAutospacing="1" w:after="100" w:afterAutospacing="1"/>
        <w:jc w:val="both"/>
        <w:rPr>
          <w:rFonts w:eastAsia="Times New Roman" w:cstheme="minorHAnsi"/>
          <w:szCs w:val="22"/>
          <w:lang w:eastAsia="de-DE"/>
        </w:rPr>
      </w:pPr>
      <w:r w:rsidRPr="00FD61F2">
        <w:rPr>
          <w:rFonts w:eastAsia="Times New Roman" w:cstheme="minorHAnsi"/>
          <w:b/>
          <w:bCs/>
          <w:szCs w:val="22"/>
          <w:lang w:eastAsia="de-DE"/>
        </w:rPr>
        <w:t>BU DJs in Town:</w:t>
      </w:r>
      <w:r>
        <w:rPr>
          <w:rFonts w:eastAsia="Times New Roman" w:cstheme="minorHAnsi"/>
          <w:szCs w:val="22"/>
          <w:lang w:eastAsia="de-DE"/>
        </w:rPr>
        <w:t xml:space="preserve"> Bürgermeister Matthias Trepper, Lena Jeckel (Leiterin Fachbereich Kultur) und Jan Pohlmann (Fachbereich Kultur) freuen sich auf DJs in Town</w:t>
      </w:r>
      <w:r w:rsidR="00FD61F2">
        <w:rPr>
          <w:rFonts w:eastAsia="Times New Roman" w:cstheme="minorHAnsi"/>
          <w:szCs w:val="22"/>
          <w:lang w:eastAsia="de-DE"/>
        </w:rPr>
        <w:t xml:space="preserve">. </w:t>
      </w:r>
      <w:r>
        <w:rPr>
          <w:rFonts w:eastAsia="Times New Roman" w:cstheme="minorHAnsi"/>
          <w:szCs w:val="22"/>
          <w:lang w:eastAsia="de-DE"/>
        </w:rPr>
        <w:t xml:space="preserve">Foto: Stadt Gütersloh </w:t>
      </w:r>
    </w:p>
    <w:sectPr w:rsidR="00D36B91" w:rsidRPr="000F37FE" w:rsidSect="00500384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418" w:right="1588" w:bottom="1701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B3E2D" w14:textId="77777777" w:rsidR="001D4975" w:rsidRDefault="001D4975" w:rsidP="0027481A">
      <w:r>
        <w:separator/>
      </w:r>
    </w:p>
  </w:endnote>
  <w:endnote w:type="continuationSeparator" w:id="0">
    <w:p w14:paraId="479C50AF" w14:textId="77777777" w:rsidR="001D4975" w:rsidRDefault="001D4975" w:rsidP="0027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5E65" w14:textId="7412E009" w:rsidR="0027481A" w:rsidRPr="0027481A" w:rsidRDefault="0027481A">
    <w:pPr>
      <w:pStyle w:val="Fuzeile"/>
      <w:rPr>
        <w:color w:val="1F497D" w:themeColor="text2"/>
        <w:sz w:val="18"/>
        <w:szCs w:val="18"/>
      </w:rPr>
    </w:pPr>
    <w:r w:rsidRPr="0027481A">
      <w:rPr>
        <w:color w:val="1F497D" w:themeColor="text2"/>
        <w:sz w:val="18"/>
        <w:szCs w:val="18"/>
      </w:rPr>
      <w:t xml:space="preserve">Herausgeber: Stadt Gütersloh, Fachbereich Zentrale Öffentlichkeitsarbeit, Berliner Straße 70, 33330 Gütersloh, </w:t>
    </w:r>
    <w:r w:rsidR="008C75C3">
      <w:rPr>
        <w:color w:val="1F497D" w:themeColor="text2"/>
        <w:sz w:val="18"/>
        <w:szCs w:val="18"/>
      </w:rPr>
      <w:br/>
    </w:r>
    <w:r w:rsidRPr="0027481A">
      <w:rPr>
        <w:color w:val="1F497D" w:themeColor="text2"/>
        <w:sz w:val="18"/>
        <w:szCs w:val="18"/>
      </w:rPr>
      <w:t xml:space="preserve">Telefon </w:t>
    </w:r>
    <w:r w:rsidR="008C75C3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05241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/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82</w:t>
    </w:r>
    <w:r w:rsidR="001B61A8">
      <w:rPr>
        <w:color w:val="1F497D" w:themeColor="text2"/>
        <w:sz w:val="18"/>
        <w:szCs w:val="18"/>
      </w:rPr>
      <w:t>-2255</w:t>
    </w:r>
    <w:r w:rsidRPr="0027481A">
      <w:rPr>
        <w:color w:val="1F497D" w:themeColor="text2"/>
        <w:sz w:val="18"/>
        <w:szCs w:val="18"/>
      </w:rPr>
      <w:t xml:space="preserve">. </w:t>
    </w:r>
  </w:p>
  <w:p w14:paraId="2D7EF4D3" w14:textId="066F4916" w:rsidR="0027481A" w:rsidRPr="0027481A" w:rsidRDefault="006D6A6B">
    <w:pPr>
      <w:pStyle w:val="Fuzeile"/>
      <w:rPr>
        <w:color w:val="1F497D" w:themeColor="text2"/>
        <w:sz w:val="18"/>
        <w:szCs w:val="18"/>
      </w:rPr>
    </w:pPr>
    <w:r>
      <w:rPr>
        <w:color w:val="1F497D" w:themeColor="text2"/>
        <w:sz w:val="18"/>
        <w:szCs w:val="18"/>
      </w:rPr>
      <w:tab/>
    </w:r>
    <w:r>
      <w:rPr>
        <w:color w:val="1F497D" w:themeColor="text2"/>
        <w:sz w:val="18"/>
        <w:szCs w:val="18"/>
      </w:rPr>
      <w:tab/>
    </w:r>
    <w:r w:rsidRPr="006D6A6B">
      <w:rPr>
        <w:color w:val="1F497D" w:themeColor="text2"/>
        <w:sz w:val="18"/>
        <w:szCs w:val="18"/>
      </w:rPr>
      <w:t xml:space="preserve">Seite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PAGE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  <w:r w:rsidRPr="006D6A6B">
      <w:rPr>
        <w:color w:val="1F497D" w:themeColor="text2"/>
        <w:sz w:val="18"/>
        <w:szCs w:val="18"/>
      </w:rPr>
      <w:t xml:space="preserve"> von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NUMPAGES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A27AA" w14:textId="77777777" w:rsidR="001D4975" w:rsidRDefault="001D4975" w:rsidP="0027481A">
      <w:r>
        <w:separator/>
      </w:r>
    </w:p>
  </w:footnote>
  <w:footnote w:type="continuationSeparator" w:id="0">
    <w:p w14:paraId="341658A7" w14:textId="77777777" w:rsidR="001D4975" w:rsidRDefault="001D4975" w:rsidP="00274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3A89" w14:textId="77777777" w:rsidR="001A283B" w:rsidRDefault="00000000">
    <w:pPr>
      <w:pStyle w:val="Kopfzeile"/>
    </w:pPr>
    <w:r>
      <w:rPr>
        <w:noProof/>
      </w:rPr>
      <w:pict w14:anchorId="4475C9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8" o:spid="_x0000_s1044" type="#_x0000_t136" style="position:absolute;margin-left:0;margin-top:0;width:453.6pt;height:75.6pt;z-index:-251653120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122C" w14:textId="77777777" w:rsidR="00BD78E3" w:rsidRDefault="00BD78E3">
    <w:pPr>
      <w:pStyle w:val="Kopfzeile"/>
      <w:rPr>
        <w:b/>
        <w:noProof/>
        <w:sz w:val="36"/>
        <w:szCs w:val="36"/>
        <w:lang w:eastAsia="de-DE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9264" behindDoc="1" locked="0" layoutInCell="1" allowOverlap="1" wp14:anchorId="75CE5995" wp14:editId="084FA6B6">
          <wp:simplePos x="0" y="0"/>
          <wp:positionH relativeFrom="column">
            <wp:posOffset>3309620</wp:posOffset>
          </wp:positionH>
          <wp:positionV relativeFrom="paragraph">
            <wp:posOffset>-253365</wp:posOffset>
          </wp:positionV>
          <wp:extent cx="2295525" cy="529590"/>
          <wp:effectExtent l="0" t="0" r="9525" b="3810"/>
          <wp:wrapTight wrapText="bothSides">
            <wp:wrapPolygon edited="0">
              <wp:start x="0" y="0"/>
              <wp:lineTo x="0" y="20978"/>
              <wp:lineTo x="21510" y="20978"/>
              <wp:lineTo x="21510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t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52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74135B" w14:textId="77777777" w:rsidR="00BD78E3" w:rsidRDefault="00000000">
    <w:pPr>
      <w:pStyle w:val="Kopfzeile"/>
      <w:rPr>
        <w:b/>
        <w:noProof/>
        <w:sz w:val="36"/>
        <w:szCs w:val="36"/>
        <w:lang w:eastAsia="de-DE"/>
      </w:rPr>
    </w:pPr>
    <w:r>
      <w:rPr>
        <w:noProof/>
        <w:sz w:val="20"/>
        <w:szCs w:val="22"/>
      </w:rPr>
      <w:pict w14:anchorId="72BB58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9" o:spid="_x0000_s1045" type="#_x0000_t136" style="position:absolute;margin-left:355.8pt;margin-top:400.85pt;width:270.3pt;height:29.25pt;rotation:270;z-index:-251651072;mso-position-horizontal-relative:margin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  <w:p w14:paraId="0B1736B8" w14:textId="77777777" w:rsidR="00D94840" w:rsidRPr="00BD78E3" w:rsidRDefault="00D94840">
    <w:pPr>
      <w:pStyle w:val="Kopfzeile"/>
      <w:rPr>
        <w:b/>
        <w:noProof/>
        <w:sz w:val="36"/>
        <w:szCs w:val="36"/>
        <w:lang w:eastAsia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C05B" w14:textId="77777777" w:rsidR="001A283B" w:rsidRDefault="00000000">
    <w:pPr>
      <w:pStyle w:val="Kopfzeile"/>
    </w:pPr>
    <w:r>
      <w:rPr>
        <w:noProof/>
      </w:rPr>
      <w:pict w14:anchorId="182EC7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7" o:spid="_x0000_s1043" type="#_x0000_t136" style="position:absolute;margin-left:0;margin-top:0;width:453.6pt;height:75.6pt;z-index:-251655168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2746"/>
    <w:multiLevelType w:val="multilevel"/>
    <w:tmpl w:val="B466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620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BD3"/>
    <w:rsid w:val="0000735E"/>
    <w:rsid w:val="00031355"/>
    <w:rsid w:val="00041362"/>
    <w:rsid w:val="000600A7"/>
    <w:rsid w:val="0008273C"/>
    <w:rsid w:val="00084AC8"/>
    <w:rsid w:val="00091AB8"/>
    <w:rsid w:val="000A2469"/>
    <w:rsid w:val="000C3691"/>
    <w:rsid w:val="000D6F01"/>
    <w:rsid w:val="000F37FE"/>
    <w:rsid w:val="001026FD"/>
    <w:rsid w:val="0010414D"/>
    <w:rsid w:val="001056FE"/>
    <w:rsid w:val="00110133"/>
    <w:rsid w:val="00111C99"/>
    <w:rsid w:val="00117D62"/>
    <w:rsid w:val="00125E5A"/>
    <w:rsid w:val="00127A4B"/>
    <w:rsid w:val="00133CFB"/>
    <w:rsid w:val="001A283B"/>
    <w:rsid w:val="001B61A8"/>
    <w:rsid w:val="001D2CFC"/>
    <w:rsid w:val="001D4975"/>
    <w:rsid w:val="00207808"/>
    <w:rsid w:val="002161B6"/>
    <w:rsid w:val="0022685A"/>
    <w:rsid w:val="00236AB8"/>
    <w:rsid w:val="00243B8C"/>
    <w:rsid w:val="00251784"/>
    <w:rsid w:val="0027481A"/>
    <w:rsid w:val="00274E98"/>
    <w:rsid w:val="002878E5"/>
    <w:rsid w:val="002A651F"/>
    <w:rsid w:val="002F4CAA"/>
    <w:rsid w:val="00300AAD"/>
    <w:rsid w:val="00306D67"/>
    <w:rsid w:val="00312FF0"/>
    <w:rsid w:val="00323A4B"/>
    <w:rsid w:val="00325687"/>
    <w:rsid w:val="003262C3"/>
    <w:rsid w:val="00351C34"/>
    <w:rsid w:val="003779E5"/>
    <w:rsid w:val="00383A48"/>
    <w:rsid w:val="003874D0"/>
    <w:rsid w:val="003930CC"/>
    <w:rsid w:val="00393AD0"/>
    <w:rsid w:val="003B3F21"/>
    <w:rsid w:val="003C5196"/>
    <w:rsid w:val="003D024F"/>
    <w:rsid w:val="003D5997"/>
    <w:rsid w:val="003D5BA9"/>
    <w:rsid w:val="003D7796"/>
    <w:rsid w:val="00404434"/>
    <w:rsid w:val="004240DC"/>
    <w:rsid w:val="00424D76"/>
    <w:rsid w:val="004479D7"/>
    <w:rsid w:val="004718B2"/>
    <w:rsid w:val="00490386"/>
    <w:rsid w:val="00491B83"/>
    <w:rsid w:val="00494C47"/>
    <w:rsid w:val="00495FF7"/>
    <w:rsid w:val="004B5EA1"/>
    <w:rsid w:val="004E6835"/>
    <w:rsid w:val="004F120E"/>
    <w:rsid w:val="00500384"/>
    <w:rsid w:val="00545D66"/>
    <w:rsid w:val="00590E54"/>
    <w:rsid w:val="005917E0"/>
    <w:rsid w:val="00594CCA"/>
    <w:rsid w:val="005B50F9"/>
    <w:rsid w:val="005D2779"/>
    <w:rsid w:val="005D456D"/>
    <w:rsid w:val="005E0F68"/>
    <w:rsid w:val="005F42D1"/>
    <w:rsid w:val="00602ED4"/>
    <w:rsid w:val="006058A1"/>
    <w:rsid w:val="00607E67"/>
    <w:rsid w:val="00610088"/>
    <w:rsid w:val="00610655"/>
    <w:rsid w:val="00620F35"/>
    <w:rsid w:val="006336F3"/>
    <w:rsid w:val="00635BB6"/>
    <w:rsid w:val="00640FFD"/>
    <w:rsid w:val="00654DBF"/>
    <w:rsid w:val="00657866"/>
    <w:rsid w:val="006744FE"/>
    <w:rsid w:val="006775FB"/>
    <w:rsid w:val="00683BD1"/>
    <w:rsid w:val="00692EB8"/>
    <w:rsid w:val="00695190"/>
    <w:rsid w:val="006C6A5C"/>
    <w:rsid w:val="006D0926"/>
    <w:rsid w:val="006D6A6B"/>
    <w:rsid w:val="006D70C3"/>
    <w:rsid w:val="006E6E53"/>
    <w:rsid w:val="006E72AE"/>
    <w:rsid w:val="00714086"/>
    <w:rsid w:val="00747A17"/>
    <w:rsid w:val="007705FC"/>
    <w:rsid w:val="00770A19"/>
    <w:rsid w:val="007909A9"/>
    <w:rsid w:val="007B6990"/>
    <w:rsid w:val="007E27F8"/>
    <w:rsid w:val="007E2831"/>
    <w:rsid w:val="008120F4"/>
    <w:rsid w:val="0082630B"/>
    <w:rsid w:val="008712A2"/>
    <w:rsid w:val="00880B98"/>
    <w:rsid w:val="00881256"/>
    <w:rsid w:val="008A388E"/>
    <w:rsid w:val="008C75C3"/>
    <w:rsid w:val="008D59B0"/>
    <w:rsid w:val="008E24A3"/>
    <w:rsid w:val="008F6320"/>
    <w:rsid w:val="008F73E6"/>
    <w:rsid w:val="00903E1C"/>
    <w:rsid w:val="00910EA0"/>
    <w:rsid w:val="0092514C"/>
    <w:rsid w:val="00954CC3"/>
    <w:rsid w:val="00962498"/>
    <w:rsid w:val="0097785C"/>
    <w:rsid w:val="00996055"/>
    <w:rsid w:val="009E1566"/>
    <w:rsid w:val="009E57CD"/>
    <w:rsid w:val="00A071C5"/>
    <w:rsid w:val="00A1259F"/>
    <w:rsid w:val="00A37855"/>
    <w:rsid w:val="00A57D5D"/>
    <w:rsid w:val="00A73CB5"/>
    <w:rsid w:val="00AB2F46"/>
    <w:rsid w:val="00AC4446"/>
    <w:rsid w:val="00AD1248"/>
    <w:rsid w:val="00AF0822"/>
    <w:rsid w:val="00AF2676"/>
    <w:rsid w:val="00AF75CC"/>
    <w:rsid w:val="00B12635"/>
    <w:rsid w:val="00B13609"/>
    <w:rsid w:val="00B233BC"/>
    <w:rsid w:val="00B50677"/>
    <w:rsid w:val="00B611C9"/>
    <w:rsid w:val="00B636B9"/>
    <w:rsid w:val="00B7590C"/>
    <w:rsid w:val="00BA05AB"/>
    <w:rsid w:val="00BA47E2"/>
    <w:rsid w:val="00BD18E8"/>
    <w:rsid w:val="00BD281A"/>
    <w:rsid w:val="00BD78E3"/>
    <w:rsid w:val="00BE3090"/>
    <w:rsid w:val="00BF32EB"/>
    <w:rsid w:val="00C07619"/>
    <w:rsid w:val="00C22CF5"/>
    <w:rsid w:val="00C27532"/>
    <w:rsid w:val="00C27966"/>
    <w:rsid w:val="00C3022A"/>
    <w:rsid w:val="00C31D39"/>
    <w:rsid w:val="00C341AE"/>
    <w:rsid w:val="00C36BDA"/>
    <w:rsid w:val="00C41315"/>
    <w:rsid w:val="00C47007"/>
    <w:rsid w:val="00C52F65"/>
    <w:rsid w:val="00C61C4B"/>
    <w:rsid w:val="00C6393A"/>
    <w:rsid w:val="00C8062B"/>
    <w:rsid w:val="00C9637B"/>
    <w:rsid w:val="00CB1323"/>
    <w:rsid w:val="00CD61CA"/>
    <w:rsid w:val="00CE01E1"/>
    <w:rsid w:val="00CE2D2A"/>
    <w:rsid w:val="00CF2DAB"/>
    <w:rsid w:val="00D13835"/>
    <w:rsid w:val="00D2218B"/>
    <w:rsid w:val="00D31743"/>
    <w:rsid w:val="00D36B91"/>
    <w:rsid w:val="00D374A4"/>
    <w:rsid w:val="00D46F86"/>
    <w:rsid w:val="00D865BB"/>
    <w:rsid w:val="00D94840"/>
    <w:rsid w:val="00DA00B7"/>
    <w:rsid w:val="00DB3299"/>
    <w:rsid w:val="00DB58B8"/>
    <w:rsid w:val="00DE2069"/>
    <w:rsid w:val="00E15BD3"/>
    <w:rsid w:val="00E279A9"/>
    <w:rsid w:val="00E322E7"/>
    <w:rsid w:val="00E470C8"/>
    <w:rsid w:val="00E55980"/>
    <w:rsid w:val="00E606BB"/>
    <w:rsid w:val="00E61069"/>
    <w:rsid w:val="00E64473"/>
    <w:rsid w:val="00E7697B"/>
    <w:rsid w:val="00E92BCF"/>
    <w:rsid w:val="00EA204B"/>
    <w:rsid w:val="00EB185B"/>
    <w:rsid w:val="00EC490A"/>
    <w:rsid w:val="00ED0937"/>
    <w:rsid w:val="00EE36AA"/>
    <w:rsid w:val="00F025F8"/>
    <w:rsid w:val="00F10A66"/>
    <w:rsid w:val="00F21764"/>
    <w:rsid w:val="00F37BD3"/>
    <w:rsid w:val="00F507EE"/>
    <w:rsid w:val="00F51E74"/>
    <w:rsid w:val="00F5764C"/>
    <w:rsid w:val="00F745F8"/>
    <w:rsid w:val="00F913E5"/>
    <w:rsid w:val="00F96841"/>
    <w:rsid w:val="00FB219E"/>
    <w:rsid w:val="00FC5C21"/>
    <w:rsid w:val="00FD61F2"/>
    <w:rsid w:val="00FE09B2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756CF"/>
  <w15:docId w15:val="{4D64C281-FC18-4975-A1B3-525121E0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sz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70C8"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54DBF"/>
    <w:pPr>
      <w:keepNext/>
      <w:keepLines/>
      <w:spacing w:before="120" w:after="6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54DBF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15BD3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5BD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5BD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481A"/>
    <w:rPr>
      <w:rFonts w:ascii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481A"/>
    <w:rPr>
      <w:rFonts w:ascii="Calibri" w:hAnsi="Calibri" w:cs="Times New Roman"/>
    </w:rPr>
  </w:style>
  <w:style w:type="paragraph" w:styleId="KeinLeerraum">
    <w:name w:val="No Spacing"/>
    <w:uiPriority w:val="1"/>
    <w:qFormat/>
    <w:rsid w:val="00AD1248"/>
    <w:pPr>
      <w:spacing w:line="240" w:lineRule="auto"/>
    </w:pPr>
    <w:rPr>
      <w:rFonts w:ascii="Calibri" w:hAnsi="Calibri" w:cs="Times New Roma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4DBF"/>
    <w:rPr>
      <w:rFonts w:eastAsiaTheme="majorEastAsia" w:cstheme="majorBidi"/>
      <w:b/>
      <w:bCs/>
      <w:color w:val="000000" w:themeColor="text1"/>
      <w:sz w:val="28"/>
      <w:szCs w:val="28"/>
    </w:rPr>
  </w:style>
  <w:style w:type="character" w:styleId="Fett">
    <w:name w:val="Strong"/>
    <w:basedOn w:val="Absatz-Standardschriftart"/>
    <w:uiPriority w:val="22"/>
    <w:qFormat/>
    <w:rsid w:val="00AD1248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54DBF"/>
    <w:rPr>
      <w:rFonts w:eastAsiaTheme="majorEastAsia" w:cstheme="majorBidi"/>
      <w:b/>
      <w:bCs/>
      <w:color w:val="000000" w:themeColor="text1"/>
      <w:sz w:val="20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2630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263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BesuchterLink">
    <w:name w:val="FollowedHyperlink"/>
    <w:basedOn w:val="Absatz-Standardschriftart"/>
    <w:uiPriority w:val="99"/>
    <w:semiHidden/>
    <w:unhideWhenUsed/>
    <w:rsid w:val="00FF1D3B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606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06B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06BB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06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606BB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9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lturportal-guetersloh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non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D4B25-37B8-4BD5-8C8F-83217E006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Zimmermann, Susanne</dc:creator>
  <cp:lastModifiedBy>Schulz, Simon</cp:lastModifiedBy>
  <cp:revision>7</cp:revision>
  <cp:lastPrinted>2019-03-12T14:09:00Z</cp:lastPrinted>
  <dcterms:created xsi:type="dcterms:W3CDTF">2026-09-03T08:37:00Z</dcterms:created>
  <dcterms:modified xsi:type="dcterms:W3CDTF">2026-09-04T09:33:00Z</dcterms:modified>
</cp:coreProperties>
</file>