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0B7E3" w14:textId="77777777" w:rsidR="004255EA" w:rsidRPr="004255EA" w:rsidRDefault="004255EA" w:rsidP="004255EA">
      <w:pPr>
        <w:spacing w:after="0" w:line="240" w:lineRule="auto"/>
        <w:jc w:val="center"/>
        <w:rPr>
          <w:rFonts w:ascii="Tahoma" w:eastAsia="Times New Roman" w:hAnsi="Tahoma" w:cs="Tahoma"/>
          <w:b/>
          <w:sz w:val="80"/>
          <w:szCs w:val="20"/>
          <w:u w:val="single"/>
          <w:lang w:eastAsia="de-DE"/>
        </w:rPr>
      </w:pPr>
      <w:r w:rsidRPr="004255EA">
        <w:rPr>
          <w:rFonts w:ascii="Tahoma" w:eastAsia="Times New Roman" w:hAnsi="Tahoma" w:cs="Tahoma"/>
          <w:b/>
          <w:sz w:val="80"/>
          <w:szCs w:val="20"/>
          <w:u w:val="single"/>
          <w:lang w:eastAsia="de-DE"/>
        </w:rPr>
        <w:t>Pressemitteilung</w:t>
      </w:r>
    </w:p>
    <w:p w14:paraId="689B563B" w14:textId="77777777" w:rsidR="004255EA" w:rsidRPr="004255EA" w:rsidRDefault="004255EA" w:rsidP="004255EA">
      <w:pPr>
        <w:spacing w:after="0" w:line="240" w:lineRule="auto"/>
        <w:jc w:val="center"/>
        <w:rPr>
          <w:rFonts w:ascii="Tahoma" w:eastAsia="Times New Roman" w:hAnsi="Tahoma" w:cs="Tahoma"/>
          <w:b/>
          <w:sz w:val="28"/>
          <w:szCs w:val="20"/>
          <w:lang w:eastAsia="de-DE"/>
        </w:rPr>
      </w:pPr>
      <w:r w:rsidRPr="004255EA">
        <w:rPr>
          <w:rFonts w:ascii="Arial" w:eastAsia="Times New Roman" w:hAnsi="Arial"/>
          <w:sz w:val="20"/>
          <w:szCs w:val="20"/>
          <w:lang w:eastAsia="de-DE"/>
        </w:rPr>
        <w:br/>
      </w:r>
      <w:r w:rsidRPr="004255EA">
        <w:rPr>
          <w:rFonts w:ascii="Tahoma" w:eastAsia="Times New Roman" w:hAnsi="Tahoma" w:cs="Tahoma"/>
          <w:b/>
          <w:sz w:val="28"/>
          <w:szCs w:val="20"/>
          <w:lang w:eastAsia="de-DE"/>
        </w:rPr>
        <w:t xml:space="preserve">des Kulturringes der Stadt Attendorn, </w:t>
      </w:r>
    </w:p>
    <w:p w14:paraId="2A47FC50" w14:textId="77777777" w:rsidR="004255EA" w:rsidRPr="004255EA" w:rsidRDefault="004255EA" w:rsidP="004255EA">
      <w:pPr>
        <w:spacing w:after="0" w:line="240" w:lineRule="auto"/>
        <w:jc w:val="center"/>
        <w:rPr>
          <w:rFonts w:ascii="Tahoma" w:eastAsia="Times New Roman" w:hAnsi="Tahoma" w:cs="Tahoma"/>
          <w:b/>
          <w:sz w:val="28"/>
          <w:szCs w:val="20"/>
          <w:lang w:eastAsia="de-DE"/>
        </w:rPr>
      </w:pPr>
      <w:r w:rsidRPr="004255EA">
        <w:rPr>
          <w:rFonts w:ascii="Tahoma" w:eastAsia="Times New Roman" w:hAnsi="Tahoma" w:cs="Tahoma"/>
          <w:b/>
          <w:sz w:val="28"/>
          <w:szCs w:val="20"/>
          <w:lang w:eastAsia="de-DE"/>
        </w:rPr>
        <w:t>Kölner Straße 12, 57439 Attendorn</w:t>
      </w:r>
    </w:p>
    <w:p w14:paraId="26A74B9A" w14:textId="77777777" w:rsidR="00C25017" w:rsidRDefault="00C25017" w:rsidP="004255EA">
      <w:pPr>
        <w:jc w:val="both"/>
        <w:rPr>
          <w:rFonts w:ascii="Tahoma" w:hAnsi="Tahoma" w:cs="Tahoma"/>
          <w:b/>
        </w:rPr>
      </w:pPr>
    </w:p>
    <w:p w14:paraId="7009E0C2" w14:textId="19DA935C" w:rsidR="00414834" w:rsidRDefault="00414834" w:rsidP="008312E2">
      <w:pPr>
        <w:spacing w:after="0" w:line="240" w:lineRule="auto"/>
        <w:rPr>
          <w:rFonts w:ascii="Tahoma" w:hAnsi="Tahoma" w:cs="Tahoma"/>
          <w:b/>
          <w:u w:val="single"/>
        </w:rPr>
      </w:pPr>
      <w:r>
        <w:rPr>
          <w:rFonts w:ascii="Tahoma" w:hAnsi="Tahoma" w:cs="Tahoma"/>
          <w:b/>
          <w:u w:val="single"/>
        </w:rPr>
        <w:t xml:space="preserve">Konzert des </w:t>
      </w:r>
      <w:proofErr w:type="spellStart"/>
      <w:r>
        <w:rPr>
          <w:rFonts w:ascii="Tahoma" w:hAnsi="Tahoma" w:cs="Tahoma"/>
          <w:b/>
          <w:u w:val="single"/>
        </w:rPr>
        <w:t>Attendorner</w:t>
      </w:r>
      <w:proofErr w:type="spellEnd"/>
      <w:r>
        <w:rPr>
          <w:rFonts w:ascii="Tahoma" w:hAnsi="Tahoma" w:cs="Tahoma"/>
          <w:b/>
          <w:u w:val="single"/>
        </w:rPr>
        <w:t xml:space="preserve"> Kulturringes zum Jahr des Akkordeons</w:t>
      </w:r>
      <w:r w:rsidR="00214451">
        <w:rPr>
          <w:rFonts w:ascii="Tahoma" w:hAnsi="Tahoma" w:cs="Tahoma"/>
          <w:b/>
          <w:u w:val="single"/>
        </w:rPr>
        <w:t xml:space="preserve"> </w:t>
      </w:r>
    </w:p>
    <w:p w14:paraId="7B0C11CF" w14:textId="252A41D4" w:rsidR="008312E2" w:rsidRDefault="00C00051" w:rsidP="008312E2">
      <w:pPr>
        <w:spacing w:after="0" w:line="240" w:lineRule="auto"/>
        <w:rPr>
          <w:rFonts w:ascii="Tahoma" w:hAnsi="Tahoma" w:cs="Tahoma"/>
          <w:b/>
          <w:u w:val="single"/>
        </w:rPr>
      </w:pPr>
      <w:r>
        <w:rPr>
          <w:rFonts w:ascii="Tahoma" w:hAnsi="Tahoma" w:cs="Tahoma"/>
          <w:b/>
          <w:u w:val="single"/>
        </w:rPr>
        <w:t xml:space="preserve">am </w:t>
      </w:r>
      <w:r w:rsidR="00414834">
        <w:rPr>
          <w:rFonts w:ascii="Tahoma" w:hAnsi="Tahoma" w:cs="Tahoma"/>
          <w:b/>
          <w:u w:val="single"/>
        </w:rPr>
        <w:t>Samstag</w:t>
      </w:r>
      <w:r w:rsidR="00C908D7">
        <w:rPr>
          <w:rFonts w:ascii="Tahoma" w:hAnsi="Tahoma" w:cs="Tahoma"/>
          <w:b/>
          <w:u w:val="single"/>
        </w:rPr>
        <w:t xml:space="preserve">, </w:t>
      </w:r>
      <w:r w:rsidR="00414834">
        <w:rPr>
          <w:rFonts w:ascii="Tahoma" w:hAnsi="Tahoma" w:cs="Tahoma"/>
          <w:b/>
          <w:u w:val="single"/>
        </w:rPr>
        <w:t>21</w:t>
      </w:r>
      <w:r>
        <w:rPr>
          <w:rFonts w:ascii="Tahoma" w:hAnsi="Tahoma" w:cs="Tahoma"/>
          <w:b/>
          <w:u w:val="single"/>
        </w:rPr>
        <w:t>.</w:t>
      </w:r>
      <w:r w:rsidR="00414834">
        <w:rPr>
          <w:rFonts w:ascii="Tahoma" w:hAnsi="Tahoma" w:cs="Tahoma"/>
          <w:b/>
          <w:u w:val="single"/>
        </w:rPr>
        <w:t>11</w:t>
      </w:r>
      <w:r>
        <w:rPr>
          <w:rFonts w:ascii="Tahoma" w:hAnsi="Tahoma" w:cs="Tahoma"/>
          <w:b/>
          <w:u w:val="single"/>
        </w:rPr>
        <w:t>.202</w:t>
      </w:r>
      <w:r w:rsidR="00214451">
        <w:rPr>
          <w:rFonts w:ascii="Tahoma" w:hAnsi="Tahoma" w:cs="Tahoma"/>
          <w:b/>
          <w:u w:val="single"/>
        </w:rPr>
        <w:t>6</w:t>
      </w:r>
      <w:r>
        <w:rPr>
          <w:rFonts w:ascii="Tahoma" w:hAnsi="Tahoma" w:cs="Tahoma"/>
          <w:b/>
          <w:u w:val="single"/>
        </w:rPr>
        <w:t xml:space="preserve">, </w:t>
      </w:r>
      <w:r w:rsidR="00214451">
        <w:rPr>
          <w:rFonts w:ascii="Tahoma" w:hAnsi="Tahoma" w:cs="Tahoma"/>
          <w:b/>
          <w:u w:val="single"/>
        </w:rPr>
        <w:t>1</w:t>
      </w:r>
      <w:r w:rsidR="00414834">
        <w:rPr>
          <w:rFonts w:ascii="Tahoma" w:hAnsi="Tahoma" w:cs="Tahoma"/>
          <w:b/>
          <w:u w:val="single"/>
        </w:rPr>
        <w:t>9</w:t>
      </w:r>
      <w:r>
        <w:rPr>
          <w:rFonts w:ascii="Tahoma" w:hAnsi="Tahoma" w:cs="Tahoma"/>
          <w:b/>
          <w:u w:val="single"/>
        </w:rPr>
        <w:t>:</w:t>
      </w:r>
      <w:r w:rsidR="009D76B9">
        <w:rPr>
          <w:rFonts w:ascii="Tahoma" w:hAnsi="Tahoma" w:cs="Tahoma"/>
          <w:b/>
          <w:u w:val="single"/>
        </w:rPr>
        <w:t>0</w:t>
      </w:r>
      <w:r>
        <w:rPr>
          <w:rFonts w:ascii="Tahoma" w:hAnsi="Tahoma" w:cs="Tahoma"/>
          <w:b/>
          <w:u w:val="single"/>
        </w:rPr>
        <w:t xml:space="preserve">0 Uhr, </w:t>
      </w:r>
      <w:r w:rsidR="00214451">
        <w:rPr>
          <w:rFonts w:ascii="Tahoma" w:hAnsi="Tahoma" w:cs="Tahoma"/>
          <w:b/>
          <w:u w:val="single"/>
        </w:rPr>
        <w:t xml:space="preserve">im </w:t>
      </w:r>
      <w:r w:rsidR="00414834">
        <w:rPr>
          <w:rFonts w:ascii="Tahoma" w:hAnsi="Tahoma" w:cs="Tahoma"/>
          <w:b/>
          <w:u w:val="single"/>
        </w:rPr>
        <w:t>Alten Bahnhof</w:t>
      </w:r>
      <w:r w:rsidR="00214451">
        <w:rPr>
          <w:rFonts w:ascii="Tahoma" w:hAnsi="Tahoma" w:cs="Tahoma"/>
          <w:b/>
          <w:u w:val="single"/>
        </w:rPr>
        <w:t xml:space="preserve"> Attendorn</w:t>
      </w:r>
    </w:p>
    <w:p w14:paraId="7AF8B32E" w14:textId="77777777" w:rsidR="002E47B0" w:rsidRDefault="002E47B0" w:rsidP="0066734B">
      <w:pPr>
        <w:spacing w:after="0" w:line="240" w:lineRule="auto"/>
        <w:jc w:val="both"/>
        <w:rPr>
          <w:rFonts w:ascii="Tahoma" w:hAnsi="Tahoma" w:cs="Tahoma"/>
        </w:rPr>
      </w:pPr>
    </w:p>
    <w:p w14:paraId="737427D9" w14:textId="0DE5648F" w:rsidR="00414834" w:rsidRPr="00414834" w:rsidRDefault="00414834" w:rsidP="00414834">
      <w:pPr>
        <w:spacing w:after="0" w:line="240" w:lineRule="auto"/>
        <w:jc w:val="both"/>
        <w:rPr>
          <w:rFonts w:ascii="Tahoma" w:hAnsi="Tahoma" w:cs="Tahoma"/>
        </w:rPr>
      </w:pPr>
      <w:r w:rsidRPr="00414834">
        <w:rPr>
          <w:rFonts w:ascii="Tahoma" w:hAnsi="Tahoma" w:cs="Tahoma"/>
        </w:rPr>
        <w:t>Das Akkordeon ist das Instrument des Jahres 2026 – so lautete das Votum der 16 Landesmusikräte, die damit dieses Instrument in den Fokus landesweiter besonderer Konzerte und Veranstaltungen gerückt haben.</w:t>
      </w:r>
      <w:r w:rsidR="00067DC8">
        <w:rPr>
          <w:rFonts w:ascii="Tahoma" w:hAnsi="Tahoma" w:cs="Tahoma"/>
        </w:rPr>
        <w:t xml:space="preserve"> </w:t>
      </w:r>
      <w:r w:rsidRPr="00414834">
        <w:rPr>
          <w:rFonts w:ascii="Tahoma" w:hAnsi="Tahoma" w:cs="Tahoma"/>
        </w:rPr>
        <w:t xml:space="preserve">Der </w:t>
      </w:r>
      <w:proofErr w:type="spellStart"/>
      <w:r w:rsidRPr="00414834">
        <w:rPr>
          <w:rFonts w:ascii="Tahoma" w:hAnsi="Tahoma" w:cs="Tahoma"/>
        </w:rPr>
        <w:t>Attendorner</w:t>
      </w:r>
      <w:proofErr w:type="spellEnd"/>
      <w:r w:rsidRPr="00414834">
        <w:rPr>
          <w:rFonts w:ascii="Tahoma" w:hAnsi="Tahoma" w:cs="Tahoma"/>
        </w:rPr>
        <w:t xml:space="preserve"> Kulturring nimmt diese Wahl zum Anlass, auch seinerseits dem Akkordeon </w:t>
      </w:r>
      <w:r w:rsidR="009447E8" w:rsidRPr="00414834">
        <w:rPr>
          <w:rFonts w:ascii="Tahoma" w:hAnsi="Tahoma" w:cs="Tahoma"/>
        </w:rPr>
        <w:t xml:space="preserve">am Samstag, 21. </w:t>
      </w:r>
      <w:r w:rsidR="009447E8">
        <w:rPr>
          <w:rFonts w:ascii="Tahoma" w:hAnsi="Tahoma" w:cs="Tahoma"/>
        </w:rPr>
        <w:t>N</w:t>
      </w:r>
      <w:r w:rsidR="009447E8" w:rsidRPr="00414834">
        <w:rPr>
          <w:rFonts w:ascii="Tahoma" w:hAnsi="Tahoma" w:cs="Tahoma"/>
        </w:rPr>
        <w:t xml:space="preserve">ovember </w:t>
      </w:r>
      <w:r w:rsidR="009447E8">
        <w:rPr>
          <w:rFonts w:ascii="Tahoma" w:hAnsi="Tahoma" w:cs="Tahoma"/>
        </w:rPr>
        <w:t xml:space="preserve">2026, </w:t>
      </w:r>
      <w:r w:rsidR="009447E8" w:rsidRPr="00414834">
        <w:rPr>
          <w:rFonts w:ascii="Tahoma" w:hAnsi="Tahoma" w:cs="Tahoma"/>
        </w:rPr>
        <w:t>um 19</w:t>
      </w:r>
      <w:r w:rsidR="009447E8">
        <w:rPr>
          <w:rFonts w:ascii="Tahoma" w:hAnsi="Tahoma" w:cs="Tahoma"/>
        </w:rPr>
        <w:t xml:space="preserve"> </w:t>
      </w:r>
      <w:r w:rsidR="009447E8" w:rsidRPr="00414834">
        <w:rPr>
          <w:rFonts w:ascii="Tahoma" w:hAnsi="Tahoma" w:cs="Tahoma"/>
        </w:rPr>
        <w:t xml:space="preserve">Uhr </w:t>
      </w:r>
      <w:r w:rsidRPr="00414834">
        <w:rPr>
          <w:rFonts w:ascii="Tahoma" w:hAnsi="Tahoma" w:cs="Tahoma"/>
        </w:rPr>
        <w:t xml:space="preserve">einen besonderen Kammermusikabend </w:t>
      </w:r>
      <w:r w:rsidR="009447E8" w:rsidRPr="00414834">
        <w:rPr>
          <w:rFonts w:ascii="Tahoma" w:hAnsi="Tahoma" w:cs="Tahoma"/>
        </w:rPr>
        <w:t>im Bürger</w:t>
      </w:r>
      <w:r w:rsidR="009447E8">
        <w:rPr>
          <w:rFonts w:ascii="Tahoma" w:hAnsi="Tahoma" w:cs="Tahoma"/>
        </w:rPr>
        <w:t xml:space="preserve">haus </w:t>
      </w:r>
      <w:r w:rsidR="009447E8" w:rsidRPr="00414834">
        <w:rPr>
          <w:rFonts w:ascii="Tahoma" w:hAnsi="Tahoma" w:cs="Tahoma"/>
        </w:rPr>
        <w:t>Alte</w:t>
      </w:r>
      <w:r w:rsidR="009447E8">
        <w:rPr>
          <w:rFonts w:ascii="Tahoma" w:hAnsi="Tahoma" w:cs="Tahoma"/>
        </w:rPr>
        <w:t>r</w:t>
      </w:r>
      <w:r w:rsidR="009447E8" w:rsidRPr="00414834">
        <w:rPr>
          <w:rFonts w:ascii="Tahoma" w:hAnsi="Tahoma" w:cs="Tahoma"/>
        </w:rPr>
        <w:t xml:space="preserve"> Bahnhof</w:t>
      </w:r>
      <w:r w:rsidR="009447E8" w:rsidRPr="00414834">
        <w:rPr>
          <w:rFonts w:ascii="Tahoma" w:hAnsi="Tahoma" w:cs="Tahoma"/>
        </w:rPr>
        <w:t xml:space="preserve"> </w:t>
      </w:r>
      <w:r w:rsidRPr="00414834">
        <w:rPr>
          <w:rFonts w:ascii="Tahoma" w:hAnsi="Tahoma" w:cs="Tahoma"/>
        </w:rPr>
        <w:t xml:space="preserve">zu widmen. </w:t>
      </w:r>
    </w:p>
    <w:p w14:paraId="4A29A7F1" w14:textId="77777777" w:rsidR="00414834" w:rsidRPr="00414834" w:rsidRDefault="00414834" w:rsidP="00414834">
      <w:pPr>
        <w:spacing w:after="0" w:line="240" w:lineRule="auto"/>
        <w:jc w:val="both"/>
        <w:rPr>
          <w:rFonts w:ascii="Tahoma" w:hAnsi="Tahoma" w:cs="Tahoma"/>
        </w:rPr>
      </w:pPr>
    </w:p>
    <w:p w14:paraId="3B1CA8FC" w14:textId="17AB03AC" w:rsidR="00414834" w:rsidRPr="00414834" w:rsidRDefault="00414834" w:rsidP="00414834">
      <w:pPr>
        <w:spacing w:after="0" w:line="240" w:lineRule="auto"/>
        <w:jc w:val="both"/>
        <w:rPr>
          <w:rFonts w:ascii="Tahoma" w:hAnsi="Tahoma" w:cs="Tahoma"/>
        </w:rPr>
      </w:pPr>
      <w:r w:rsidRPr="00414834">
        <w:rPr>
          <w:rFonts w:ascii="Tahoma" w:hAnsi="Tahoma" w:cs="Tahoma"/>
        </w:rPr>
        <w:t xml:space="preserve">Eingeladen hat der Kulturring dazu den mit vielfachen Preisen bedachten und u.a. durch „Best </w:t>
      </w:r>
      <w:proofErr w:type="spellStart"/>
      <w:r w:rsidRPr="00414834">
        <w:rPr>
          <w:rFonts w:ascii="Tahoma" w:hAnsi="Tahoma" w:cs="Tahoma"/>
        </w:rPr>
        <w:t>of</w:t>
      </w:r>
      <w:proofErr w:type="spellEnd"/>
      <w:r w:rsidRPr="00414834">
        <w:rPr>
          <w:rFonts w:ascii="Tahoma" w:hAnsi="Tahoma" w:cs="Tahoma"/>
        </w:rPr>
        <w:t xml:space="preserve"> NRW“ 2024 geförderten Stipendiaten Pavel Efremov. Der 1994 in </w:t>
      </w:r>
      <w:proofErr w:type="spellStart"/>
      <w:r w:rsidRPr="00414834">
        <w:rPr>
          <w:rFonts w:ascii="Tahoma" w:hAnsi="Tahoma" w:cs="Tahoma"/>
        </w:rPr>
        <w:t>Chisinau</w:t>
      </w:r>
      <w:proofErr w:type="spellEnd"/>
      <w:r w:rsidRPr="00414834">
        <w:rPr>
          <w:rFonts w:ascii="Tahoma" w:hAnsi="Tahoma" w:cs="Tahoma"/>
        </w:rPr>
        <w:t xml:space="preserve"> geborene Pavel Efremov gehört zu den markantesten Stimmen seiner Generation im Bereich des klassischen und zeitgenössischen Akkordeons und hat bereits vor </w:t>
      </w:r>
      <w:r w:rsidR="002347DF">
        <w:rPr>
          <w:rFonts w:ascii="Tahoma" w:hAnsi="Tahoma" w:cs="Tahoma"/>
        </w:rPr>
        <w:t>zwei</w:t>
      </w:r>
      <w:r w:rsidRPr="00414834">
        <w:rPr>
          <w:rFonts w:ascii="Tahoma" w:hAnsi="Tahoma" w:cs="Tahoma"/>
        </w:rPr>
        <w:t xml:space="preserve"> Jahren das hiesige Publikum durch eine beeindruckende Virtuosität und äußerst sympathische Ausstrahlung in seinen Bann gezogen. Sein herausragendes musikalisches Talent führte ihn bereits auf zahlreiche Bühnen weltweit sowohl als Solist als auch als Kammermusiker. Neben seinen Auftritten und seinem Konzertexamen-Studium an der Folkwang Universität der Künste ist Pavel Efremov auch ein engagierter Kulturdiplomat und Förderer junger Akkordeonisten in der Republik Molda</w:t>
      </w:r>
      <w:r w:rsidR="009447E8">
        <w:rPr>
          <w:rFonts w:ascii="Tahoma" w:hAnsi="Tahoma" w:cs="Tahoma"/>
        </w:rPr>
        <w:t>u</w:t>
      </w:r>
      <w:r w:rsidRPr="00414834">
        <w:rPr>
          <w:rFonts w:ascii="Tahoma" w:hAnsi="Tahoma" w:cs="Tahoma"/>
        </w:rPr>
        <w:t>.</w:t>
      </w:r>
    </w:p>
    <w:p w14:paraId="558B9C9E" w14:textId="77777777" w:rsidR="00414834" w:rsidRPr="00414834" w:rsidRDefault="00414834" w:rsidP="00414834">
      <w:pPr>
        <w:spacing w:after="0" w:line="240" w:lineRule="auto"/>
        <w:jc w:val="both"/>
        <w:rPr>
          <w:rFonts w:ascii="Tahoma" w:hAnsi="Tahoma" w:cs="Tahoma"/>
        </w:rPr>
      </w:pPr>
    </w:p>
    <w:p w14:paraId="680447C4" w14:textId="27044F6C" w:rsidR="00414834" w:rsidRPr="00414834" w:rsidRDefault="00414834" w:rsidP="00414834">
      <w:pPr>
        <w:spacing w:after="0" w:line="240" w:lineRule="auto"/>
        <w:jc w:val="both"/>
        <w:rPr>
          <w:rFonts w:ascii="Tahoma" w:hAnsi="Tahoma" w:cs="Tahoma"/>
        </w:rPr>
      </w:pPr>
      <w:r w:rsidRPr="00414834">
        <w:rPr>
          <w:rFonts w:ascii="Tahoma" w:hAnsi="Tahoma" w:cs="Tahoma"/>
        </w:rPr>
        <w:t xml:space="preserve">In Attendorn wird er zusammen mit dem 2004 in Madrid geborenen und in Irland und Deutschland aufgewachsenen Fagottisten Emanuel </w:t>
      </w:r>
      <w:proofErr w:type="spellStart"/>
      <w:r w:rsidRPr="00414834">
        <w:rPr>
          <w:rFonts w:ascii="Tahoma" w:hAnsi="Tahoma" w:cs="Tahoma"/>
        </w:rPr>
        <w:t>Blumin-Sint</w:t>
      </w:r>
      <w:proofErr w:type="spellEnd"/>
      <w:r w:rsidRPr="00414834">
        <w:rPr>
          <w:rFonts w:ascii="Tahoma" w:hAnsi="Tahoma" w:cs="Tahoma"/>
        </w:rPr>
        <w:t xml:space="preserve"> auf der Bühne stehen. Als Stipendiat der deutschen Stiftung Musikleben und Preisträger u.a. des Fanny Mendelssohn Förderpreises spielte er bereits in der Berliner Philharmonie und der Elbphilharmonie und gab 2024 sein Solodebut in der Carnegie Hall New York. </w:t>
      </w:r>
    </w:p>
    <w:p w14:paraId="07421967" w14:textId="77777777" w:rsidR="00414834" w:rsidRPr="00414834" w:rsidRDefault="00414834" w:rsidP="00414834">
      <w:pPr>
        <w:spacing w:after="0" w:line="240" w:lineRule="auto"/>
        <w:jc w:val="both"/>
        <w:rPr>
          <w:rFonts w:ascii="Tahoma" w:hAnsi="Tahoma" w:cs="Tahoma"/>
        </w:rPr>
      </w:pPr>
    </w:p>
    <w:p w14:paraId="0DD526D0" w14:textId="77777777" w:rsidR="00414834" w:rsidRPr="00414834" w:rsidRDefault="00414834" w:rsidP="00414834">
      <w:pPr>
        <w:spacing w:after="0" w:line="240" w:lineRule="auto"/>
        <w:jc w:val="both"/>
        <w:rPr>
          <w:rFonts w:ascii="Tahoma" w:hAnsi="Tahoma" w:cs="Tahoma"/>
        </w:rPr>
      </w:pPr>
      <w:r w:rsidRPr="00414834">
        <w:rPr>
          <w:rFonts w:ascii="Tahoma" w:hAnsi="Tahoma" w:cs="Tahoma"/>
        </w:rPr>
        <w:t xml:space="preserve">Unter dem Titel „Atem der Tiefe“ begegnen sich zwei außergewöhnliche Klangwelten: das warme, erdige Timbre des Fagotts und die atmende, orchestrale Vielfalt des Akkordeons. Die beiden Musiker führen ihr Publikum durch ein Programm voller Kontraste – von barocker Klarheit mit Werken von Telemann und Bach über moderne Ausdruckskraft u.a. bei Alexandre </w:t>
      </w:r>
      <w:proofErr w:type="spellStart"/>
      <w:r w:rsidRPr="00414834">
        <w:rPr>
          <w:rFonts w:ascii="Tahoma" w:hAnsi="Tahoma" w:cs="Tahoma"/>
        </w:rPr>
        <w:t>Tansman</w:t>
      </w:r>
      <w:proofErr w:type="spellEnd"/>
      <w:r w:rsidRPr="00414834">
        <w:rPr>
          <w:rFonts w:ascii="Tahoma" w:hAnsi="Tahoma" w:cs="Tahoma"/>
        </w:rPr>
        <w:t xml:space="preserve"> und Yuri </w:t>
      </w:r>
      <w:proofErr w:type="spellStart"/>
      <w:r w:rsidRPr="00414834">
        <w:rPr>
          <w:rFonts w:ascii="Tahoma" w:hAnsi="Tahoma" w:cs="Tahoma"/>
        </w:rPr>
        <w:t>Pivolotsky</w:t>
      </w:r>
      <w:proofErr w:type="spellEnd"/>
      <w:r w:rsidRPr="00414834">
        <w:rPr>
          <w:rFonts w:ascii="Tahoma" w:hAnsi="Tahoma" w:cs="Tahoma"/>
        </w:rPr>
        <w:t xml:space="preserve"> bis hin zur leidenschaftlichen Energie des „Grand Tango“ von Piazzolla</w:t>
      </w:r>
    </w:p>
    <w:p w14:paraId="453EBB59" w14:textId="77777777" w:rsidR="00414834" w:rsidRPr="00414834" w:rsidRDefault="00414834" w:rsidP="00414834">
      <w:pPr>
        <w:spacing w:after="0" w:line="240" w:lineRule="auto"/>
        <w:jc w:val="both"/>
        <w:rPr>
          <w:rFonts w:ascii="Tahoma" w:hAnsi="Tahoma" w:cs="Tahoma"/>
        </w:rPr>
      </w:pPr>
    </w:p>
    <w:p w14:paraId="480031B5" w14:textId="4941621B" w:rsidR="009D76B9" w:rsidRDefault="009D76B9" w:rsidP="009D76B9">
      <w:pPr>
        <w:spacing w:after="0" w:line="240" w:lineRule="auto"/>
        <w:jc w:val="both"/>
        <w:rPr>
          <w:rFonts w:ascii="Tahoma" w:hAnsi="Tahoma" w:cs="Tahoma"/>
        </w:rPr>
      </w:pPr>
      <w:r w:rsidRPr="009D76B9">
        <w:rPr>
          <w:rFonts w:ascii="Tahoma" w:hAnsi="Tahoma" w:cs="Tahoma"/>
        </w:rPr>
        <w:t xml:space="preserve">Karten für </w:t>
      </w:r>
      <w:r w:rsidR="00414834">
        <w:rPr>
          <w:rFonts w:ascii="Tahoma" w:hAnsi="Tahoma" w:cs="Tahoma"/>
        </w:rPr>
        <w:t>dieses besondere Konzert</w:t>
      </w:r>
      <w:r w:rsidRPr="009D76B9">
        <w:rPr>
          <w:rFonts w:ascii="Tahoma" w:hAnsi="Tahoma" w:cs="Tahoma"/>
        </w:rPr>
        <w:t xml:space="preserve"> </w:t>
      </w:r>
      <w:r w:rsidR="00414834">
        <w:rPr>
          <w:rFonts w:ascii="Tahoma" w:hAnsi="Tahoma" w:cs="Tahoma"/>
        </w:rPr>
        <w:t>gibt es</w:t>
      </w:r>
      <w:r w:rsidRPr="009D76B9">
        <w:rPr>
          <w:rFonts w:ascii="Tahoma" w:hAnsi="Tahoma" w:cs="Tahoma"/>
        </w:rPr>
        <w:t xml:space="preserve"> ab sofort </w:t>
      </w:r>
      <w:r w:rsidRPr="00207FE8">
        <w:rPr>
          <w:rFonts w:ascii="Tahoma" w:hAnsi="Tahoma" w:cs="Tahoma"/>
        </w:rPr>
        <w:t xml:space="preserve">bei der Tourist-Info, unter </w:t>
      </w:r>
      <w:hyperlink r:id="rId7" w:history="1">
        <w:r w:rsidRPr="00A80251">
          <w:rPr>
            <w:rStyle w:val="Hyperlink"/>
            <w:rFonts w:ascii="Tahoma" w:hAnsi="Tahoma" w:cs="Tahoma"/>
          </w:rPr>
          <w:t>tickets</w:t>
        </w:r>
        <w:r w:rsidRPr="00A80251">
          <w:rPr>
            <w:rStyle w:val="Hyperlink"/>
            <w:rFonts w:ascii="Tahoma" w:hAnsi="Tahoma" w:cs="Tahoma"/>
          </w:rPr>
          <w:t>.</w:t>
        </w:r>
        <w:r w:rsidRPr="00A80251">
          <w:rPr>
            <w:rStyle w:val="Hyperlink"/>
            <w:rFonts w:ascii="Tahoma" w:hAnsi="Tahoma" w:cs="Tahoma"/>
          </w:rPr>
          <w:t>atte</w:t>
        </w:r>
        <w:r w:rsidRPr="00A80251">
          <w:rPr>
            <w:rStyle w:val="Hyperlink"/>
            <w:rFonts w:ascii="Tahoma" w:hAnsi="Tahoma" w:cs="Tahoma"/>
          </w:rPr>
          <w:t>n</w:t>
        </w:r>
        <w:r w:rsidRPr="00A80251">
          <w:rPr>
            <w:rStyle w:val="Hyperlink"/>
            <w:rFonts w:ascii="Tahoma" w:hAnsi="Tahoma" w:cs="Tahoma"/>
          </w:rPr>
          <w:t>dorn.de</w:t>
        </w:r>
      </w:hyperlink>
      <w:r>
        <w:rPr>
          <w:rFonts w:ascii="Tahoma" w:hAnsi="Tahoma" w:cs="Tahoma"/>
        </w:rPr>
        <w:t xml:space="preserve"> </w:t>
      </w:r>
      <w:r w:rsidRPr="00207FE8">
        <w:rPr>
          <w:rFonts w:ascii="Tahoma" w:hAnsi="Tahoma" w:cs="Tahoma"/>
        </w:rPr>
        <w:t>und bei allen ad-</w:t>
      </w:r>
      <w:proofErr w:type="spellStart"/>
      <w:r w:rsidRPr="00207FE8">
        <w:rPr>
          <w:rFonts w:ascii="Tahoma" w:hAnsi="Tahoma" w:cs="Tahoma"/>
        </w:rPr>
        <w:t>ticket</w:t>
      </w:r>
      <w:proofErr w:type="spellEnd"/>
      <w:r w:rsidRPr="00207FE8">
        <w:rPr>
          <w:rFonts w:ascii="Tahoma" w:hAnsi="Tahoma" w:cs="Tahoma"/>
        </w:rPr>
        <w:t>-Vorverkaufsstellen.</w:t>
      </w:r>
    </w:p>
    <w:p w14:paraId="47B32409" w14:textId="77777777" w:rsidR="00214451" w:rsidRDefault="00214451" w:rsidP="00CE181B">
      <w:pPr>
        <w:spacing w:after="0" w:line="240" w:lineRule="auto"/>
        <w:jc w:val="both"/>
        <w:rPr>
          <w:rFonts w:ascii="Tahoma" w:hAnsi="Tahoma" w:cs="Tahoma"/>
        </w:rPr>
      </w:pPr>
    </w:p>
    <w:sectPr w:rsidR="00214451" w:rsidSect="00B11997">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21EC1" w14:textId="77777777" w:rsidR="006D6DF2" w:rsidRDefault="006D6DF2" w:rsidP="004255EA">
      <w:pPr>
        <w:spacing w:after="0" w:line="240" w:lineRule="auto"/>
      </w:pPr>
      <w:r>
        <w:separator/>
      </w:r>
    </w:p>
  </w:endnote>
  <w:endnote w:type="continuationSeparator" w:id="0">
    <w:p w14:paraId="1FD99A34" w14:textId="77777777" w:rsidR="006D6DF2" w:rsidRDefault="006D6DF2" w:rsidP="00425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848AA" w14:textId="77777777" w:rsidR="006D6DF2" w:rsidRDefault="006D6DF2" w:rsidP="004255EA">
      <w:pPr>
        <w:spacing w:after="0" w:line="240" w:lineRule="auto"/>
      </w:pPr>
      <w:r>
        <w:separator/>
      </w:r>
    </w:p>
  </w:footnote>
  <w:footnote w:type="continuationSeparator" w:id="0">
    <w:p w14:paraId="41596A56" w14:textId="77777777" w:rsidR="006D6DF2" w:rsidRDefault="006D6DF2" w:rsidP="00425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9FD5" w14:textId="77777777" w:rsidR="004255EA" w:rsidRDefault="00067DC8" w:rsidP="004255EA">
    <w:pPr>
      <w:pStyle w:val="Kopfzeile"/>
      <w:jc w:val="right"/>
    </w:pPr>
    <w:r>
      <w:rPr>
        <w:noProof/>
        <w:lang w:eastAsia="de-DE"/>
      </w:rPr>
      <w:object w:dxaOrig="1440" w:dyaOrig="1440" w14:anchorId="2B0D0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89.35pt;margin-top:1.15pt;width:184.75pt;height:56.75pt;z-index:251658240;visibility:visible;mso-wrap-edited:f;mso-width-percent:0;mso-height-percent:0;mso-width-percent:0;mso-height-percent:0" o:allowincell="f">
          <v:imagedata r:id="rId1" o:title=""/>
          <w10:wrap type="topAndBottom"/>
        </v:shape>
        <o:OLEObject Type="Embed" ProgID="Word.Picture.8" ShapeID="_x0000_s1025" DrawAspect="Content" ObjectID="_1854694737" r:id="rId2"/>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845"/>
    <w:rsid w:val="00006845"/>
    <w:rsid w:val="00006D17"/>
    <w:rsid w:val="00016F0A"/>
    <w:rsid w:val="00021D5F"/>
    <w:rsid w:val="00043C6A"/>
    <w:rsid w:val="000664EE"/>
    <w:rsid w:val="00067DC8"/>
    <w:rsid w:val="000865A7"/>
    <w:rsid w:val="000C63A5"/>
    <w:rsid w:val="00105566"/>
    <w:rsid w:val="0011082D"/>
    <w:rsid w:val="001244F8"/>
    <w:rsid w:val="00124A72"/>
    <w:rsid w:val="001432E6"/>
    <w:rsid w:val="00181820"/>
    <w:rsid w:val="00182F06"/>
    <w:rsid w:val="001864F3"/>
    <w:rsid w:val="00196432"/>
    <w:rsid w:val="00197674"/>
    <w:rsid w:val="001A4C27"/>
    <w:rsid w:val="001B5735"/>
    <w:rsid w:val="001E41D0"/>
    <w:rsid w:val="00214451"/>
    <w:rsid w:val="002255FF"/>
    <w:rsid w:val="00233322"/>
    <w:rsid w:val="002347DF"/>
    <w:rsid w:val="00237E20"/>
    <w:rsid w:val="00241CE8"/>
    <w:rsid w:val="002971EB"/>
    <w:rsid w:val="002A39B9"/>
    <w:rsid w:val="002D4D21"/>
    <w:rsid w:val="002E47B0"/>
    <w:rsid w:val="002F0E6E"/>
    <w:rsid w:val="002F561B"/>
    <w:rsid w:val="002F62E4"/>
    <w:rsid w:val="003016B3"/>
    <w:rsid w:val="0030344F"/>
    <w:rsid w:val="003738D8"/>
    <w:rsid w:val="003952D0"/>
    <w:rsid w:val="003A2A26"/>
    <w:rsid w:val="003B09B1"/>
    <w:rsid w:val="003D27A3"/>
    <w:rsid w:val="003D6CB0"/>
    <w:rsid w:val="003F733A"/>
    <w:rsid w:val="00414834"/>
    <w:rsid w:val="004255EA"/>
    <w:rsid w:val="00436FD2"/>
    <w:rsid w:val="00446AF0"/>
    <w:rsid w:val="00447C23"/>
    <w:rsid w:val="00452FFE"/>
    <w:rsid w:val="0046339B"/>
    <w:rsid w:val="004656F8"/>
    <w:rsid w:val="004848BD"/>
    <w:rsid w:val="00485E6F"/>
    <w:rsid w:val="004A6ADC"/>
    <w:rsid w:val="004A6F91"/>
    <w:rsid w:val="004B665A"/>
    <w:rsid w:val="004C077A"/>
    <w:rsid w:val="004C1104"/>
    <w:rsid w:val="004C1E74"/>
    <w:rsid w:val="004C60C2"/>
    <w:rsid w:val="004D5FB4"/>
    <w:rsid w:val="004E469F"/>
    <w:rsid w:val="004F756B"/>
    <w:rsid w:val="005037BF"/>
    <w:rsid w:val="00531227"/>
    <w:rsid w:val="005357DF"/>
    <w:rsid w:val="005502C9"/>
    <w:rsid w:val="0056021F"/>
    <w:rsid w:val="00581E2F"/>
    <w:rsid w:val="00584166"/>
    <w:rsid w:val="00587DD8"/>
    <w:rsid w:val="0059506B"/>
    <w:rsid w:val="005A3557"/>
    <w:rsid w:val="005D07BD"/>
    <w:rsid w:val="005D1941"/>
    <w:rsid w:val="005D22A0"/>
    <w:rsid w:val="005E413B"/>
    <w:rsid w:val="005E724D"/>
    <w:rsid w:val="005F022B"/>
    <w:rsid w:val="005F0F6E"/>
    <w:rsid w:val="00620126"/>
    <w:rsid w:val="006203BA"/>
    <w:rsid w:val="006259CA"/>
    <w:rsid w:val="006305C2"/>
    <w:rsid w:val="00652E5A"/>
    <w:rsid w:val="0066734B"/>
    <w:rsid w:val="00675298"/>
    <w:rsid w:val="006817BD"/>
    <w:rsid w:val="00686469"/>
    <w:rsid w:val="0068798C"/>
    <w:rsid w:val="00692F64"/>
    <w:rsid w:val="006B1C35"/>
    <w:rsid w:val="006D000B"/>
    <w:rsid w:val="006D3C4C"/>
    <w:rsid w:val="006D6DF2"/>
    <w:rsid w:val="006D73DE"/>
    <w:rsid w:val="006F638E"/>
    <w:rsid w:val="0070105E"/>
    <w:rsid w:val="00716F32"/>
    <w:rsid w:val="0072057E"/>
    <w:rsid w:val="00730644"/>
    <w:rsid w:val="00756F73"/>
    <w:rsid w:val="00757652"/>
    <w:rsid w:val="0077344C"/>
    <w:rsid w:val="00776347"/>
    <w:rsid w:val="007809BE"/>
    <w:rsid w:val="007872A0"/>
    <w:rsid w:val="007B1607"/>
    <w:rsid w:val="007C1250"/>
    <w:rsid w:val="007C1CFE"/>
    <w:rsid w:val="00806904"/>
    <w:rsid w:val="00807D5D"/>
    <w:rsid w:val="008125D2"/>
    <w:rsid w:val="00820F36"/>
    <w:rsid w:val="008312E2"/>
    <w:rsid w:val="00846F32"/>
    <w:rsid w:val="008840F1"/>
    <w:rsid w:val="008D3256"/>
    <w:rsid w:val="008D63DA"/>
    <w:rsid w:val="008F37F2"/>
    <w:rsid w:val="009064AB"/>
    <w:rsid w:val="00910019"/>
    <w:rsid w:val="00913008"/>
    <w:rsid w:val="00916CA6"/>
    <w:rsid w:val="00921CF9"/>
    <w:rsid w:val="0092334F"/>
    <w:rsid w:val="009330B6"/>
    <w:rsid w:val="00940326"/>
    <w:rsid w:val="009447E8"/>
    <w:rsid w:val="009600FE"/>
    <w:rsid w:val="009650FF"/>
    <w:rsid w:val="009725F6"/>
    <w:rsid w:val="0097393D"/>
    <w:rsid w:val="009852AF"/>
    <w:rsid w:val="00992A39"/>
    <w:rsid w:val="009C215E"/>
    <w:rsid w:val="009C219B"/>
    <w:rsid w:val="009C77BC"/>
    <w:rsid w:val="009D76B9"/>
    <w:rsid w:val="009E3761"/>
    <w:rsid w:val="009F3DBA"/>
    <w:rsid w:val="00A025BD"/>
    <w:rsid w:val="00A12F65"/>
    <w:rsid w:val="00A33373"/>
    <w:rsid w:val="00A55FD5"/>
    <w:rsid w:val="00A80D7D"/>
    <w:rsid w:val="00A924C7"/>
    <w:rsid w:val="00AC0701"/>
    <w:rsid w:val="00AC33A2"/>
    <w:rsid w:val="00AD1AE6"/>
    <w:rsid w:val="00AF51BE"/>
    <w:rsid w:val="00B0762A"/>
    <w:rsid w:val="00B11997"/>
    <w:rsid w:val="00B167A4"/>
    <w:rsid w:val="00B27216"/>
    <w:rsid w:val="00B34B75"/>
    <w:rsid w:val="00B41EB4"/>
    <w:rsid w:val="00B71FE1"/>
    <w:rsid w:val="00B80C9D"/>
    <w:rsid w:val="00BC3A00"/>
    <w:rsid w:val="00BC64CD"/>
    <w:rsid w:val="00BD129D"/>
    <w:rsid w:val="00BE0D64"/>
    <w:rsid w:val="00BE228A"/>
    <w:rsid w:val="00BF62F0"/>
    <w:rsid w:val="00C00051"/>
    <w:rsid w:val="00C25017"/>
    <w:rsid w:val="00C31FF1"/>
    <w:rsid w:val="00C33663"/>
    <w:rsid w:val="00C338D2"/>
    <w:rsid w:val="00C405E5"/>
    <w:rsid w:val="00C417B1"/>
    <w:rsid w:val="00C60BEE"/>
    <w:rsid w:val="00C87AAE"/>
    <w:rsid w:val="00C908D7"/>
    <w:rsid w:val="00C96B63"/>
    <w:rsid w:val="00CA1509"/>
    <w:rsid w:val="00CA328D"/>
    <w:rsid w:val="00CB7361"/>
    <w:rsid w:val="00CC2D5D"/>
    <w:rsid w:val="00CE021D"/>
    <w:rsid w:val="00CE181B"/>
    <w:rsid w:val="00CE691B"/>
    <w:rsid w:val="00CF7614"/>
    <w:rsid w:val="00D10934"/>
    <w:rsid w:val="00D20F73"/>
    <w:rsid w:val="00D26314"/>
    <w:rsid w:val="00D311DA"/>
    <w:rsid w:val="00D32FD8"/>
    <w:rsid w:val="00D650EC"/>
    <w:rsid w:val="00D75D5B"/>
    <w:rsid w:val="00D87792"/>
    <w:rsid w:val="00DC09E7"/>
    <w:rsid w:val="00DE759B"/>
    <w:rsid w:val="00E00721"/>
    <w:rsid w:val="00E24218"/>
    <w:rsid w:val="00E553FA"/>
    <w:rsid w:val="00E60E69"/>
    <w:rsid w:val="00E67705"/>
    <w:rsid w:val="00EC44AA"/>
    <w:rsid w:val="00ED2B09"/>
    <w:rsid w:val="00ED2E4B"/>
    <w:rsid w:val="00ED7E0B"/>
    <w:rsid w:val="00EE4215"/>
    <w:rsid w:val="00EF49B0"/>
    <w:rsid w:val="00F0507E"/>
    <w:rsid w:val="00F231B4"/>
    <w:rsid w:val="00F24F81"/>
    <w:rsid w:val="00F270BD"/>
    <w:rsid w:val="00F27FAF"/>
    <w:rsid w:val="00F379AF"/>
    <w:rsid w:val="00F57D4A"/>
    <w:rsid w:val="00F64D63"/>
    <w:rsid w:val="00F916AF"/>
    <w:rsid w:val="00FB130C"/>
    <w:rsid w:val="00FB26E1"/>
    <w:rsid w:val="00FC6596"/>
    <w:rsid w:val="00FC79EE"/>
    <w:rsid w:val="00FE430E"/>
    <w:rsid w:val="00FF1F18"/>
    <w:rsid w:val="00FF5947"/>
    <w:rsid w:val="00FF6B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00A82"/>
  <w15:docId w15:val="{E91F162D-1CF2-4B82-A511-42E851FB2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11997"/>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255EA"/>
    <w:pPr>
      <w:tabs>
        <w:tab w:val="center" w:pos="4536"/>
        <w:tab w:val="right" w:pos="9072"/>
      </w:tabs>
    </w:pPr>
  </w:style>
  <w:style w:type="character" w:customStyle="1" w:styleId="KopfzeileZchn">
    <w:name w:val="Kopfzeile Zchn"/>
    <w:link w:val="Kopfzeile"/>
    <w:uiPriority w:val="99"/>
    <w:rsid w:val="004255EA"/>
    <w:rPr>
      <w:sz w:val="22"/>
      <w:szCs w:val="22"/>
      <w:lang w:eastAsia="en-US"/>
    </w:rPr>
  </w:style>
  <w:style w:type="paragraph" w:styleId="Fuzeile">
    <w:name w:val="footer"/>
    <w:basedOn w:val="Standard"/>
    <w:link w:val="FuzeileZchn"/>
    <w:uiPriority w:val="99"/>
    <w:unhideWhenUsed/>
    <w:rsid w:val="004255EA"/>
    <w:pPr>
      <w:tabs>
        <w:tab w:val="center" w:pos="4536"/>
        <w:tab w:val="right" w:pos="9072"/>
      </w:tabs>
    </w:pPr>
  </w:style>
  <w:style w:type="character" w:customStyle="1" w:styleId="FuzeileZchn">
    <w:name w:val="Fußzeile Zchn"/>
    <w:link w:val="Fuzeile"/>
    <w:uiPriority w:val="99"/>
    <w:rsid w:val="004255EA"/>
    <w:rPr>
      <w:sz w:val="22"/>
      <w:szCs w:val="22"/>
      <w:lang w:eastAsia="en-US"/>
    </w:rPr>
  </w:style>
  <w:style w:type="character" w:styleId="Hyperlink">
    <w:name w:val="Hyperlink"/>
    <w:unhideWhenUsed/>
    <w:rsid w:val="00EC44AA"/>
    <w:rPr>
      <w:color w:val="0000FF"/>
      <w:u w:val="single"/>
    </w:rPr>
  </w:style>
  <w:style w:type="character" w:styleId="BesuchterLink">
    <w:name w:val="FollowedHyperlink"/>
    <w:uiPriority w:val="99"/>
    <w:semiHidden/>
    <w:unhideWhenUsed/>
    <w:rsid w:val="00EC44AA"/>
    <w:rPr>
      <w:color w:val="800080"/>
      <w:u w:val="single"/>
    </w:rPr>
  </w:style>
  <w:style w:type="character" w:styleId="Fett">
    <w:name w:val="Strong"/>
    <w:uiPriority w:val="22"/>
    <w:qFormat/>
    <w:rsid w:val="006D73DE"/>
    <w:rPr>
      <w:b/>
      <w:bCs/>
    </w:rPr>
  </w:style>
  <w:style w:type="paragraph" w:styleId="StandardWeb">
    <w:name w:val="Normal (Web)"/>
    <w:basedOn w:val="Standard"/>
    <w:uiPriority w:val="99"/>
    <w:unhideWhenUsed/>
    <w:rsid w:val="006D73DE"/>
    <w:pPr>
      <w:spacing w:after="120" w:line="240" w:lineRule="auto"/>
    </w:pPr>
    <w:rPr>
      <w:rFonts w:ascii="Lucida Sans" w:eastAsia="Times New Roman" w:hAnsi="Lucida Sans"/>
      <w:color w:val="333333"/>
      <w:sz w:val="24"/>
      <w:szCs w:val="24"/>
      <w:lang w:eastAsia="de-DE"/>
    </w:rPr>
  </w:style>
  <w:style w:type="paragraph" w:styleId="KeinLeerraum">
    <w:name w:val="No Spacing"/>
    <w:uiPriority w:val="1"/>
    <w:qFormat/>
    <w:rsid w:val="006D73DE"/>
    <w:rPr>
      <w:sz w:val="22"/>
      <w:szCs w:val="22"/>
      <w:lang w:eastAsia="en-US"/>
    </w:rPr>
  </w:style>
  <w:style w:type="paragraph" w:styleId="Textkrper">
    <w:name w:val="Body Text"/>
    <w:basedOn w:val="Standard"/>
    <w:link w:val="TextkrperZchn"/>
    <w:uiPriority w:val="99"/>
    <w:unhideWhenUsed/>
    <w:rsid w:val="00F27FAF"/>
    <w:pPr>
      <w:jc w:val="both"/>
    </w:pPr>
    <w:rPr>
      <w:rFonts w:ascii="Tahoma" w:hAnsi="Tahoma" w:cs="Tahoma"/>
    </w:rPr>
  </w:style>
  <w:style w:type="character" w:customStyle="1" w:styleId="TextkrperZchn">
    <w:name w:val="Textkörper Zchn"/>
    <w:basedOn w:val="Absatz-Standardschriftart"/>
    <w:link w:val="Textkrper"/>
    <w:uiPriority w:val="99"/>
    <w:rsid w:val="00F27FAF"/>
    <w:rPr>
      <w:rFonts w:ascii="Tahoma" w:hAnsi="Tahoma" w:cs="Tahoma"/>
      <w:sz w:val="22"/>
      <w:szCs w:val="22"/>
      <w:lang w:eastAsia="en-US"/>
    </w:rPr>
  </w:style>
  <w:style w:type="paragraph" w:styleId="Sprechblasentext">
    <w:name w:val="Balloon Text"/>
    <w:basedOn w:val="Standard"/>
    <w:link w:val="SprechblasentextZchn"/>
    <w:uiPriority w:val="99"/>
    <w:semiHidden/>
    <w:unhideWhenUsed/>
    <w:rsid w:val="0077344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7344C"/>
    <w:rPr>
      <w:rFonts w:ascii="Segoe UI" w:hAnsi="Segoe UI" w:cs="Segoe UI"/>
      <w:sz w:val="18"/>
      <w:szCs w:val="18"/>
      <w:lang w:eastAsia="en-US"/>
    </w:rPr>
  </w:style>
  <w:style w:type="character" w:customStyle="1" w:styleId="Betont">
    <w:name w:val="Betont"/>
    <w:basedOn w:val="Absatz-Standardschriftart"/>
    <w:uiPriority w:val="20"/>
    <w:qFormat/>
    <w:rsid w:val="00940326"/>
    <w:rPr>
      <w:i/>
      <w:iCs/>
    </w:rPr>
  </w:style>
  <w:style w:type="paragraph" w:styleId="Textkrper2">
    <w:name w:val="Body Text 2"/>
    <w:basedOn w:val="Standard"/>
    <w:link w:val="Textkrper2Zchn"/>
    <w:uiPriority w:val="99"/>
    <w:unhideWhenUsed/>
    <w:rsid w:val="008D63DA"/>
    <w:pPr>
      <w:spacing w:after="0" w:line="240" w:lineRule="auto"/>
      <w:jc w:val="both"/>
    </w:pPr>
    <w:rPr>
      <w:rFonts w:ascii="Tahoma" w:hAnsi="Tahoma" w:cs="Tahoma"/>
      <w:b/>
    </w:rPr>
  </w:style>
  <w:style w:type="character" w:customStyle="1" w:styleId="Textkrper2Zchn">
    <w:name w:val="Textkörper 2 Zchn"/>
    <w:basedOn w:val="Absatz-Standardschriftart"/>
    <w:link w:val="Textkrper2"/>
    <w:uiPriority w:val="99"/>
    <w:rsid w:val="008D63DA"/>
    <w:rPr>
      <w:rFonts w:ascii="Tahoma" w:hAnsi="Tahoma" w:cs="Tahoma"/>
      <w:b/>
      <w:sz w:val="22"/>
      <w:szCs w:val="22"/>
      <w:lang w:eastAsia="en-US"/>
    </w:rPr>
  </w:style>
  <w:style w:type="character" w:styleId="NichtaufgelsteErwhnung">
    <w:name w:val="Unresolved Mention"/>
    <w:basedOn w:val="Absatz-Standardschriftart"/>
    <w:uiPriority w:val="99"/>
    <w:semiHidden/>
    <w:unhideWhenUsed/>
    <w:rsid w:val="009D7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287902">
      <w:bodyDiv w:val="1"/>
      <w:marLeft w:val="0"/>
      <w:marRight w:val="0"/>
      <w:marTop w:val="0"/>
      <w:marBottom w:val="0"/>
      <w:divBdr>
        <w:top w:val="none" w:sz="0" w:space="0" w:color="auto"/>
        <w:left w:val="none" w:sz="0" w:space="0" w:color="auto"/>
        <w:bottom w:val="none" w:sz="0" w:space="0" w:color="auto"/>
        <w:right w:val="none" w:sz="0" w:space="0" w:color="auto"/>
      </w:divBdr>
    </w:div>
    <w:div w:id="760107855">
      <w:bodyDiv w:val="1"/>
      <w:marLeft w:val="0"/>
      <w:marRight w:val="0"/>
      <w:marTop w:val="0"/>
      <w:marBottom w:val="0"/>
      <w:divBdr>
        <w:top w:val="none" w:sz="0" w:space="0" w:color="auto"/>
        <w:left w:val="none" w:sz="0" w:space="0" w:color="auto"/>
        <w:bottom w:val="none" w:sz="0" w:space="0" w:color="auto"/>
        <w:right w:val="none" w:sz="0" w:space="0" w:color="auto"/>
      </w:divBdr>
    </w:div>
    <w:div w:id="165911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ickets.attendorn.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02D75-FF29-4C69-BC34-CDAFEEB3E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2136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privat</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Wilkmann</dc:creator>
  <cp:lastModifiedBy>Köhler, Martina</cp:lastModifiedBy>
  <cp:revision>6</cp:revision>
  <cp:lastPrinted>2021-10-13T04:44:00Z</cp:lastPrinted>
  <dcterms:created xsi:type="dcterms:W3CDTF">2026-10-28T07:58:00Z</dcterms:created>
  <dcterms:modified xsi:type="dcterms:W3CDTF">2026-10-28T11:12:00Z</dcterms:modified>
</cp:coreProperties>
</file>