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A5881" w14:textId="77777777" w:rsidR="00C7163D" w:rsidRDefault="00C7163D" w:rsidP="00741AD3">
      <w:pPr>
        <w:spacing w:line="360" w:lineRule="auto"/>
        <w:jc w:val="both"/>
        <w:rPr>
          <w:rFonts w:ascii="Times New Roman" w:hAnsi="Times New Roman" w:cs="Times New Roman"/>
          <w:b/>
          <w:sz w:val="28"/>
          <w:szCs w:val="28"/>
          <w:u w:val="single"/>
        </w:rPr>
      </w:pPr>
    </w:p>
    <w:p w14:paraId="79F3820A" w14:textId="5807DC1E" w:rsidR="00DD603D" w:rsidRPr="00E4509A" w:rsidRDefault="00BD179B" w:rsidP="00E4509A">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Montag, 12. Oktober</w:t>
      </w:r>
      <w:r w:rsidR="0044683C">
        <w:rPr>
          <w:rFonts w:ascii="Times New Roman" w:hAnsi="Times New Roman" w:cs="Times New Roman"/>
          <w:b/>
          <w:sz w:val="28"/>
          <w:szCs w:val="28"/>
          <w:u w:val="single"/>
        </w:rPr>
        <w:t xml:space="preserve"> </w:t>
      </w:r>
      <w:r w:rsidR="001C3CDF">
        <w:rPr>
          <w:rFonts w:ascii="Times New Roman" w:hAnsi="Times New Roman" w:cs="Times New Roman"/>
          <w:b/>
          <w:sz w:val="28"/>
          <w:szCs w:val="28"/>
          <w:u w:val="single"/>
        </w:rPr>
        <w:t>2026</w:t>
      </w:r>
    </w:p>
    <w:p w14:paraId="05399E40" w14:textId="77777777" w:rsidR="0044683C" w:rsidRDefault="0044683C" w:rsidP="0044683C">
      <w:pPr>
        <w:pStyle w:val="KeinLeerraum"/>
        <w:rPr>
          <w:rFonts w:ascii="Times New Roman" w:hAnsi="Times New Roman" w:cs="Times New Roman"/>
          <w:sz w:val="24"/>
          <w:szCs w:val="24"/>
        </w:rPr>
      </w:pPr>
    </w:p>
    <w:p w14:paraId="2EA1140F" w14:textId="77777777" w:rsidR="00BD179B" w:rsidRPr="00BD179B" w:rsidRDefault="00BD179B" w:rsidP="00BD179B">
      <w:pPr>
        <w:spacing w:after="0" w:line="276" w:lineRule="auto"/>
        <w:jc w:val="both"/>
        <w:rPr>
          <w:rFonts w:ascii="Times New Roman" w:hAnsi="Times New Roman" w:cs="Times New Roman"/>
          <w:b/>
          <w:bCs/>
          <w:sz w:val="26"/>
          <w:szCs w:val="24"/>
        </w:rPr>
      </w:pPr>
      <w:r w:rsidRPr="00BD179B">
        <w:rPr>
          <w:rFonts w:ascii="Times New Roman" w:hAnsi="Times New Roman" w:cs="Times New Roman"/>
          <w:b/>
          <w:bCs/>
          <w:sz w:val="26"/>
          <w:szCs w:val="24"/>
        </w:rPr>
        <w:t>Bürgerdialog informiert über Verkehrsplanung im Wiederaufbau</w:t>
      </w:r>
    </w:p>
    <w:p w14:paraId="748B4708" w14:textId="77777777" w:rsidR="00BD179B" w:rsidRDefault="00BD179B" w:rsidP="00BD179B">
      <w:pPr>
        <w:spacing w:after="0" w:line="276" w:lineRule="auto"/>
        <w:jc w:val="both"/>
        <w:rPr>
          <w:rFonts w:ascii="Roboto" w:hAnsi="Roboto"/>
          <w:b/>
          <w:bCs/>
          <w:sz w:val="24"/>
          <w:szCs w:val="24"/>
        </w:rPr>
      </w:pPr>
    </w:p>
    <w:p w14:paraId="57A59486" w14:textId="3814AF76" w:rsidR="00BD179B" w:rsidRPr="00BD179B" w:rsidRDefault="00BD179B" w:rsidP="00BD179B">
      <w:pPr>
        <w:spacing w:line="360" w:lineRule="auto"/>
        <w:jc w:val="both"/>
        <w:rPr>
          <w:rFonts w:ascii="Times New Roman" w:hAnsi="Times New Roman" w:cs="Times New Roman"/>
          <w:sz w:val="24"/>
          <w:szCs w:val="24"/>
        </w:rPr>
      </w:pPr>
      <w:r w:rsidRPr="00BD179B">
        <w:rPr>
          <w:rFonts w:ascii="Times New Roman" w:hAnsi="Times New Roman" w:cs="Times New Roman"/>
          <w:i/>
          <w:sz w:val="24"/>
          <w:szCs w:val="24"/>
        </w:rPr>
        <w:t>Bad Neuenahr-Ahrweiler</w:t>
      </w:r>
      <w:r w:rsidRPr="00BD179B">
        <w:rPr>
          <w:rFonts w:ascii="Times New Roman" w:hAnsi="Times New Roman" w:cs="Times New Roman"/>
          <w:sz w:val="24"/>
          <w:szCs w:val="24"/>
        </w:rPr>
        <w:t>. Mit dem Fortschreiten des Wiederaufbaus nimmt auch die Zahl der parallel</w:t>
      </w:r>
      <w:r w:rsidR="00ED5AD4">
        <w:rPr>
          <w:rFonts w:ascii="Times New Roman" w:hAnsi="Times New Roman" w:cs="Times New Roman"/>
          <w:sz w:val="24"/>
          <w:szCs w:val="24"/>
        </w:rPr>
        <w:t xml:space="preserve"> </w:t>
      </w:r>
      <w:r w:rsidRPr="00BD179B">
        <w:rPr>
          <w:rFonts w:ascii="Times New Roman" w:hAnsi="Times New Roman" w:cs="Times New Roman"/>
          <w:sz w:val="24"/>
          <w:szCs w:val="24"/>
        </w:rPr>
        <w:t>laufenden Bauprojekte im Stadtgebiet weiter zu. Die Koordination dieser Maßnahmen stellt eine zentrale Herausforderung für die Verkehrsführung in den kommenden Jahren dar.</w:t>
      </w:r>
    </w:p>
    <w:p w14:paraId="5490CB69" w14:textId="17BE91CC" w:rsidR="00BD179B" w:rsidRPr="00BD179B" w:rsidRDefault="00BD179B" w:rsidP="00BD179B">
      <w:pPr>
        <w:spacing w:line="360" w:lineRule="auto"/>
        <w:jc w:val="both"/>
        <w:rPr>
          <w:rFonts w:ascii="Times New Roman" w:hAnsi="Times New Roman" w:cs="Times New Roman"/>
          <w:sz w:val="24"/>
          <w:szCs w:val="24"/>
        </w:rPr>
      </w:pPr>
      <w:r w:rsidRPr="00BD179B">
        <w:rPr>
          <w:rFonts w:ascii="Times New Roman" w:hAnsi="Times New Roman" w:cs="Times New Roman"/>
          <w:sz w:val="24"/>
          <w:szCs w:val="24"/>
        </w:rPr>
        <w:t>Vor diesem Hintergrund lädt die Aufbau- und Entwicklungsgesellschaft Bad Neuenahr-Ahrweiler mbH (</w:t>
      </w:r>
      <w:proofErr w:type="spellStart"/>
      <w:r w:rsidRPr="00BD179B">
        <w:rPr>
          <w:rFonts w:ascii="Times New Roman" w:hAnsi="Times New Roman" w:cs="Times New Roman"/>
          <w:sz w:val="24"/>
          <w:szCs w:val="24"/>
        </w:rPr>
        <w:t>AuEG</w:t>
      </w:r>
      <w:proofErr w:type="spellEnd"/>
      <w:r w:rsidRPr="00BD179B">
        <w:rPr>
          <w:rFonts w:ascii="Times New Roman" w:hAnsi="Times New Roman" w:cs="Times New Roman"/>
          <w:sz w:val="24"/>
          <w:szCs w:val="24"/>
        </w:rPr>
        <w:t xml:space="preserve">) am </w:t>
      </w:r>
      <w:r w:rsidRPr="00026021">
        <w:rPr>
          <w:rFonts w:ascii="Times New Roman" w:hAnsi="Times New Roman" w:cs="Times New Roman"/>
          <w:b/>
          <w:sz w:val="24"/>
          <w:szCs w:val="24"/>
        </w:rPr>
        <w:t>Mittwoch, 4. November</w:t>
      </w:r>
      <w:r w:rsidR="00026021" w:rsidRPr="00026021">
        <w:rPr>
          <w:rFonts w:ascii="Times New Roman" w:hAnsi="Times New Roman" w:cs="Times New Roman"/>
          <w:b/>
          <w:sz w:val="24"/>
          <w:szCs w:val="24"/>
        </w:rPr>
        <w:t>, um 18</w:t>
      </w:r>
      <w:r w:rsidRPr="00026021">
        <w:rPr>
          <w:rFonts w:ascii="Times New Roman" w:hAnsi="Times New Roman" w:cs="Times New Roman"/>
          <w:b/>
          <w:sz w:val="24"/>
          <w:szCs w:val="24"/>
        </w:rPr>
        <w:t xml:space="preserve"> Uhr</w:t>
      </w:r>
      <w:r w:rsidRPr="00BD179B">
        <w:rPr>
          <w:rFonts w:ascii="Times New Roman" w:hAnsi="Times New Roman" w:cs="Times New Roman"/>
          <w:sz w:val="24"/>
          <w:szCs w:val="24"/>
        </w:rPr>
        <w:t xml:space="preserve"> zu einem öffentlichen Bürgerdialog in die Räumlichkeiten der </w:t>
      </w:r>
      <w:proofErr w:type="spellStart"/>
      <w:r w:rsidRPr="00BD179B">
        <w:rPr>
          <w:rFonts w:ascii="Times New Roman" w:hAnsi="Times New Roman" w:cs="Times New Roman"/>
          <w:sz w:val="24"/>
          <w:szCs w:val="24"/>
        </w:rPr>
        <w:t>AuEG</w:t>
      </w:r>
      <w:proofErr w:type="spellEnd"/>
      <w:r w:rsidRPr="00BD179B">
        <w:rPr>
          <w:rFonts w:ascii="Times New Roman" w:hAnsi="Times New Roman" w:cs="Times New Roman"/>
          <w:sz w:val="24"/>
          <w:szCs w:val="24"/>
        </w:rPr>
        <w:t xml:space="preserve"> in der Hauptstraße 136a ein.</w:t>
      </w:r>
    </w:p>
    <w:p w14:paraId="743B2DF7" w14:textId="03628477" w:rsidR="00BD179B" w:rsidRPr="00BD179B" w:rsidRDefault="00BD179B" w:rsidP="00BD179B">
      <w:pPr>
        <w:spacing w:line="360" w:lineRule="auto"/>
        <w:jc w:val="both"/>
        <w:rPr>
          <w:rFonts w:ascii="Times New Roman" w:hAnsi="Times New Roman" w:cs="Times New Roman"/>
          <w:sz w:val="24"/>
          <w:szCs w:val="24"/>
        </w:rPr>
      </w:pPr>
      <w:r w:rsidRPr="00BD179B">
        <w:rPr>
          <w:rFonts w:ascii="Times New Roman" w:hAnsi="Times New Roman" w:cs="Times New Roman"/>
          <w:sz w:val="24"/>
          <w:szCs w:val="24"/>
        </w:rPr>
        <w:t>Im Mittelpunkt der Veranstaltung steht die sogenannte maßnahmenübergreifende Verkehrsplanung. Vorgestellt wird das Verkehrskonzept, mit dem die zahlreichen Wiederaufbaumaßnahmen künftig koordiniert und verkehrlich aufeinander abgestimmt werden sollen. Ziel ist es, trotz umfangreicher Bautätigkeit eine möglichst verlässliche Erreichbarkeit der Stadt sicherzustellen und die Belastungen für Anwohner</w:t>
      </w:r>
      <w:r w:rsidR="00026021">
        <w:rPr>
          <w:rFonts w:ascii="Times New Roman" w:hAnsi="Times New Roman" w:cs="Times New Roman"/>
          <w:sz w:val="24"/>
          <w:szCs w:val="24"/>
        </w:rPr>
        <w:t>innen und Anwohner</w:t>
      </w:r>
      <w:r w:rsidRPr="00BD179B">
        <w:rPr>
          <w:rFonts w:ascii="Times New Roman" w:hAnsi="Times New Roman" w:cs="Times New Roman"/>
          <w:sz w:val="24"/>
          <w:szCs w:val="24"/>
        </w:rPr>
        <w:t xml:space="preserve">, Gewerbetreibende und </w:t>
      </w:r>
      <w:r w:rsidR="00026021">
        <w:rPr>
          <w:rFonts w:ascii="Times New Roman" w:hAnsi="Times New Roman" w:cs="Times New Roman"/>
          <w:sz w:val="24"/>
          <w:szCs w:val="24"/>
        </w:rPr>
        <w:t>Gäste</w:t>
      </w:r>
      <w:r w:rsidRPr="00BD179B">
        <w:rPr>
          <w:rFonts w:ascii="Times New Roman" w:hAnsi="Times New Roman" w:cs="Times New Roman"/>
          <w:sz w:val="24"/>
          <w:szCs w:val="24"/>
        </w:rPr>
        <w:t xml:space="preserve"> so gering wie möglich zu halten.</w:t>
      </w:r>
    </w:p>
    <w:p w14:paraId="5CA0CB98" w14:textId="23993F04" w:rsidR="00026021" w:rsidRDefault="00BD179B" w:rsidP="00BD179B">
      <w:pPr>
        <w:spacing w:line="360" w:lineRule="auto"/>
        <w:jc w:val="both"/>
        <w:rPr>
          <w:rFonts w:ascii="Times New Roman" w:hAnsi="Times New Roman" w:cs="Times New Roman"/>
          <w:sz w:val="24"/>
          <w:szCs w:val="24"/>
        </w:rPr>
      </w:pPr>
      <w:r w:rsidRPr="00BD179B">
        <w:rPr>
          <w:rFonts w:ascii="Times New Roman" w:hAnsi="Times New Roman" w:cs="Times New Roman"/>
          <w:sz w:val="24"/>
          <w:szCs w:val="24"/>
        </w:rPr>
        <w:t xml:space="preserve">Durch den Abend führen </w:t>
      </w:r>
      <w:r w:rsidR="00026021">
        <w:rPr>
          <w:rFonts w:ascii="Times New Roman" w:hAnsi="Times New Roman" w:cs="Times New Roman"/>
          <w:sz w:val="24"/>
          <w:szCs w:val="24"/>
        </w:rPr>
        <w:t xml:space="preserve">werden </w:t>
      </w:r>
      <w:r w:rsidRPr="00BD179B">
        <w:rPr>
          <w:rFonts w:ascii="Times New Roman" w:hAnsi="Times New Roman" w:cs="Times New Roman"/>
          <w:sz w:val="24"/>
          <w:szCs w:val="24"/>
        </w:rPr>
        <w:t>Jörn Kampmann, städtischer Abteilungsleiter Aufbausteuerung und Kommunikation, sowie der mit der Erstellung des Verkehrskonzeptes beauftragte Verkehrsplaner der Stadt Bad Neuenahr-Ahrweiler. Gemeinsam erläutern sie die strategischen Grundlagen des Konzepts, die geplante Koordination der Baustellen in ihrem Ablauf sowie die Perspektiven für die kommenden Baujahre.</w:t>
      </w:r>
      <w:r w:rsidR="00026021">
        <w:rPr>
          <w:rFonts w:ascii="Times New Roman" w:hAnsi="Times New Roman" w:cs="Times New Roman"/>
          <w:sz w:val="24"/>
          <w:szCs w:val="24"/>
        </w:rPr>
        <w:t xml:space="preserve"> </w:t>
      </w:r>
      <w:r w:rsidRPr="00BD179B">
        <w:rPr>
          <w:rFonts w:ascii="Times New Roman" w:hAnsi="Times New Roman" w:cs="Times New Roman"/>
          <w:sz w:val="24"/>
          <w:szCs w:val="24"/>
        </w:rPr>
        <w:t>Im Anschluss an die Präsentation besteht die Möglichkeit zum direkten Austausch mit den Referenten und weiteren Projektverantwortlichen.</w:t>
      </w:r>
      <w:r w:rsidR="00026021">
        <w:rPr>
          <w:rFonts w:ascii="Times New Roman" w:hAnsi="Times New Roman" w:cs="Times New Roman"/>
          <w:sz w:val="24"/>
          <w:szCs w:val="24"/>
        </w:rPr>
        <w:t xml:space="preserve"> </w:t>
      </w:r>
      <w:bookmarkStart w:id="0" w:name="_GoBack"/>
      <w:bookmarkEnd w:id="0"/>
    </w:p>
    <w:p w14:paraId="39FF221C" w14:textId="4CE65861" w:rsidR="00BD179B" w:rsidRPr="00026021" w:rsidRDefault="00BD179B" w:rsidP="00BD179B">
      <w:pPr>
        <w:spacing w:line="360" w:lineRule="auto"/>
        <w:jc w:val="both"/>
        <w:rPr>
          <w:rStyle w:val="Hyperlink"/>
          <w:rFonts w:ascii="Times New Roman" w:hAnsi="Times New Roman" w:cs="Times New Roman"/>
          <w:color w:val="auto"/>
          <w:sz w:val="24"/>
          <w:szCs w:val="24"/>
          <w:u w:val="none"/>
        </w:rPr>
      </w:pPr>
      <w:r w:rsidRPr="00BD179B">
        <w:rPr>
          <w:rFonts w:ascii="Times New Roman" w:hAnsi="Times New Roman" w:cs="Times New Roman"/>
          <w:sz w:val="24"/>
          <w:szCs w:val="24"/>
        </w:rPr>
        <w:t>Die Veranstaltung ist öffentlich. Interessierte Bürgerinnen und Bürger werden zur besseren Planung um eine kurze Anmeldung</w:t>
      </w:r>
      <w:r w:rsidR="00026021">
        <w:rPr>
          <w:rFonts w:ascii="Times New Roman" w:hAnsi="Times New Roman" w:cs="Times New Roman"/>
          <w:sz w:val="24"/>
          <w:szCs w:val="24"/>
        </w:rPr>
        <w:t xml:space="preserve"> per E-Mail an</w:t>
      </w:r>
      <w:r w:rsidRPr="00BD179B">
        <w:rPr>
          <w:rFonts w:ascii="Times New Roman" w:hAnsi="Times New Roman" w:cs="Times New Roman"/>
          <w:sz w:val="24"/>
          <w:szCs w:val="24"/>
        </w:rPr>
        <w:t xml:space="preserve"> Susanne.Dorschu@ag-bnaw.de gebeten.</w:t>
      </w:r>
    </w:p>
    <w:p w14:paraId="171CC34B" w14:textId="5F93B263" w:rsidR="006405FD" w:rsidRPr="00BD179B" w:rsidRDefault="006405FD" w:rsidP="00BD179B">
      <w:pPr>
        <w:pStyle w:val="StandardWeb"/>
        <w:spacing w:before="0" w:beforeAutospacing="0" w:after="0" w:afterAutospacing="0" w:line="360" w:lineRule="auto"/>
      </w:pPr>
    </w:p>
    <w:sectPr w:rsidR="006405FD" w:rsidRPr="00BD179B"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3EE895" w14:textId="77777777" w:rsidR="00B67CC1" w:rsidRDefault="00B67CC1" w:rsidP="008976A8">
      <w:pPr>
        <w:spacing w:after="0" w:line="240" w:lineRule="auto"/>
      </w:pPr>
      <w:r>
        <w:separator/>
      </w:r>
    </w:p>
  </w:endnote>
  <w:endnote w:type="continuationSeparator" w:id="0">
    <w:p w14:paraId="19F885F7" w14:textId="77777777" w:rsidR="00B67CC1" w:rsidRDefault="00B67CC1"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05B" w:usb2="00000020" w:usb3="00000000" w:csb0="0000019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5E36A" w14:textId="77777777" w:rsidR="00B67CC1" w:rsidRDefault="00B67CC1" w:rsidP="008976A8">
      <w:pPr>
        <w:spacing w:after="0" w:line="240" w:lineRule="auto"/>
      </w:pPr>
      <w:r>
        <w:separator/>
      </w:r>
    </w:p>
  </w:footnote>
  <w:footnote w:type="continuationSeparator" w:id="0">
    <w:p w14:paraId="4A5E17BA" w14:textId="77777777" w:rsidR="00B67CC1" w:rsidRDefault="00B67CC1"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3"/>
  </w:num>
  <w:num w:numId="6">
    <w:abstractNumId w:val="9"/>
  </w:num>
  <w:num w:numId="7">
    <w:abstractNumId w:val="8"/>
  </w:num>
  <w:num w:numId="8">
    <w:abstractNumId w:val="12"/>
  </w:num>
  <w:num w:numId="9">
    <w:abstractNumId w:val="5"/>
  </w:num>
  <w:num w:numId="10">
    <w:abstractNumId w:val="4"/>
  </w:num>
  <w:num w:numId="11">
    <w:abstractNumId w:val="6"/>
  </w:num>
  <w:num w:numId="12">
    <w:abstractNumId w:val="10"/>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C47"/>
    <w:rsid w:val="00011D1E"/>
    <w:rsid w:val="00013853"/>
    <w:rsid w:val="00013A47"/>
    <w:rsid w:val="00017205"/>
    <w:rsid w:val="00017C51"/>
    <w:rsid w:val="00020613"/>
    <w:rsid w:val="000209CD"/>
    <w:rsid w:val="00021571"/>
    <w:rsid w:val="00021B88"/>
    <w:rsid w:val="0002256E"/>
    <w:rsid w:val="0002343D"/>
    <w:rsid w:val="000241D1"/>
    <w:rsid w:val="00024FDE"/>
    <w:rsid w:val="00026021"/>
    <w:rsid w:val="000268FA"/>
    <w:rsid w:val="00027523"/>
    <w:rsid w:val="0003157A"/>
    <w:rsid w:val="000318C9"/>
    <w:rsid w:val="000331D2"/>
    <w:rsid w:val="000334F1"/>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2B03"/>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5333"/>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4BFD"/>
    <w:rsid w:val="00177666"/>
    <w:rsid w:val="001805EB"/>
    <w:rsid w:val="00180887"/>
    <w:rsid w:val="00180B10"/>
    <w:rsid w:val="00180FBA"/>
    <w:rsid w:val="001813F8"/>
    <w:rsid w:val="00181CE4"/>
    <w:rsid w:val="00183A2F"/>
    <w:rsid w:val="001850F4"/>
    <w:rsid w:val="0018765B"/>
    <w:rsid w:val="00190D8B"/>
    <w:rsid w:val="00192209"/>
    <w:rsid w:val="001939FE"/>
    <w:rsid w:val="00193E92"/>
    <w:rsid w:val="0019466B"/>
    <w:rsid w:val="00196D35"/>
    <w:rsid w:val="0019705C"/>
    <w:rsid w:val="001975BF"/>
    <w:rsid w:val="001A1A69"/>
    <w:rsid w:val="001A2271"/>
    <w:rsid w:val="001A6425"/>
    <w:rsid w:val="001B039F"/>
    <w:rsid w:val="001B0F32"/>
    <w:rsid w:val="001B270C"/>
    <w:rsid w:val="001C20A6"/>
    <w:rsid w:val="001C2FAB"/>
    <w:rsid w:val="001C3CDF"/>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35CB"/>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550"/>
    <w:rsid w:val="002D7856"/>
    <w:rsid w:val="002D7D70"/>
    <w:rsid w:val="002E3549"/>
    <w:rsid w:val="002E508B"/>
    <w:rsid w:val="002E70AF"/>
    <w:rsid w:val="002F2905"/>
    <w:rsid w:val="002F2C34"/>
    <w:rsid w:val="002F2D78"/>
    <w:rsid w:val="002F41AF"/>
    <w:rsid w:val="002F49C8"/>
    <w:rsid w:val="00303D3A"/>
    <w:rsid w:val="0030679A"/>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077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9B"/>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4"/>
    <w:rsid w:val="003B5758"/>
    <w:rsid w:val="003C014B"/>
    <w:rsid w:val="003C0738"/>
    <w:rsid w:val="003C1A41"/>
    <w:rsid w:val="003C24EA"/>
    <w:rsid w:val="003C346E"/>
    <w:rsid w:val="003C3E6F"/>
    <w:rsid w:val="003C5820"/>
    <w:rsid w:val="003C5F5B"/>
    <w:rsid w:val="003C6B1D"/>
    <w:rsid w:val="003D0154"/>
    <w:rsid w:val="003D0BD2"/>
    <w:rsid w:val="003D4516"/>
    <w:rsid w:val="003D51BB"/>
    <w:rsid w:val="003D5CDA"/>
    <w:rsid w:val="003D65E1"/>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041C"/>
    <w:rsid w:val="00421DE7"/>
    <w:rsid w:val="00426168"/>
    <w:rsid w:val="004262B1"/>
    <w:rsid w:val="00427FE7"/>
    <w:rsid w:val="0043100D"/>
    <w:rsid w:val="0043175F"/>
    <w:rsid w:val="00431D0D"/>
    <w:rsid w:val="00431F2C"/>
    <w:rsid w:val="00432A51"/>
    <w:rsid w:val="00435DC1"/>
    <w:rsid w:val="00441DA8"/>
    <w:rsid w:val="0044683C"/>
    <w:rsid w:val="00446A1E"/>
    <w:rsid w:val="0044730A"/>
    <w:rsid w:val="00447C01"/>
    <w:rsid w:val="00450C35"/>
    <w:rsid w:val="004516C4"/>
    <w:rsid w:val="0045542C"/>
    <w:rsid w:val="00455E3A"/>
    <w:rsid w:val="00456FB0"/>
    <w:rsid w:val="00457804"/>
    <w:rsid w:val="00460137"/>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621"/>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608"/>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0E85"/>
    <w:rsid w:val="00561105"/>
    <w:rsid w:val="00561734"/>
    <w:rsid w:val="00562485"/>
    <w:rsid w:val="0056378B"/>
    <w:rsid w:val="0056489F"/>
    <w:rsid w:val="00565158"/>
    <w:rsid w:val="005652E1"/>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79C"/>
    <w:rsid w:val="00615D63"/>
    <w:rsid w:val="00615DB6"/>
    <w:rsid w:val="00615E96"/>
    <w:rsid w:val="00616EB4"/>
    <w:rsid w:val="00620009"/>
    <w:rsid w:val="0062024B"/>
    <w:rsid w:val="006209BF"/>
    <w:rsid w:val="00620EB9"/>
    <w:rsid w:val="00622A40"/>
    <w:rsid w:val="00622D9F"/>
    <w:rsid w:val="00624A02"/>
    <w:rsid w:val="00624BB9"/>
    <w:rsid w:val="0062589A"/>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42D"/>
    <w:rsid w:val="0066799A"/>
    <w:rsid w:val="00670472"/>
    <w:rsid w:val="006742E0"/>
    <w:rsid w:val="00674508"/>
    <w:rsid w:val="00675C89"/>
    <w:rsid w:val="0068105A"/>
    <w:rsid w:val="006817D3"/>
    <w:rsid w:val="00681E83"/>
    <w:rsid w:val="00682CC9"/>
    <w:rsid w:val="00685C95"/>
    <w:rsid w:val="0068619B"/>
    <w:rsid w:val="00687422"/>
    <w:rsid w:val="00687CD4"/>
    <w:rsid w:val="006906E3"/>
    <w:rsid w:val="0069206C"/>
    <w:rsid w:val="006939A5"/>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6F74FA"/>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0A5E"/>
    <w:rsid w:val="0073112F"/>
    <w:rsid w:val="007311B1"/>
    <w:rsid w:val="0073236F"/>
    <w:rsid w:val="00732E5C"/>
    <w:rsid w:val="00732E97"/>
    <w:rsid w:val="00733505"/>
    <w:rsid w:val="007342A9"/>
    <w:rsid w:val="00734D96"/>
    <w:rsid w:val="00734EE6"/>
    <w:rsid w:val="00735612"/>
    <w:rsid w:val="007357FB"/>
    <w:rsid w:val="00735DC6"/>
    <w:rsid w:val="007362A5"/>
    <w:rsid w:val="00736E96"/>
    <w:rsid w:val="00736F20"/>
    <w:rsid w:val="00741AD3"/>
    <w:rsid w:val="007421BD"/>
    <w:rsid w:val="007428CB"/>
    <w:rsid w:val="007463B3"/>
    <w:rsid w:val="007476CF"/>
    <w:rsid w:val="007509E0"/>
    <w:rsid w:val="00750E7D"/>
    <w:rsid w:val="00750F0B"/>
    <w:rsid w:val="00750F6A"/>
    <w:rsid w:val="0075146C"/>
    <w:rsid w:val="00751AFA"/>
    <w:rsid w:val="00751BF3"/>
    <w:rsid w:val="00752307"/>
    <w:rsid w:val="00752A9B"/>
    <w:rsid w:val="007534B5"/>
    <w:rsid w:val="00753669"/>
    <w:rsid w:val="00753CD3"/>
    <w:rsid w:val="00755ADA"/>
    <w:rsid w:val="00756656"/>
    <w:rsid w:val="0075670B"/>
    <w:rsid w:val="007567E9"/>
    <w:rsid w:val="00756B63"/>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53FC"/>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2FEE"/>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3659"/>
    <w:rsid w:val="009A3C5B"/>
    <w:rsid w:val="009A4D4A"/>
    <w:rsid w:val="009A6721"/>
    <w:rsid w:val="009A686C"/>
    <w:rsid w:val="009A715C"/>
    <w:rsid w:val="009B0DE1"/>
    <w:rsid w:val="009B1711"/>
    <w:rsid w:val="009B2BBD"/>
    <w:rsid w:val="009B5B35"/>
    <w:rsid w:val="009B61D1"/>
    <w:rsid w:val="009B664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02AD"/>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89C"/>
    <w:rsid w:val="00A80D00"/>
    <w:rsid w:val="00A80E96"/>
    <w:rsid w:val="00A85308"/>
    <w:rsid w:val="00A86266"/>
    <w:rsid w:val="00A8683F"/>
    <w:rsid w:val="00A86ADD"/>
    <w:rsid w:val="00A878B0"/>
    <w:rsid w:val="00A9042F"/>
    <w:rsid w:val="00A917DF"/>
    <w:rsid w:val="00A93ECC"/>
    <w:rsid w:val="00A94C25"/>
    <w:rsid w:val="00AA0051"/>
    <w:rsid w:val="00AA3CFF"/>
    <w:rsid w:val="00AA3F39"/>
    <w:rsid w:val="00AA42AA"/>
    <w:rsid w:val="00AA569A"/>
    <w:rsid w:val="00AB1D0B"/>
    <w:rsid w:val="00AB51B6"/>
    <w:rsid w:val="00AB58EA"/>
    <w:rsid w:val="00AB632D"/>
    <w:rsid w:val="00AB6AB6"/>
    <w:rsid w:val="00AC122B"/>
    <w:rsid w:val="00AC2F39"/>
    <w:rsid w:val="00AC344D"/>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A5F"/>
    <w:rsid w:val="00B27C2C"/>
    <w:rsid w:val="00B32CE7"/>
    <w:rsid w:val="00B32DC2"/>
    <w:rsid w:val="00B33D95"/>
    <w:rsid w:val="00B35143"/>
    <w:rsid w:val="00B35651"/>
    <w:rsid w:val="00B370FF"/>
    <w:rsid w:val="00B371E9"/>
    <w:rsid w:val="00B37345"/>
    <w:rsid w:val="00B37F64"/>
    <w:rsid w:val="00B40786"/>
    <w:rsid w:val="00B40D25"/>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67CC1"/>
    <w:rsid w:val="00B704CB"/>
    <w:rsid w:val="00B70914"/>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6DB"/>
    <w:rsid w:val="00BB5C7D"/>
    <w:rsid w:val="00BB743C"/>
    <w:rsid w:val="00BC056E"/>
    <w:rsid w:val="00BC08D4"/>
    <w:rsid w:val="00BC0EFD"/>
    <w:rsid w:val="00BC1498"/>
    <w:rsid w:val="00BC1554"/>
    <w:rsid w:val="00BC232E"/>
    <w:rsid w:val="00BC4550"/>
    <w:rsid w:val="00BC45A5"/>
    <w:rsid w:val="00BC750C"/>
    <w:rsid w:val="00BD179B"/>
    <w:rsid w:val="00BD2EF3"/>
    <w:rsid w:val="00BD3571"/>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0DAA"/>
    <w:rsid w:val="00BF158E"/>
    <w:rsid w:val="00BF3AA3"/>
    <w:rsid w:val="00BF5BD0"/>
    <w:rsid w:val="00BF7FE6"/>
    <w:rsid w:val="00C007F1"/>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63D"/>
    <w:rsid w:val="00C71B57"/>
    <w:rsid w:val="00C727B0"/>
    <w:rsid w:val="00C72B6A"/>
    <w:rsid w:val="00C73771"/>
    <w:rsid w:val="00C77064"/>
    <w:rsid w:val="00C778B0"/>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34C"/>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2BBD"/>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1AC0"/>
    <w:rsid w:val="00D13327"/>
    <w:rsid w:val="00D14703"/>
    <w:rsid w:val="00D14DAC"/>
    <w:rsid w:val="00D1606C"/>
    <w:rsid w:val="00D17913"/>
    <w:rsid w:val="00D20020"/>
    <w:rsid w:val="00D22445"/>
    <w:rsid w:val="00D227B8"/>
    <w:rsid w:val="00D2280C"/>
    <w:rsid w:val="00D2292A"/>
    <w:rsid w:val="00D26620"/>
    <w:rsid w:val="00D26B00"/>
    <w:rsid w:val="00D26B54"/>
    <w:rsid w:val="00D26D1D"/>
    <w:rsid w:val="00D2720F"/>
    <w:rsid w:val="00D27E15"/>
    <w:rsid w:val="00D30279"/>
    <w:rsid w:val="00D31381"/>
    <w:rsid w:val="00D31B78"/>
    <w:rsid w:val="00D335E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A75"/>
    <w:rsid w:val="00DA3802"/>
    <w:rsid w:val="00DA594B"/>
    <w:rsid w:val="00DB0F56"/>
    <w:rsid w:val="00DB1353"/>
    <w:rsid w:val="00DB56FA"/>
    <w:rsid w:val="00DB6295"/>
    <w:rsid w:val="00DB741D"/>
    <w:rsid w:val="00DC0197"/>
    <w:rsid w:val="00DC0E37"/>
    <w:rsid w:val="00DC1C64"/>
    <w:rsid w:val="00DC2853"/>
    <w:rsid w:val="00DC314C"/>
    <w:rsid w:val="00DC32C2"/>
    <w:rsid w:val="00DC42DD"/>
    <w:rsid w:val="00DC547C"/>
    <w:rsid w:val="00DC5B5D"/>
    <w:rsid w:val="00DD089D"/>
    <w:rsid w:val="00DD0CE4"/>
    <w:rsid w:val="00DD1A13"/>
    <w:rsid w:val="00DD226C"/>
    <w:rsid w:val="00DD4185"/>
    <w:rsid w:val="00DD603D"/>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A46"/>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1A51"/>
    <w:rsid w:val="00E279D1"/>
    <w:rsid w:val="00E311C6"/>
    <w:rsid w:val="00E3186D"/>
    <w:rsid w:val="00E32016"/>
    <w:rsid w:val="00E33022"/>
    <w:rsid w:val="00E34BE5"/>
    <w:rsid w:val="00E3740C"/>
    <w:rsid w:val="00E37ED3"/>
    <w:rsid w:val="00E43BFC"/>
    <w:rsid w:val="00E4509A"/>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D5AD4"/>
    <w:rsid w:val="00EE0454"/>
    <w:rsid w:val="00EE07A0"/>
    <w:rsid w:val="00EE1C0F"/>
    <w:rsid w:val="00EE2F70"/>
    <w:rsid w:val="00EE3BCE"/>
    <w:rsid w:val="00EE3F82"/>
    <w:rsid w:val="00EE4BD0"/>
    <w:rsid w:val="00EE5191"/>
    <w:rsid w:val="00EE5BC6"/>
    <w:rsid w:val="00EE66A8"/>
    <w:rsid w:val="00EF026A"/>
    <w:rsid w:val="00EF0615"/>
    <w:rsid w:val="00EF2AF8"/>
    <w:rsid w:val="00EF43F8"/>
    <w:rsid w:val="00EF4C54"/>
    <w:rsid w:val="00EF57F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17C3"/>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30F1"/>
    <w:rsid w:val="00F5382A"/>
    <w:rsid w:val="00F5482C"/>
    <w:rsid w:val="00F55B39"/>
    <w:rsid w:val="00F56710"/>
    <w:rsid w:val="00F60D49"/>
    <w:rsid w:val="00F61794"/>
    <w:rsid w:val="00F61AAB"/>
    <w:rsid w:val="00F6496F"/>
    <w:rsid w:val="00F65818"/>
    <w:rsid w:val="00F66050"/>
    <w:rsid w:val="00F7178E"/>
    <w:rsid w:val="00F71815"/>
    <w:rsid w:val="00F72564"/>
    <w:rsid w:val="00F72B34"/>
    <w:rsid w:val="00F73765"/>
    <w:rsid w:val="00F743DA"/>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5066"/>
    <w:rsid w:val="00FC536F"/>
    <w:rsid w:val="00FC5969"/>
    <w:rsid w:val="00FC60A1"/>
    <w:rsid w:val="00FC6420"/>
    <w:rsid w:val="00FC7DAF"/>
    <w:rsid w:val="00FD0042"/>
    <w:rsid w:val="00FD0927"/>
    <w:rsid w:val="00FD24AC"/>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 w:type="paragraph" w:customStyle="1" w:styleId="isselectedend">
    <w:name w:val="isselectedend"/>
    <w:basedOn w:val="Standard"/>
    <w:uiPriority w:val="99"/>
    <w:semiHidden/>
    <w:rsid w:val="00741AD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6950606">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333080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0900760">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661648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0762875">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4929499">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09174161">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70724819">
      <w:bodyDiv w:val="1"/>
      <w:marLeft w:val="0"/>
      <w:marRight w:val="0"/>
      <w:marTop w:val="0"/>
      <w:marBottom w:val="0"/>
      <w:divBdr>
        <w:top w:val="none" w:sz="0" w:space="0" w:color="auto"/>
        <w:left w:val="none" w:sz="0" w:space="0" w:color="auto"/>
        <w:bottom w:val="none" w:sz="0" w:space="0" w:color="auto"/>
        <w:right w:val="none" w:sz="0" w:space="0" w:color="auto"/>
      </w:divBdr>
    </w:div>
    <w:div w:id="873885174">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19586">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5381801">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131654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5050918">
      <w:bodyDiv w:val="1"/>
      <w:marLeft w:val="0"/>
      <w:marRight w:val="0"/>
      <w:marTop w:val="0"/>
      <w:marBottom w:val="0"/>
      <w:divBdr>
        <w:top w:val="none" w:sz="0" w:space="0" w:color="auto"/>
        <w:left w:val="none" w:sz="0" w:space="0" w:color="auto"/>
        <w:bottom w:val="none" w:sz="0" w:space="0" w:color="auto"/>
        <w:right w:val="none" w:sz="0" w:space="0" w:color="auto"/>
      </w:divBdr>
    </w:div>
    <w:div w:id="1166282833">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75675848">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5986050">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1776720">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49796981">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23338962">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1341286">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2970429">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45070332">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1536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7</cp:revision>
  <cp:lastPrinted>2026-10-02T06:47:00Z</cp:lastPrinted>
  <dcterms:created xsi:type="dcterms:W3CDTF">2026-10-02T06:45:00Z</dcterms:created>
  <dcterms:modified xsi:type="dcterms:W3CDTF">2026-10-02T06:57:00Z</dcterms:modified>
</cp:coreProperties>
</file>