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3A2" w:rsidRPr="009C047E" w:rsidRDefault="00315BD2" w:rsidP="006E33A2">
      <w:r>
        <w:rPr>
          <w:noProof/>
          <w:lang w:eastAsia="de-DE"/>
        </w:rPr>
        <w:drawing>
          <wp:inline distT="0" distB="0" distL="0" distR="0">
            <wp:extent cx="1095375" cy="59649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Krippenmuseum.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5769" cy="613042"/>
                    </a:xfrm>
                    <a:prstGeom prst="rect">
                      <a:avLst/>
                    </a:prstGeom>
                  </pic:spPr>
                </pic:pic>
              </a:graphicData>
            </a:graphic>
          </wp:inline>
        </w:drawing>
      </w:r>
    </w:p>
    <w:p w:rsidR="00936900" w:rsidRPr="006E33A2" w:rsidRDefault="006E33A2" w:rsidP="006E33A2">
      <w:pPr>
        <w:rPr>
          <w:b/>
          <w:sz w:val="28"/>
          <w:szCs w:val="28"/>
        </w:rPr>
      </w:pPr>
      <w:r w:rsidRPr="006E33A2">
        <w:rPr>
          <w:b/>
          <w:sz w:val="28"/>
          <w:szCs w:val="28"/>
        </w:rPr>
        <w:t>KRIPPENMUSEUM OBERSTADION</w:t>
      </w:r>
    </w:p>
    <w:p w:rsidR="006E33A2" w:rsidRPr="000A6E51" w:rsidRDefault="006E33A2" w:rsidP="006E33A2">
      <w:pPr>
        <w:rPr>
          <w:b/>
          <w:u w:val="single"/>
        </w:rPr>
      </w:pPr>
      <w:r w:rsidRPr="000A6E51">
        <w:rPr>
          <w:b/>
          <w:u w:val="single"/>
        </w:rPr>
        <w:t>SONDERAUSSTELLUNG VOM 01.NOVEMBER 2026 bis 30.SEPTEMBER 2028</w:t>
      </w:r>
    </w:p>
    <w:p w:rsidR="003856F3" w:rsidRPr="00111483" w:rsidRDefault="003856F3" w:rsidP="00315BD2">
      <w:pPr>
        <w:rPr>
          <w:b/>
          <w:i/>
          <w:sz w:val="36"/>
          <w:szCs w:val="36"/>
        </w:rPr>
      </w:pPr>
      <w:r>
        <w:rPr>
          <w:b/>
          <w:i/>
          <w:sz w:val="36"/>
          <w:szCs w:val="36"/>
        </w:rPr>
        <w:t>„</w:t>
      </w:r>
      <w:r w:rsidR="006E33A2" w:rsidRPr="003856F3">
        <w:rPr>
          <w:b/>
          <w:i/>
          <w:sz w:val="36"/>
          <w:szCs w:val="36"/>
        </w:rPr>
        <w:t>EHRE</w:t>
      </w:r>
      <w:r w:rsidR="006E33A2" w:rsidRPr="003856F3">
        <w:rPr>
          <w:i/>
          <w:sz w:val="36"/>
          <w:szCs w:val="36"/>
        </w:rPr>
        <w:t xml:space="preserve"> SEI </w:t>
      </w:r>
      <w:r w:rsidR="000A6E51" w:rsidRPr="003856F3">
        <w:rPr>
          <w:b/>
          <w:i/>
          <w:sz w:val="36"/>
          <w:szCs w:val="36"/>
        </w:rPr>
        <w:t>GOTT</w:t>
      </w:r>
      <w:r w:rsidR="000A6E51" w:rsidRPr="003856F3">
        <w:rPr>
          <w:i/>
          <w:sz w:val="36"/>
          <w:szCs w:val="36"/>
        </w:rPr>
        <w:t xml:space="preserve"> IN DER </w:t>
      </w:r>
      <w:r w:rsidR="000A6E51" w:rsidRPr="003856F3">
        <w:rPr>
          <w:b/>
          <w:i/>
          <w:sz w:val="36"/>
          <w:szCs w:val="36"/>
        </w:rPr>
        <w:t>HÖHE</w:t>
      </w:r>
      <w:r w:rsidR="000A6E51" w:rsidRPr="003856F3">
        <w:rPr>
          <w:i/>
          <w:sz w:val="36"/>
          <w:szCs w:val="36"/>
        </w:rPr>
        <w:t xml:space="preserve"> UND </w:t>
      </w:r>
      <w:r w:rsidR="000A6E51" w:rsidRPr="003856F3">
        <w:rPr>
          <w:b/>
          <w:i/>
          <w:sz w:val="36"/>
          <w:szCs w:val="36"/>
        </w:rPr>
        <w:t>FRIEDE</w:t>
      </w:r>
      <w:r w:rsidR="000A6E51" w:rsidRPr="003856F3">
        <w:rPr>
          <w:i/>
          <w:sz w:val="36"/>
          <w:szCs w:val="36"/>
        </w:rPr>
        <w:t xml:space="preserve"> AUF </w:t>
      </w:r>
      <w:r w:rsidR="000A6E51" w:rsidRPr="003856F3">
        <w:rPr>
          <w:b/>
          <w:i/>
          <w:sz w:val="36"/>
          <w:szCs w:val="36"/>
        </w:rPr>
        <w:t>ERDEN</w:t>
      </w:r>
      <w:r>
        <w:rPr>
          <w:b/>
          <w:i/>
          <w:sz w:val="36"/>
          <w:szCs w:val="36"/>
        </w:rPr>
        <w:t>“</w:t>
      </w:r>
    </w:p>
    <w:p w:rsidR="003856F3" w:rsidRDefault="003856F3" w:rsidP="003856F3">
      <w:pPr>
        <w:rPr>
          <w:b/>
          <w:sz w:val="36"/>
          <w:szCs w:val="36"/>
        </w:rPr>
      </w:pPr>
      <w:r w:rsidRPr="003856F3">
        <w:rPr>
          <w:b/>
          <w:sz w:val="36"/>
          <w:szCs w:val="36"/>
        </w:rPr>
        <w:t>PAPIERKRIPPEN VOM POP- UP BIS ZUM WELTKULTURERBE</w:t>
      </w:r>
    </w:p>
    <w:p w:rsidR="003856F3" w:rsidRPr="009C047E" w:rsidRDefault="003856F3" w:rsidP="009C047E">
      <w:pPr>
        <w:spacing w:before="100" w:beforeAutospacing="1" w:after="100" w:afterAutospacing="1" w:line="240" w:lineRule="auto"/>
        <w:rPr>
          <w:rFonts w:ascii="Times New Roman" w:eastAsia="Times New Roman" w:hAnsi="Times New Roman" w:cs="Times New Roman"/>
          <w:sz w:val="24"/>
          <w:szCs w:val="24"/>
          <w:lang w:eastAsia="de-DE"/>
        </w:rPr>
      </w:pPr>
      <w:r w:rsidRPr="00936900">
        <w:rPr>
          <w:rFonts w:ascii="Times New Roman" w:eastAsia="Times New Roman" w:hAnsi="Times New Roman" w:cs="Times New Roman"/>
          <w:sz w:val="24"/>
          <w:szCs w:val="24"/>
          <w:lang w:eastAsia="de-DE"/>
        </w:rPr>
        <w:t>Die Ausstellung zeigt den Formenreichtum der Papierkrippen – von Ausschneidebögen und Guckkästen über Leporellos bis zu plastischen Pop-ups aus Bayern, Tschechien, dem Alpenraum und Asien. Die Krippe erweist sich als weltweit verbreitetes und lebendiges Kulturerbe.</w:t>
      </w:r>
      <w:r w:rsidR="009C047E">
        <w:rPr>
          <w:rFonts w:ascii="Times New Roman" w:eastAsia="Times New Roman" w:hAnsi="Times New Roman" w:cs="Times New Roman"/>
          <w:sz w:val="24"/>
          <w:szCs w:val="24"/>
          <w:lang w:eastAsia="de-DE"/>
        </w:rPr>
        <w:br/>
      </w:r>
      <w:r w:rsidR="00612396" w:rsidRPr="00936900">
        <w:rPr>
          <w:rFonts w:ascii="Times New Roman" w:eastAsia="Times New Roman" w:hAnsi="Times New Roman" w:cs="Times New Roman"/>
          <w:sz w:val="24"/>
          <w:szCs w:val="24"/>
          <w:lang w:eastAsia="de-DE"/>
        </w:rPr>
        <w:t>Bereits im 16. Jahrhundert entstanden in Italien Papierkrippen, ab dem 17. Jahrhundert auch nördlich der Alpen. Papiertheater und Papierschnitt prägten ihre Gestaltung. Holzschnitt und Kupferstich ermöglichten die serielle Herstellung, der Steindruck sorgte im 19. Jahrhundert für ihre weite Verbreitung. Das gemeinsame Ausschneiden und Aufstellen wurde zum beliebten vorweihnachtlichen Familienbrauch.</w:t>
      </w:r>
    </w:p>
    <w:p w:rsidR="00094E49" w:rsidRDefault="00094E49" w:rsidP="00094E49">
      <w:pPr>
        <w:spacing w:before="100" w:beforeAutospacing="1" w:after="100" w:afterAutospacing="1" w:line="240" w:lineRule="auto"/>
        <w:rPr>
          <w:rFonts w:ascii="Times New Roman" w:eastAsia="Times New Roman" w:hAnsi="Times New Roman" w:cs="Times New Roman"/>
          <w:sz w:val="24"/>
          <w:szCs w:val="24"/>
          <w:lang w:eastAsia="de-DE"/>
        </w:rPr>
      </w:pPr>
      <w:r w:rsidRPr="00094E49">
        <w:rPr>
          <w:rFonts w:ascii="Times New Roman" w:eastAsia="Times New Roman" w:hAnsi="Times New Roman" w:cs="Times New Roman"/>
          <w:noProof/>
          <w:sz w:val="24"/>
          <w:szCs w:val="24"/>
          <w:lang w:eastAsia="de-DE"/>
        </w:rPr>
        <w:drawing>
          <wp:inline distT="0" distB="0" distL="0" distR="0">
            <wp:extent cx="1628500" cy="3349625"/>
            <wp:effectExtent l="0" t="0" r="0" b="3175"/>
            <wp:docPr id="2" name="Grafik 2" descr="C:\Users\mtraub.MUNDERKINGEN\Pictures\Ehre sei Gott in der Hö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raub.MUNDERKINGEN\Pictures\Ehre sei Gott in der Höh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7242" cy="3367606"/>
                    </a:xfrm>
                    <a:prstGeom prst="rect">
                      <a:avLst/>
                    </a:prstGeom>
                    <a:noFill/>
                    <a:ln>
                      <a:noFill/>
                    </a:ln>
                  </pic:spPr>
                </pic:pic>
              </a:graphicData>
            </a:graphic>
          </wp:inline>
        </w:drawing>
      </w:r>
    </w:p>
    <w:p w:rsidR="00612396" w:rsidRPr="00094E49" w:rsidRDefault="00111483" w:rsidP="00094E49">
      <w:pPr>
        <w:spacing w:before="100" w:beforeAutospacing="1" w:after="100" w:afterAutospacing="1" w:line="240" w:lineRule="auto"/>
        <w:rPr>
          <w:rFonts w:ascii="Times New Roman" w:eastAsia="Times New Roman" w:hAnsi="Times New Roman" w:cs="Times New Roman"/>
          <w:sz w:val="24"/>
          <w:szCs w:val="24"/>
          <w:lang w:eastAsia="de-DE"/>
        </w:rPr>
      </w:pPr>
      <w:r w:rsidRPr="00111483">
        <w:t>Bildrechte: Gerald Richter/ Gemeinde Oberstadion</w:t>
      </w:r>
    </w:p>
    <w:p w:rsidR="009C047E" w:rsidRDefault="009C047E" w:rsidP="009C047E"/>
    <w:p w:rsidR="009C047E" w:rsidRDefault="009C047E" w:rsidP="009C047E"/>
    <w:p w:rsidR="00526C06" w:rsidRDefault="00526C06" w:rsidP="009C047E">
      <w:pPr>
        <w:rPr>
          <w:b/>
          <w:sz w:val="24"/>
          <w:szCs w:val="24"/>
        </w:rPr>
      </w:pPr>
    </w:p>
    <w:p w:rsidR="00E81D0A" w:rsidRDefault="00E81D0A" w:rsidP="004D257A">
      <w:pPr>
        <w:rPr>
          <w:b/>
          <w:sz w:val="24"/>
          <w:szCs w:val="24"/>
        </w:rPr>
      </w:pPr>
      <w:bookmarkStart w:id="0" w:name="_GoBack"/>
      <w:bookmarkEnd w:id="0"/>
    </w:p>
    <w:p w:rsidR="00E81D0A" w:rsidRPr="000A6E51" w:rsidRDefault="00E81D0A" w:rsidP="00E81D0A">
      <w:pPr>
        <w:rPr>
          <w:b/>
          <w:u w:val="single"/>
        </w:rPr>
      </w:pPr>
      <w:r w:rsidRPr="000A6E51">
        <w:rPr>
          <w:b/>
          <w:u w:val="single"/>
        </w:rPr>
        <w:lastRenderedPageBreak/>
        <w:t>SONDERAUSSTELLUNG VOM 01.NOV</w:t>
      </w:r>
      <w:r>
        <w:rPr>
          <w:b/>
          <w:u w:val="single"/>
        </w:rPr>
        <w:t>EMBER 2026 bis 02.FEBRUAR 2027</w:t>
      </w:r>
    </w:p>
    <w:p w:rsidR="00E81D0A" w:rsidRDefault="004D257A" w:rsidP="00E81D0A">
      <w:pPr>
        <w:rPr>
          <w:rFonts w:ascii="Times New Roman" w:eastAsia="Times New Roman" w:hAnsi="Times New Roman" w:cs="Times New Roman"/>
          <w:sz w:val="24"/>
          <w:szCs w:val="24"/>
          <w:lang w:eastAsia="de-DE"/>
        </w:rPr>
      </w:pPr>
      <w:r>
        <w:rPr>
          <w:b/>
          <w:sz w:val="24"/>
          <w:szCs w:val="24"/>
        </w:rPr>
        <w:br/>
      </w:r>
      <w:r>
        <w:rPr>
          <w:rFonts w:eastAsia="Times New Roman" w:cstheme="minorHAnsi"/>
          <w:b/>
          <w:bCs/>
          <w:i/>
          <w:sz w:val="36"/>
          <w:szCs w:val="36"/>
          <w:u w:val="single"/>
          <w:lang w:eastAsia="de-DE"/>
        </w:rPr>
        <w:t>„</w:t>
      </w:r>
      <w:r w:rsidRPr="004D257A">
        <w:rPr>
          <w:rFonts w:eastAsia="Times New Roman" w:cstheme="minorHAnsi"/>
          <w:b/>
          <w:bCs/>
          <w:i/>
          <w:sz w:val="36"/>
          <w:szCs w:val="36"/>
          <w:u w:val="single"/>
          <w:lang w:eastAsia="de-DE"/>
        </w:rPr>
        <w:t>Bierkrüge - Geschichte, Kunst und Regionale Braukultur</w:t>
      </w:r>
      <w:r w:rsidRPr="004D257A">
        <w:rPr>
          <w:rFonts w:eastAsia="Times New Roman" w:cstheme="minorHAnsi"/>
          <w:b/>
          <w:bCs/>
          <w:sz w:val="36"/>
          <w:szCs w:val="36"/>
          <w:lang w:eastAsia="de-DE"/>
        </w:rPr>
        <w:t>“</w:t>
      </w:r>
      <w:r w:rsidRPr="004D257A">
        <w:rPr>
          <w:rFonts w:cstheme="minorHAnsi"/>
          <w:b/>
          <w:sz w:val="36"/>
          <w:szCs w:val="36"/>
        </w:rPr>
        <w:br/>
      </w:r>
      <w:r w:rsidRPr="004D257A">
        <w:rPr>
          <w:rFonts w:ascii="Times New Roman" w:eastAsia="Times New Roman" w:hAnsi="Times New Roman" w:cs="Times New Roman"/>
          <w:sz w:val="24"/>
          <w:szCs w:val="24"/>
          <w:lang w:eastAsia="de-DE"/>
        </w:rPr>
        <w:t>Aus den privaten Sammlungen von Andreas Schmid und Franz-Josef Schökle</w:t>
      </w:r>
    </w:p>
    <w:p w:rsidR="00E81D0A" w:rsidRPr="00E81D0A" w:rsidRDefault="00E81D0A" w:rsidP="00E81D0A">
      <w:pPr>
        <w:rPr>
          <w:b/>
          <w:sz w:val="24"/>
          <w:szCs w:val="24"/>
        </w:rPr>
      </w:pPr>
      <w:r>
        <w:t>Unsere Ausstellung widmet sich besonders den Bierkrügen aus regionalen Brauereien, von denen viele heute längst Geschichte sind. Diese Krüge sind stille Zeugen einer lebendigen Brautradition, die unsere Region über Jahrhunderte geprägt hat.</w:t>
      </w:r>
    </w:p>
    <w:p w:rsidR="00E81D0A" w:rsidRDefault="00E81D0A" w:rsidP="00E81D0A">
      <w:pPr>
        <w:pStyle w:val="StandardWeb"/>
      </w:pPr>
      <w:r>
        <w:t xml:space="preserve">• </w:t>
      </w:r>
      <w:r w:rsidRPr="00E81D0A">
        <w:rPr>
          <w:b/>
        </w:rPr>
        <w:t>Historische Brauereikrüge</w:t>
      </w:r>
      <w:r>
        <w:t>:</w:t>
      </w:r>
      <w:r>
        <w:br/>
        <w:t>Entdecken Sie Krüge mit den Namen, Wappen und Emblemen längst verschwundener Brauereien. Sie erzählen von einer Zeit, als nahezu jeder Ort seine eigene Brauerei hatte und das Bier direkt beim örtlichen Brauer geholt wurde.</w:t>
      </w:r>
    </w:p>
    <w:p w:rsidR="00E81D0A" w:rsidRDefault="00E81D0A" w:rsidP="00E81D0A">
      <w:pPr>
        <w:pStyle w:val="StandardWeb"/>
      </w:pPr>
      <w:r>
        <w:t xml:space="preserve">• </w:t>
      </w:r>
      <w:r w:rsidRPr="00E81D0A">
        <w:rPr>
          <w:b/>
        </w:rPr>
        <w:t>Kunst und Handwerk:</w:t>
      </w:r>
      <w:r w:rsidRPr="00E81D0A">
        <w:rPr>
          <w:b/>
        </w:rPr>
        <w:br/>
      </w:r>
      <w:r>
        <w:t>Von schlichten Steinkrügen über kunstvoll bemalte Fayence- und Porzellanexemplare bis zu individuell gravierten Silberhumpen – unsere Sammlung zeigt die Vielfalt und Kreativität des Kunsthandwerks.</w:t>
      </w:r>
    </w:p>
    <w:p w:rsidR="00E81D0A" w:rsidRDefault="00E81D0A" w:rsidP="00E81D0A">
      <w:pPr>
        <w:pStyle w:val="StandardWeb"/>
      </w:pPr>
      <w:r>
        <w:t xml:space="preserve">• </w:t>
      </w:r>
      <w:r w:rsidRPr="00E81D0A">
        <w:rPr>
          <w:b/>
        </w:rPr>
        <w:t>Sammlerstücke mit Geschichte</w:t>
      </w:r>
      <w:r>
        <w:t>:</w:t>
      </w:r>
      <w:r>
        <w:br/>
        <w:t>Ob Vereinskrüge, Jubiläumskrüge oder seltene Einzelstücke aus kleinen Dorfbrauereien – jedes Exponat ist ein Stück Heimatgeschichte und macht die Entwicklung der regionalen Bierkultur erlebbar.</w:t>
      </w:r>
    </w:p>
    <w:p w:rsidR="00E81D0A" w:rsidRDefault="00E81D0A" w:rsidP="00E81D0A">
      <w:pPr>
        <w:pStyle w:val="StandardWeb"/>
      </w:pPr>
      <w:r>
        <w:t>Ein Muss für Bierliebhaber, Sammler und alle, die sich für die Geschichte unserer Region interessieren!</w:t>
      </w:r>
    </w:p>
    <w:p w:rsidR="004D257A" w:rsidRDefault="004D257A" w:rsidP="009C047E">
      <w:pPr>
        <w:rPr>
          <w:b/>
          <w:sz w:val="24"/>
          <w:szCs w:val="24"/>
        </w:rPr>
      </w:pPr>
    </w:p>
    <w:p w:rsidR="004D257A" w:rsidRPr="004D257A" w:rsidRDefault="004D257A" w:rsidP="009C047E">
      <w:pPr>
        <w:rPr>
          <w:b/>
          <w:sz w:val="32"/>
          <w:szCs w:val="32"/>
          <w:u w:val="single"/>
        </w:rPr>
      </w:pPr>
      <w:r>
        <w:rPr>
          <w:b/>
          <w:noProof/>
          <w:sz w:val="24"/>
          <w:szCs w:val="24"/>
          <w:lang w:eastAsia="de-DE"/>
        </w:rPr>
        <w:drawing>
          <wp:anchor distT="0" distB="0" distL="114300" distR="114300" simplePos="0" relativeHeight="251659264" behindDoc="0" locked="0" layoutInCell="1" allowOverlap="1">
            <wp:simplePos x="895350" y="1943100"/>
            <wp:positionH relativeFrom="column">
              <wp:align>left</wp:align>
            </wp:positionH>
            <wp:positionV relativeFrom="paragraph">
              <wp:align>top</wp:align>
            </wp:positionV>
            <wp:extent cx="683001" cy="2023648"/>
            <wp:effectExtent l="0" t="0" r="317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chzeitskru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3001" cy="2023648"/>
                    </a:xfrm>
                    <a:prstGeom prst="rect">
                      <a:avLst/>
                    </a:prstGeom>
                  </pic:spPr>
                </pic:pic>
              </a:graphicData>
            </a:graphic>
          </wp:anchor>
        </w:drawing>
      </w:r>
      <w:r w:rsidRPr="004D257A">
        <w:rPr>
          <w:b/>
          <w:sz w:val="32"/>
          <w:szCs w:val="32"/>
          <w:u w:val="single"/>
        </w:rPr>
        <w:t>Hochzeits- oder Vereinskrug</w:t>
      </w:r>
    </w:p>
    <w:p w:rsidR="004D257A" w:rsidRDefault="004D257A" w:rsidP="009C047E">
      <w:pPr>
        <w:rPr>
          <w:b/>
          <w:sz w:val="24"/>
          <w:szCs w:val="24"/>
        </w:rPr>
      </w:pPr>
      <w:r>
        <w:rPr>
          <w:b/>
          <w:sz w:val="24"/>
          <w:szCs w:val="24"/>
        </w:rPr>
        <w:t>Leihgabe: Musikverein Lyra, Unterstadion</w:t>
      </w:r>
    </w:p>
    <w:p w:rsidR="004D257A" w:rsidRDefault="004D257A" w:rsidP="009C047E">
      <w:pPr>
        <w:rPr>
          <w:b/>
          <w:sz w:val="24"/>
          <w:szCs w:val="24"/>
        </w:rPr>
      </w:pPr>
      <w:r>
        <w:rPr>
          <w:b/>
          <w:sz w:val="24"/>
          <w:szCs w:val="24"/>
        </w:rPr>
        <w:t>Bildrechte: Gemeinde Oberstadion</w:t>
      </w:r>
    </w:p>
    <w:p w:rsidR="004D257A" w:rsidRDefault="004D257A" w:rsidP="009C047E">
      <w:pPr>
        <w:rPr>
          <w:b/>
          <w:sz w:val="24"/>
          <w:szCs w:val="24"/>
        </w:rPr>
      </w:pPr>
      <w:r>
        <w:rPr>
          <w:b/>
          <w:sz w:val="24"/>
          <w:szCs w:val="24"/>
        </w:rPr>
        <w:br w:type="textWrapping" w:clear="all"/>
      </w:r>
    </w:p>
    <w:p w:rsidR="004D257A" w:rsidRDefault="004D257A" w:rsidP="009C047E">
      <w:pPr>
        <w:rPr>
          <w:b/>
          <w:sz w:val="24"/>
          <w:szCs w:val="24"/>
        </w:rPr>
      </w:pPr>
    </w:p>
    <w:p w:rsidR="009C047E" w:rsidRPr="00526C06" w:rsidRDefault="00526C06" w:rsidP="009C047E">
      <w:pPr>
        <w:rPr>
          <w:b/>
          <w:sz w:val="24"/>
          <w:szCs w:val="24"/>
        </w:rPr>
      </w:pPr>
      <w:r>
        <w:rPr>
          <w:b/>
          <w:sz w:val="24"/>
          <w:szCs w:val="24"/>
          <w:u w:val="single"/>
        </w:rPr>
        <w:t>Öffnungszeiten:</w:t>
      </w:r>
      <w:r w:rsidR="009C047E" w:rsidRPr="009C047E">
        <w:rPr>
          <w:b/>
          <w:sz w:val="24"/>
          <w:szCs w:val="24"/>
        </w:rPr>
        <w:br/>
        <w:t>01.November 2026 – 02.Februar 2027</w:t>
      </w:r>
      <w:r w:rsidR="009C047E">
        <w:rPr>
          <w:b/>
          <w:sz w:val="24"/>
          <w:szCs w:val="24"/>
        </w:rPr>
        <w:t xml:space="preserve">                       </w:t>
      </w:r>
      <w:r w:rsidRPr="009C047E">
        <w:rPr>
          <w:b/>
          <w:sz w:val="24"/>
          <w:szCs w:val="24"/>
        </w:rPr>
        <w:t>21. März</w:t>
      </w:r>
      <w:r>
        <w:rPr>
          <w:b/>
          <w:sz w:val="24"/>
          <w:szCs w:val="24"/>
        </w:rPr>
        <w:t xml:space="preserve"> 2027 - </w:t>
      </w:r>
      <w:r w:rsidRPr="009C047E">
        <w:rPr>
          <w:b/>
          <w:sz w:val="24"/>
          <w:szCs w:val="24"/>
        </w:rPr>
        <w:t>11. April 2027</w:t>
      </w:r>
      <w:r w:rsidR="009C047E">
        <w:br/>
      </w:r>
      <w:r>
        <w:t xml:space="preserve">Mi-Fr 14-17 Uhr, </w:t>
      </w:r>
      <w:r w:rsidR="009C047E">
        <w:t xml:space="preserve">Sa/So/Fei 11-17 Uhr </w:t>
      </w:r>
      <w:r>
        <w:t xml:space="preserve">                                  Mo-Fr 14-17 Uhr, Sa/So/Fei 11-17 Uhr</w:t>
      </w:r>
      <w:r w:rsidR="009C047E">
        <w:br/>
        <w:t xml:space="preserve">Heiligabend + 10. Januar 2027 geschlossen </w:t>
      </w:r>
    </w:p>
    <w:p w:rsidR="009C047E" w:rsidRDefault="009C047E" w:rsidP="009C047E">
      <w:pPr>
        <w:rPr>
          <w:b/>
        </w:rPr>
      </w:pPr>
      <w:r w:rsidRPr="009C047E">
        <w:rPr>
          <w:b/>
        </w:rPr>
        <w:t xml:space="preserve">Gruppen </w:t>
      </w:r>
      <w:r w:rsidR="00526C06">
        <w:rPr>
          <w:b/>
        </w:rPr>
        <w:t xml:space="preserve">mit Führung </w:t>
      </w:r>
      <w:r w:rsidRPr="009C047E">
        <w:rPr>
          <w:b/>
        </w:rPr>
        <w:t>auf Anfrage ganzjährig</w:t>
      </w:r>
      <w:r w:rsidR="00526C06">
        <w:rPr>
          <w:b/>
        </w:rPr>
        <w:t>.</w:t>
      </w:r>
    </w:p>
    <w:p w:rsidR="006E33A2" w:rsidRPr="00526C06" w:rsidRDefault="00526C06" w:rsidP="00612396">
      <w:pPr>
        <w:rPr>
          <w:b/>
          <w:u w:val="single"/>
        </w:rPr>
      </w:pPr>
      <w:r w:rsidRPr="00526C06">
        <w:rPr>
          <w:b/>
          <w:u w:val="single"/>
        </w:rPr>
        <w:lastRenderedPageBreak/>
        <w:t>Kontakt:</w:t>
      </w:r>
    </w:p>
    <w:p w:rsidR="00612396" w:rsidRDefault="00612396" w:rsidP="00612396">
      <w:r>
        <w:t>KRIPPENMUSEUM OBERSTADION, Kirchplatz 5/1, 89613 Oberstadion</w:t>
      </w:r>
      <w:r>
        <w:br/>
        <w:t>Kontakt und Führungen:</w:t>
      </w:r>
      <w:r>
        <w:br/>
        <w:t xml:space="preserve">Tel. +49(0)15224842830 </w:t>
      </w:r>
      <w:hyperlink r:id="rId9" w:history="1">
        <w:r w:rsidRPr="00BB2BDA">
          <w:rPr>
            <w:rStyle w:val="Hyperlink"/>
          </w:rPr>
          <w:t>kulturbuero@oberstadion.de</w:t>
        </w:r>
      </w:hyperlink>
    </w:p>
    <w:p w:rsidR="00F35566" w:rsidRPr="00111483" w:rsidRDefault="00843D92" w:rsidP="006E33A2">
      <w:hyperlink r:id="rId10" w:history="1">
        <w:r w:rsidR="00612396" w:rsidRPr="00BB2BDA">
          <w:rPr>
            <w:rStyle w:val="Hyperlink"/>
          </w:rPr>
          <w:t>www.krippen-museum.de</w:t>
        </w:r>
      </w:hyperlink>
      <w:r w:rsidR="00612396">
        <w:br/>
        <w:t>instagram @krippenmuseum oberstadion</w:t>
      </w:r>
      <w:r w:rsidR="00612396">
        <w:br/>
        <w:t>facebook @krippenmuseum oberstadion</w:t>
      </w:r>
    </w:p>
    <w:sectPr w:rsidR="00F35566" w:rsidRPr="0011148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D92" w:rsidRDefault="00843D92" w:rsidP="00111483">
      <w:pPr>
        <w:spacing w:after="0" w:line="240" w:lineRule="auto"/>
      </w:pPr>
      <w:r>
        <w:separator/>
      </w:r>
    </w:p>
  </w:endnote>
  <w:endnote w:type="continuationSeparator" w:id="0">
    <w:p w:rsidR="00843D92" w:rsidRDefault="00843D92" w:rsidP="00111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D92" w:rsidRDefault="00843D92" w:rsidP="00111483">
      <w:pPr>
        <w:spacing w:after="0" w:line="240" w:lineRule="auto"/>
      </w:pPr>
      <w:r>
        <w:separator/>
      </w:r>
    </w:p>
  </w:footnote>
  <w:footnote w:type="continuationSeparator" w:id="0">
    <w:p w:rsidR="00843D92" w:rsidRDefault="00843D92" w:rsidP="001114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BD2"/>
    <w:rsid w:val="00094E49"/>
    <w:rsid w:val="000A6E51"/>
    <w:rsid w:val="00111483"/>
    <w:rsid w:val="00307095"/>
    <w:rsid w:val="00315BD2"/>
    <w:rsid w:val="003856F3"/>
    <w:rsid w:val="004D257A"/>
    <w:rsid w:val="004D4A23"/>
    <w:rsid w:val="00526C06"/>
    <w:rsid w:val="00612396"/>
    <w:rsid w:val="006E33A2"/>
    <w:rsid w:val="00843D92"/>
    <w:rsid w:val="00936900"/>
    <w:rsid w:val="009C047E"/>
    <w:rsid w:val="00AB3FB9"/>
    <w:rsid w:val="00B122BF"/>
    <w:rsid w:val="00B3095B"/>
    <w:rsid w:val="00C9638D"/>
    <w:rsid w:val="00D234CF"/>
    <w:rsid w:val="00DB20C0"/>
    <w:rsid w:val="00DE6EA4"/>
    <w:rsid w:val="00E81D0A"/>
    <w:rsid w:val="00FD5F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9697F"/>
  <w15:chartTrackingRefBased/>
  <w15:docId w15:val="{D9A62C33-FCEB-401A-AB91-0C74805A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81D0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12396"/>
    <w:rPr>
      <w:color w:val="0563C1" w:themeColor="hyperlink"/>
      <w:u w:val="single"/>
    </w:rPr>
  </w:style>
  <w:style w:type="paragraph" w:styleId="Kopfzeile">
    <w:name w:val="header"/>
    <w:basedOn w:val="Standard"/>
    <w:link w:val="KopfzeileZchn"/>
    <w:uiPriority w:val="99"/>
    <w:unhideWhenUsed/>
    <w:rsid w:val="001114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1483"/>
  </w:style>
  <w:style w:type="paragraph" w:styleId="Fuzeile">
    <w:name w:val="footer"/>
    <w:basedOn w:val="Standard"/>
    <w:link w:val="FuzeileZchn"/>
    <w:uiPriority w:val="99"/>
    <w:unhideWhenUsed/>
    <w:rsid w:val="001114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1483"/>
  </w:style>
  <w:style w:type="paragraph" w:styleId="StandardWeb">
    <w:name w:val="Normal (Web)"/>
    <w:basedOn w:val="Standard"/>
    <w:uiPriority w:val="99"/>
    <w:semiHidden/>
    <w:unhideWhenUsed/>
    <w:rsid w:val="00E81D0A"/>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129812">
      <w:bodyDiv w:val="1"/>
      <w:marLeft w:val="0"/>
      <w:marRight w:val="0"/>
      <w:marTop w:val="0"/>
      <w:marBottom w:val="0"/>
      <w:divBdr>
        <w:top w:val="none" w:sz="0" w:space="0" w:color="auto"/>
        <w:left w:val="none" w:sz="0" w:space="0" w:color="auto"/>
        <w:bottom w:val="none" w:sz="0" w:space="0" w:color="auto"/>
        <w:right w:val="none" w:sz="0" w:space="0" w:color="auto"/>
      </w:divBdr>
    </w:div>
    <w:div w:id="167791474">
      <w:bodyDiv w:val="1"/>
      <w:marLeft w:val="0"/>
      <w:marRight w:val="0"/>
      <w:marTop w:val="0"/>
      <w:marBottom w:val="0"/>
      <w:divBdr>
        <w:top w:val="none" w:sz="0" w:space="0" w:color="auto"/>
        <w:left w:val="none" w:sz="0" w:space="0" w:color="auto"/>
        <w:bottom w:val="none" w:sz="0" w:space="0" w:color="auto"/>
        <w:right w:val="none" w:sz="0" w:space="0" w:color="auto"/>
      </w:divBdr>
    </w:div>
    <w:div w:id="539590230">
      <w:bodyDiv w:val="1"/>
      <w:marLeft w:val="0"/>
      <w:marRight w:val="0"/>
      <w:marTop w:val="0"/>
      <w:marBottom w:val="0"/>
      <w:divBdr>
        <w:top w:val="none" w:sz="0" w:space="0" w:color="auto"/>
        <w:left w:val="none" w:sz="0" w:space="0" w:color="auto"/>
        <w:bottom w:val="none" w:sz="0" w:space="0" w:color="auto"/>
        <w:right w:val="none" w:sz="0" w:space="0" w:color="auto"/>
      </w:divBdr>
    </w:div>
    <w:div w:id="687219139">
      <w:bodyDiv w:val="1"/>
      <w:marLeft w:val="0"/>
      <w:marRight w:val="0"/>
      <w:marTop w:val="0"/>
      <w:marBottom w:val="0"/>
      <w:divBdr>
        <w:top w:val="none" w:sz="0" w:space="0" w:color="auto"/>
        <w:left w:val="none" w:sz="0" w:space="0" w:color="auto"/>
        <w:bottom w:val="none" w:sz="0" w:space="0" w:color="auto"/>
        <w:right w:val="none" w:sz="0" w:space="0" w:color="auto"/>
      </w:divBdr>
    </w:div>
    <w:div w:id="783308195">
      <w:bodyDiv w:val="1"/>
      <w:marLeft w:val="0"/>
      <w:marRight w:val="0"/>
      <w:marTop w:val="0"/>
      <w:marBottom w:val="0"/>
      <w:divBdr>
        <w:top w:val="none" w:sz="0" w:space="0" w:color="auto"/>
        <w:left w:val="none" w:sz="0" w:space="0" w:color="auto"/>
        <w:bottom w:val="none" w:sz="0" w:space="0" w:color="auto"/>
        <w:right w:val="none" w:sz="0" w:space="0" w:color="auto"/>
      </w:divBdr>
    </w:div>
    <w:div w:id="104139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krippen-museum.de" TargetMode="External"/><Relationship Id="rId4" Type="http://schemas.openxmlformats.org/officeDocument/2006/relationships/footnotes" Target="footnotes.xml"/><Relationship Id="rId9" Type="http://schemas.openxmlformats.org/officeDocument/2006/relationships/hyperlink" Target="mailto:kulturbuero@oberstadio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2487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Traub, Monika</dc:creator>
  <cp:keywords/>
  <dc:description/>
  <cp:lastModifiedBy>Traub, Monika</cp:lastModifiedBy>
  <cp:revision>2</cp:revision>
  <dcterms:created xsi:type="dcterms:W3CDTF">2026-10-26T08:42:00Z</dcterms:created>
  <dcterms:modified xsi:type="dcterms:W3CDTF">2026-10-26T08:42:00Z</dcterms:modified>
</cp:coreProperties>
</file>