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6848E" w14:textId="77777777" w:rsidR="009644A7" w:rsidRDefault="009644A7">
      <w:pPr>
        <w:rPr>
          <w:rFonts w:ascii="Arial" w:hAnsi="Arial"/>
          <w:b/>
          <w:caps/>
          <w:sz w:val="32"/>
        </w:rPr>
      </w:pPr>
    </w:p>
    <w:p w14:paraId="784830C5" w14:textId="77777777" w:rsidR="009644A7" w:rsidRDefault="009644A7">
      <w:pPr>
        <w:pBdr>
          <w:top w:val="single" w:sz="6" w:space="1" w:color="auto"/>
        </w:pBdr>
        <w:rPr>
          <w:rFonts w:ascii="Arial" w:hAnsi="Arial"/>
          <w:b/>
          <w:caps/>
          <w:sz w:val="8"/>
        </w:rPr>
      </w:pPr>
    </w:p>
    <w:p w14:paraId="0483F912"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55F6D29F"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78FB089B"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4857B14D" wp14:editId="6739B0CF">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862342" w14:textId="77777777" w:rsidR="009644A7" w:rsidRDefault="009644A7">
      <w:pPr>
        <w:pBdr>
          <w:bottom w:val="single" w:sz="6" w:space="1" w:color="auto"/>
        </w:pBdr>
        <w:rPr>
          <w:b/>
          <w:caps/>
          <w:sz w:val="32"/>
        </w:rPr>
      </w:pPr>
      <w:r>
        <w:rPr>
          <w:b/>
          <w:caps/>
          <w:sz w:val="32"/>
        </w:rPr>
        <w:t>Homburg</w:t>
      </w:r>
    </w:p>
    <w:p w14:paraId="22038C0C" w14:textId="77777777" w:rsidR="009644A7" w:rsidRDefault="009644A7">
      <w:pPr>
        <w:pBdr>
          <w:bottom w:val="single" w:sz="6" w:space="1" w:color="auto"/>
        </w:pBdr>
        <w:rPr>
          <w:rFonts w:ascii="Arial" w:hAnsi="Arial"/>
          <w:b/>
          <w:caps/>
          <w:sz w:val="8"/>
        </w:rPr>
      </w:pPr>
    </w:p>
    <w:p w14:paraId="7D205F81" w14:textId="77777777" w:rsidR="000D0E06" w:rsidRDefault="000D0E06" w:rsidP="000D0E06">
      <w:pPr>
        <w:rPr>
          <w:rFonts w:asciiTheme="minorHAnsi" w:hAnsiTheme="minorHAnsi" w:cstheme="minorHAnsi"/>
          <w:sz w:val="24"/>
          <w:szCs w:val="24"/>
        </w:rPr>
      </w:pPr>
    </w:p>
    <w:p w14:paraId="5DFCCC13" w14:textId="77777777" w:rsidR="00EA32EC" w:rsidRDefault="00EA32EC" w:rsidP="00243F4D">
      <w:pPr>
        <w:rPr>
          <w:b/>
        </w:rPr>
      </w:pPr>
    </w:p>
    <w:p w14:paraId="462DEA9D" w14:textId="77777777" w:rsidR="00F25E86" w:rsidRDefault="00F25E86" w:rsidP="00631309">
      <w:pPr>
        <w:rPr>
          <w:rFonts w:asciiTheme="minorHAnsi" w:hAnsiTheme="minorHAnsi" w:cstheme="minorHAnsi"/>
          <w:b/>
          <w:sz w:val="36"/>
        </w:rPr>
      </w:pPr>
    </w:p>
    <w:p w14:paraId="00290C46" w14:textId="77777777" w:rsidR="004B5089" w:rsidRDefault="004B5089" w:rsidP="00631309">
      <w:pPr>
        <w:rPr>
          <w:rFonts w:asciiTheme="minorHAnsi" w:hAnsiTheme="minorHAnsi" w:cstheme="minorHAnsi"/>
          <w:b/>
          <w:sz w:val="36"/>
        </w:rPr>
      </w:pPr>
    </w:p>
    <w:p w14:paraId="45291A25" w14:textId="39FE80FB" w:rsidR="00D945CD" w:rsidRDefault="00D945CD" w:rsidP="00D945CD">
      <w:pPr>
        <w:jc w:val="center"/>
        <w:rPr>
          <w:rFonts w:asciiTheme="minorHAnsi" w:hAnsiTheme="minorHAnsi" w:cstheme="minorHAnsi"/>
          <w:b/>
          <w:sz w:val="36"/>
          <w:szCs w:val="36"/>
        </w:rPr>
      </w:pPr>
      <w:r>
        <w:rPr>
          <w:rFonts w:asciiTheme="minorHAnsi" w:hAnsiTheme="minorHAnsi" w:cstheme="minorHAnsi"/>
          <w:b/>
          <w:sz w:val="36"/>
          <w:szCs w:val="36"/>
        </w:rPr>
        <w:t>Ausstellung „</w:t>
      </w:r>
      <w:r>
        <w:rPr>
          <w:rFonts w:asciiTheme="minorHAnsi" w:hAnsiTheme="minorHAnsi" w:cstheme="minorHAnsi"/>
          <w:b/>
          <w:sz w:val="36"/>
          <w:szCs w:val="36"/>
        </w:rPr>
        <w:t>Federleicht – Wenn Gedanken Flügel tragen</w:t>
      </w:r>
      <w:r>
        <w:rPr>
          <w:rFonts w:asciiTheme="minorHAnsi" w:hAnsiTheme="minorHAnsi" w:cstheme="minorHAnsi"/>
          <w:b/>
          <w:sz w:val="36"/>
          <w:szCs w:val="36"/>
        </w:rPr>
        <w:t xml:space="preserve">“ </w:t>
      </w:r>
    </w:p>
    <w:p w14:paraId="54DCE465" w14:textId="10442457" w:rsidR="00D945CD" w:rsidRPr="00DD52F3" w:rsidRDefault="005B46B7" w:rsidP="00D945CD">
      <w:pPr>
        <w:jc w:val="center"/>
        <w:rPr>
          <w:rFonts w:asciiTheme="minorHAnsi" w:hAnsiTheme="minorHAnsi" w:cstheme="minorHAnsi"/>
          <w:b/>
          <w:sz w:val="32"/>
          <w:szCs w:val="32"/>
        </w:rPr>
      </w:pPr>
      <w:r w:rsidRPr="005B46B7">
        <w:rPr>
          <w:rFonts w:asciiTheme="minorHAnsi" w:hAnsiTheme="minorHAnsi" w:cstheme="minorHAnsi"/>
          <w:b/>
          <w:sz w:val="32"/>
          <w:szCs w:val="32"/>
        </w:rPr>
        <w:t>Katharina Pieper</w:t>
      </w:r>
      <w:r>
        <w:rPr>
          <w:rFonts w:asciiTheme="minorHAnsi" w:hAnsiTheme="minorHAnsi" w:cstheme="minorHAnsi"/>
          <w:b/>
          <w:sz w:val="32"/>
          <w:szCs w:val="32"/>
        </w:rPr>
        <w:t xml:space="preserve"> </w:t>
      </w:r>
      <w:r w:rsidR="00D945CD">
        <w:rPr>
          <w:rFonts w:asciiTheme="minorHAnsi" w:hAnsiTheme="minorHAnsi" w:cstheme="minorHAnsi"/>
          <w:b/>
          <w:sz w:val="32"/>
          <w:szCs w:val="32"/>
        </w:rPr>
        <w:t xml:space="preserve">stellt </w:t>
      </w:r>
      <w:r w:rsidR="00D945CD">
        <w:rPr>
          <w:rFonts w:asciiTheme="minorHAnsi" w:hAnsiTheme="minorHAnsi" w:cstheme="minorHAnsi"/>
          <w:b/>
          <w:sz w:val="32"/>
          <w:szCs w:val="32"/>
        </w:rPr>
        <w:t xml:space="preserve">Schriftkunst </w:t>
      </w:r>
      <w:r w:rsidR="00D945CD">
        <w:rPr>
          <w:rFonts w:asciiTheme="minorHAnsi" w:hAnsiTheme="minorHAnsi" w:cstheme="minorHAnsi"/>
          <w:b/>
          <w:sz w:val="32"/>
          <w:szCs w:val="32"/>
        </w:rPr>
        <w:t xml:space="preserve">vom </w:t>
      </w:r>
      <w:r w:rsidR="00D945CD">
        <w:rPr>
          <w:rFonts w:asciiTheme="minorHAnsi" w:hAnsiTheme="minorHAnsi" w:cstheme="minorHAnsi"/>
          <w:b/>
          <w:sz w:val="32"/>
          <w:szCs w:val="32"/>
        </w:rPr>
        <w:t>1</w:t>
      </w:r>
      <w:r w:rsidR="00D945CD">
        <w:rPr>
          <w:rFonts w:asciiTheme="minorHAnsi" w:hAnsiTheme="minorHAnsi" w:cstheme="minorHAnsi"/>
          <w:b/>
          <w:sz w:val="32"/>
          <w:szCs w:val="32"/>
        </w:rPr>
        <w:t xml:space="preserve">4. </w:t>
      </w:r>
      <w:r>
        <w:rPr>
          <w:rFonts w:asciiTheme="minorHAnsi" w:hAnsiTheme="minorHAnsi" w:cstheme="minorHAnsi"/>
          <w:b/>
          <w:sz w:val="32"/>
          <w:szCs w:val="32"/>
        </w:rPr>
        <w:t>September</w:t>
      </w:r>
      <w:r>
        <w:rPr>
          <w:rFonts w:asciiTheme="minorHAnsi" w:hAnsiTheme="minorHAnsi" w:cstheme="minorHAnsi"/>
          <w:b/>
          <w:sz w:val="32"/>
          <w:szCs w:val="32"/>
        </w:rPr>
        <w:br/>
        <w:t xml:space="preserve"> </w:t>
      </w:r>
      <w:r w:rsidR="00D945CD">
        <w:rPr>
          <w:rFonts w:asciiTheme="minorHAnsi" w:hAnsiTheme="minorHAnsi" w:cstheme="minorHAnsi"/>
          <w:b/>
          <w:sz w:val="32"/>
          <w:szCs w:val="32"/>
        </w:rPr>
        <w:t xml:space="preserve">bis 4. </w:t>
      </w:r>
      <w:r>
        <w:rPr>
          <w:rFonts w:asciiTheme="minorHAnsi" w:hAnsiTheme="minorHAnsi" w:cstheme="minorHAnsi"/>
          <w:b/>
          <w:sz w:val="32"/>
          <w:szCs w:val="32"/>
        </w:rPr>
        <w:t>Oktober</w:t>
      </w:r>
      <w:r w:rsidR="00D945CD">
        <w:rPr>
          <w:rFonts w:asciiTheme="minorHAnsi" w:hAnsiTheme="minorHAnsi" w:cstheme="minorHAnsi"/>
          <w:b/>
          <w:sz w:val="32"/>
          <w:szCs w:val="32"/>
        </w:rPr>
        <w:t xml:space="preserve"> in der Galerie im Kulturzentrum Saalbau aus</w:t>
      </w:r>
    </w:p>
    <w:p w14:paraId="5F1DEAAA" w14:textId="77777777" w:rsidR="00AA5672" w:rsidRDefault="00AA5672" w:rsidP="00030AE9">
      <w:pPr>
        <w:jc w:val="both"/>
        <w:rPr>
          <w:rFonts w:asciiTheme="minorHAnsi" w:hAnsiTheme="minorHAnsi" w:cstheme="minorHAnsi"/>
          <w:sz w:val="28"/>
          <w:szCs w:val="28"/>
        </w:rPr>
      </w:pPr>
    </w:p>
    <w:p w14:paraId="704B3F8D" w14:textId="0E9FBE9E" w:rsidR="00022753" w:rsidRPr="00030AE9" w:rsidRDefault="00022753" w:rsidP="00030AE9">
      <w:pPr>
        <w:jc w:val="both"/>
        <w:rPr>
          <w:rFonts w:asciiTheme="minorHAnsi" w:hAnsiTheme="minorHAnsi" w:cstheme="minorHAnsi"/>
          <w:sz w:val="28"/>
          <w:szCs w:val="28"/>
        </w:rPr>
      </w:pPr>
      <w:r w:rsidRPr="00030AE9">
        <w:rPr>
          <w:rFonts w:asciiTheme="minorHAnsi" w:hAnsiTheme="minorHAnsi" w:cstheme="minorHAnsi"/>
          <w:sz w:val="28"/>
          <w:szCs w:val="28"/>
        </w:rPr>
        <w:t xml:space="preserve">Vom 14. September bis zum 4. Oktober präsentiert die Galerie im Kulturzentrum Saalbau </w:t>
      </w:r>
      <w:r w:rsidR="005B46B7">
        <w:rPr>
          <w:rFonts w:asciiTheme="minorHAnsi" w:hAnsiTheme="minorHAnsi" w:cstheme="minorHAnsi"/>
          <w:sz w:val="28"/>
          <w:szCs w:val="28"/>
        </w:rPr>
        <w:t>z</w:t>
      </w:r>
      <w:r w:rsidR="005B46B7" w:rsidRPr="00030AE9">
        <w:rPr>
          <w:rFonts w:asciiTheme="minorHAnsi" w:hAnsiTheme="minorHAnsi" w:cstheme="minorHAnsi"/>
          <w:bCs/>
          <w:sz w:val="28"/>
          <w:szCs w:val="28"/>
        </w:rPr>
        <w:t>wei- und dreidimensionale Schrift-Kunst</w:t>
      </w:r>
      <w:r w:rsidR="005B46B7">
        <w:rPr>
          <w:rFonts w:asciiTheme="minorHAnsi" w:hAnsiTheme="minorHAnsi" w:cstheme="minorHAnsi"/>
          <w:bCs/>
          <w:sz w:val="28"/>
          <w:szCs w:val="28"/>
        </w:rPr>
        <w:t xml:space="preserve">werke </w:t>
      </w:r>
      <w:r w:rsidRPr="00030AE9">
        <w:rPr>
          <w:rFonts w:asciiTheme="minorHAnsi" w:hAnsiTheme="minorHAnsi" w:cstheme="minorHAnsi"/>
          <w:sz w:val="28"/>
          <w:szCs w:val="28"/>
        </w:rPr>
        <w:t xml:space="preserve">der international renommierten Schriftkünstlerin Katharina Pieper. Unter dem Titel „Federleicht – Wenn Gedanken Flügel tragen“ </w:t>
      </w:r>
      <w:r w:rsidR="00014E31">
        <w:rPr>
          <w:rFonts w:asciiTheme="minorHAnsi" w:hAnsiTheme="minorHAnsi" w:cstheme="minorHAnsi"/>
          <w:sz w:val="28"/>
          <w:szCs w:val="28"/>
        </w:rPr>
        <w:t>w</w:t>
      </w:r>
      <w:r w:rsidRPr="00030AE9">
        <w:rPr>
          <w:rFonts w:asciiTheme="minorHAnsi" w:hAnsiTheme="minorHAnsi" w:cstheme="minorHAnsi"/>
          <w:sz w:val="28"/>
          <w:szCs w:val="28"/>
        </w:rPr>
        <w:t>er</w:t>
      </w:r>
      <w:r w:rsidR="00014E31">
        <w:rPr>
          <w:rFonts w:asciiTheme="minorHAnsi" w:hAnsiTheme="minorHAnsi" w:cstheme="minorHAnsi"/>
          <w:sz w:val="28"/>
          <w:szCs w:val="28"/>
        </w:rPr>
        <w:t>d</w:t>
      </w:r>
      <w:r w:rsidRPr="00030AE9">
        <w:rPr>
          <w:rFonts w:asciiTheme="minorHAnsi" w:hAnsiTheme="minorHAnsi" w:cstheme="minorHAnsi"/>
          <w:sz w:val="28"/>
          <w:szCs w:val="28"/>
        </w:rPr>
        <w:t>en zahlreiche Arbeiten aus jüngster Zeit</w:t>
      </w:r>
      <w:r w:rsidR="00014E31">
        <w:rPr>
          <w:rFonts w:asciiTheme="minorHAnsi" w:hAnsiTheme="minorHAnsi" w:cstheme="minorHAnsi"/>
          <w:sz w:val="28"/>
          <w:szCs w:val="28"/>
        </w:rPr>
        <w:t xml:space="preserve"> gezeigt</w:t>
      </w:r>
      <w:r w:rsidRPr="00030AE9">
        <w:rPr>
          <w:rFonts w:asciiTheme="minorHAnsi" w:hAnsiTheme="minorHAnsi" w:cstheme="minorHAnsi"/>
          <w:sz w:val="28"/>
          <w:szCs w:val="28"/>
        </w:rPr>
        <w:t>, die eigens für die Einzelschau in Homburg entstanden sind.</w:t>
      </w:r>
      <w:r w:rsidRPr="00030AE9">
        <w:rPr>
          <w:rFonts w:asciiTheme="minorHAnsi" w:hAnsiTheme="minorHAnsi" w:cstheme="minorHAnsi"/>
          <w:color w:val="EE0000"/>
          <w:sz w:val="28"/>
          <w:szCs w:val="28"/>
        </w:rPr>
        <w:t xml:space="preserve"> </w:t>
      </w:r>
      <w:r w:rsidRPr="00030AE9">
        <w:rPr>
          <w:rFonts w:asciiTheme="minorHAnsi" w:hAnsiTheme="minorHAnsi" w:cstheme="minorHAnsi"/>
          <w:sz w:val="28"/>
          <w:szCs w:val="28"/>
        </w:rPr>
        <w:t>Dass hierbei einige Exponate nicht nur optisch aus der Zweidimensionalität ausbrechen, ist bezeichnend für Pieper, die durch die Verbindung von Schrift und freier Kunst immer wieder gestalterische Grenzen neu auslotet.</w:t>
      </w:r>
    </w:p>
    <w:p w14:paraId="11D20301" w14:textId="77777777" w:rsidR="00022753" w:rsidRPr="00030AE9" w:rsidRDefault="00022753" w:rsidP="00030AE9">
      <w:pPr>
        <w:jc w:val="both"/>
        <w:rPr>
          <w:rFonts w:asciiTheme="minorHAnsi" w:hAnsiTheme="minorHAnsi" w:cstheme="minorHAnsi"/>
          <w:sz w:val="28"/>
          <w:szCs w:val="28"/>
        </w:rPr>
      </w:pPr>
    </w:p>
    <w:p w14:paraId="40C9FDBA" w14:textId="37E2C152" w:rsidR="00022753" w:rsidRDefault="005B46B7" w:rsidP="00030AE9">
      <w:pPr>
        <w:jc w:val="both"/>
        <w:rPr>
          <w:rFonts w:asciiTheme="minorHAnsi" w:hAnsiTheme="minorHAnsi" w:cstheme="minorHAnsi"/>
          <w:sz w:val="28"/>
          <w:szCs w:val="28"/>
        </w:rPr>
      </w:pPr>
      <w:r w:rsidRPr="00030AE9">
        <w:rPr>
          <w:rFonts w:asciiTheme="minorHAnsi" w:hAnsiTheme="minorHAnsi" w:cstheme="minorHAnsi"/>
          <w:sz w:val="28"/>
          <w:szCs w:val="28"/>
        </w:rPr>
        <w:t xml:space="preserve">Katharina </w:t>
      </w:r>
      <w:r w:rsidR="00022753" w:rsidRPr="00030AE9">
        <w:rPr>
          <w:rFonts w:asciiTheme="minorHAnsi" w:hAnsiTheme="minorHAnsi" w:cstheme="minorHAnsi"/>
          <w:sz w:val="28"/>
          <w:szCs w:val="28"/>
        </w:rPr>
        <w:t xml:space="preserve">Pieper zählt im deutschsprachigen und internationalen Raum zu den gefragtesten Schriftkünstlerinnen und Dozentinnen für moderne Kalligrafie. Ihr Aktionsradius als Künstlerin und Dozentin erstreckt sich über mehrere Kontinente. Ihre Werke befinden sich in namhaften Sammlungen rund um die Welt. Das </w:t>
      </w:r>
      <w:r w:rsidR="00014E31">
        <w:rPr>
          <w:rFonts w:asciiTheme="minorHAnsi" w:hAnsiTheme="minorHAnsi" w:cstheme="minorHAnsi"/>
          <w:sz w:val="28"/>
          <w:szCs w:val="28"/>
        </w:rPr>
        <w:t>Z</w:t>
      </w:r>
      <w:r w:rsidR="00022753" w:rsidRPr="00030AE9">
        <w:rPr>
          <w:rFonts w:asciiTheme="minorHAnsi" w:hAnsiTheme="minorHAnsi" w:cstheme="minorHAnsi"/>
          <w:sz w:val="28"/>
          <w:szCs w:val="28"/>
        </w:rPr>
        <w:t>entrum ihres Wirkens liegt seit vielen Jahren im Saarpfalzkreis, wo sie lebt und arbeitet.</w:t>
      </w:r>
      <w:r w:rsidR="00022753" w:rsidRPr="00030AE9">
        <w:rPr>
          <w:rFonts w:asciiTheme="minorHAnsi" w:hAnsiTheme="minorHAnsi" w:cstheme="minorHAnsi"/>
          <w:color w:val="000000" w:themeColor="text1"/>
          <w:sz w:val="28"/>
          <w:szCs w:val="28"/>
        </w:rPr>
        <w:t xml:space="preserve"> Im Jahr 2016 gründet</w:t>
      </w:r>
      <w:r w:rsidR="00014E31">
        <w:rPr>
          <w:rFonts w:asciiTheme="minorHAnsi" w:hAnsiTheme="minorHAnsi" w:cstheme="minorHAnsi"/>
          <w:color w:val="000000" w:themeColor="text1"/>
          <w:sz w:val="28"/>
          <w:szCs w:val="28"/>
        </w:rPr>
        <w:t>e</w:t>
      </w:r>
      <w:r w:rsidR="00022753" w:rsidRPr="00030AE9">
        <w:rPr>
          <w:rFonts w:asciiTheme="minorHAnsi" w:hAnsiTheme="minorHAnsi" w:cstheme="minorHAnsi"/>
          <w:color w:val="000000" w:themeColor="text1"/>
          <w:sz w:val="28"/>
          <w:szCs w:val="28"/>
        </w:rPr>
        <w:t xml:space="preserve"> sie den gemeinnützigen Verein „Stiftung Schriftkultur e.V.“ mit Sitz in Homburg</w:t>
      </w:r>
      <w:r w:rsidR="00022753" w:rsidRPr="00030AE9">
        <w:rPr>
          <w:rFonts w:asciiTheme="minorHAnsi" w:hAnsiTheme="minorHAnsi" w:cstheme="minorHAnsi"/>
          <w:color w:val="F79646" w:themeColor="accent6"/>
          <w:sz w:val="28"/>
          <w:szCs w:val="28"/>
        </w:rPr>
        <w:t xml:space="preserve">. </w:t>
      </w:r>
      <w:r w:rsidR="00022753" w:rsidRPr="00030AE9">
        <w:rPr>
          <w:rFonts w:asciiTheme="minorHAnsi" w:hAnsiTheme="minorHAnsi" w:cstheme="minorHAnsi"/>
          <w:sz w:val="28"/>
          <w:szCs w:val="28"/>
        </w:rPr>
        <w:t xml:space="preserve">2017 </w:t>
      </w:r>
      <w:r>
        <w:rPr>
          <w:rFonts w:asciiTheme="minorHAnsi" w:hAnsiTheme="minorHAnsi" w:cstheme="minorHAnsi"/>
          <w:sz w:val="28"/>
          <w:szCs w:val="28"/>
        </w:rPr>
        <w:t>zog</w:t>
      </w:r>
      <w:r w:rsidR="00022753" w:rsidRPr="00030AE9">
        <w:rPr>
          <w:rFonts w:asciiTheme="minorHAnsi" w:hAnsiTheme="minorHAnsi" w:cstheme="minorHAnsi"/>
          <w:sz w:val="28"/>
          <w:szCs w:val="28"/>
        </w:rPr>
        <w:t xml:space="preserve"> die Stiftung Schriftkultur in Räumlichkeiten des historischen Gut Königsbruch. Mit einem Ausstellungs- und Museumsbereich, dem Jean-Larcher-Archiv, Kursräumen und einer Fachbibliothek </w:t>
      </w:r>
      <w:r>
        <w:rPr>
          <w:rFonts w:asciiTheme="minorHAnsi" w:hAnsiTheme="minorHAnsi" w:cstheme="minorHAnsi"/>
          <w:sz w:val="28"/>
          <w:szCs w:val="28"/>
        </w:rPr>
        <w:t xml:space="preserve">hat </w:t>
      </w:r>
      <w:r w:rsidR="00022753" w:rsidRPr="00030AE9">
        <w:rPr>
          <w:rFonts w:asciiTheme="minorHAnsi" w:hAnsiTheme="minorHAnsi" w:cstheme="minorHAnsi"/>
          <w:sz w:val="28"/>
          <w:szCs w:val="28"/>
        </w:rPr>
        <w:t xml:space="preserve">sich der Ort als eine zentrale Institution in der deutschsprachigen Schreib- und Kunstszene </w:t>
      </w:r>
      <w:r w:rsidRPr="00030AE9">
        <w:rPr>
          <w:rFonts w:asciiTheme="minorHAnsi" w:hAnsiTheme="minorHAnsi" w:cstheme="minorHAnsi"/>
          <w:sz w:val="28"/>
          <w:szCs w:val="28"/>
        </w:rPr>
        <w:t xml:space="preserve">etabliert </w:t>
      </w:r>
      <w:r w:rsidR="00022753" w:rsidRPr="00030AE9">
        <w:rPr>
          <w:rFonts w:asciiTheme="minorHAnsi" w:hAnsiTheme="minorHAnsi" w:cstheme="minorHAnsi"/>
          <w:sz w:val="28"/>
          <w:szCs w:val="28"/>
        </w:rPr>
        <w:t>und Homburg zum Hotspot für Kalligrafie</w:t>
      </w:r>
      <w:r>
        <w:rPr>
          <w:rFonts w:asciiTheme="minorHAnsi" w:hAnsiTheme="minorHAnsi" w:cstheme="minorHAnsi"/>
          <w:sz w:val="28"/>
          <w:szCs w:val="28"/>
        </w:rPr>
        <w:t xml:space="preserve"> gemacht, berichtet die </w:t>
      </w:r>
      <w:r w:rsidRPr="00030AE9">
        <w:rPr>
          <w:rFonts w:asciiTheme="minorHAnsi" w:hAnsiTheme="minorHAnsi" w:cstheme="minorHAnsi"/>
          <w:sz w:val="28"/>
          <w:szCs w:val="28"/>
        </w:rPr>
        <w:t>Kuratorin</w:t>
      </w:r>
      <w:r>
        <w:rPr>
          <w:rFonts w:asciiTheme="minorHAnsi" w:hAnsiTheme="minorHAnsi" w:cstheme="minorHAnsi"/>
          <w:sz w:val="28"/>
          <w:szCs w:val="28"/>
        </w:rPr>
        <w:t xml:space="preserve"> der Ausstellung,</w:t>
      </w:r>
      <w:r w:rsidRPr="00030AE9">
        <w:rPr>
          <w:rFonts w:asciiTheme="minorHAnsi" w:hAnsiTheme="minorHAnsi" w:cstheme="minorHAnsi"/>
          <w:sz w:val="28"/>
          <w:szCs w:val="28"/>
        </w:rPr>
        <w:t xml:space="preserve"> Dr. Françoise Mathis-</w:t>
      </w:r>
      <w:proofErr w:type="spellStart"/>
      <w:r w:rsidRPr="00030AE9">
        <w:rPr>
          <w:rFonts w:asciiTheme="minorHAnsi" w:hAnsiTheme="minorHAnsi" w:cstheme="minorHAnsi"/>
          <w:sz w:val="28"/>
          <w:szCs w:val="28"/>
        </w:rPr>
        <w:t>Sandmaier</w:t>
      </w:r>
      <w:proofErr w:type="spellEnd"/>
      <w:r>
        <w:rPr>
          <w:rFonts w:asciiTheme="minorHAnsi" w:hAnsiTheme="minorHAnsi" w:cstheme="minorHAnsi"/>
          <w:sz w:val="28"/>
          <w:szCs w:val="28"/>
        </w:rPr>
        <w:t>.</w:t>
      </w:r>
    </w:p>
    <w:p w14:paraId="041D1084" w14:textId="77777777" w:rsidR="00030AE9" w:rsidRDefault="00030AE9" w:rsidP="00030AE9">
      <w:pPr>
        <w:jc w:val="both"/>
        <w:rPr>
          <w:rFonts w:asciiTheme="minorHAnsi" w:hAnsiTheme="minorHAnsi" w:cstheme="minorHAnsi"/>
          <w:sz w:val="28"/>
          <w:szCs w:val="28"/>
        </w:rPr>
      </w:pPr>
    </w:p>
    <w:p w14:paraId="024DC914" w14:textId="77777777" w:rsidR="005B46B7" w:rsidRDefault="00022753" w:rsidP="00030AE9">
      <w:pPr>
        <w:jc w:val="both"/>
        <w:rPr>
          <w:rFonts w:asciiTheme="minorHAnsi" w:hAnsiTheme="minorHAnsi" w:cstheme="minorHAnsi"/>
          <w:sz w:val="28"/>
          <w:szCs w:val="28"/>
        </w:rPr>
      </w:pPr>
      <w:r w:rsidRPr="00030AE9">
        <w:rPr>
          <w:rFonts w:asciiTheme="minorHAnsi" w:hAnsiTheme="minorHAnsi" w:cstheme="minorHAnsi"/>
          <w:sz w:val="28"/>
          <w:szCs w:val="28"/>
        </w:rPr>
        <w:t>Buchstaben sind für Pieper lebendige Gestaltungselemente, die weitaus mehr als nur den sachlichen Textinhalt transportieren. Der Weg von der klassischen Schrift zum ausdrucksstrakten Schriftbild nimmt Ende der 1980er</w:t>
      </w:r>
      <w:r w:rsidR="005B46B7">
        <w:rPr>
          <w:rFonts w:asciiTheme="minorHAnsi" w:hAnsiTheme="minorHAnsi" w:cstheme="minorHAnsi"/>
          <w:sz w:val="28"/>
          <w:szCs w:val="28"/>
        </w:rPr>
        <w:t>-</w:t>
      </w:r>
      <w:r w:rsidRPr="00030AE9">
        <w:rPr>
          <w:rFonts w:asciiTheme="minorHAnsi" w:hAnsiTheme="minorHAnsi" w:cstheme="minorHAnsi"/>
          <w:sz w:val="28"/>
          <w:szCs w:val="28"/>
        </w:rPr>
        <w:t xml:space="preserve">Jahre mit der Mitwirkung der Farbe Fahrt auf. </w:t>
      </w:r>
    </w:p>
    <w:p w14:paraId="75458247" w14:textId="77777777" w:rsidR="005B46B7" w:rsidRDefault="005B46B7" w:rsidP="00030AE9">
      <w:pPr>
        <w:jc w:val="both"/>
        <w:rPr>
          <w:rFonts w:asciiTheme="minorHAnsi" w:hAnsiTheme="minorHAnsi" w:cstheme="minorHAnsi"/>
          <w:sz w:val="28"/>
          <w:szCs w:val="28"/>
        </w:rPr>
      </w:pPr>
    </w:p>
    <w:p w14:paraId="45E985E0" w14:textId="6EB3C722" w:rsidR="00022753" w:rsidRPr="00030AE9" w:rsidRDefault="00022753" w:rsidP="00030AE9">
      <w:pPr>
        <w:jc w:val="both"/>
        <w:rPr>
          <w:rFonts w:asciiTheme="minorHAnsi" w:hAnsiTheme="minorHAnsi" w:cstheme="minorHAnsi"/>
          <w:sz w:val="28"/>
          <w:szCs w:val="28"/>
        </w:rPr>
      </w:pPr>
      <w:r w:rsidRPr="00030AE9">
        <w:rPr>
          <w:rFonts w:asciiTheme="minorHAnsi" w:hAnsiTheme="minorHAnsi" w:cstheme="minorHAnsi"/>
          <w:sz w:val="28"/>
          <w:szCs w:val="28"/>
        </w:rPr>
        <w:lastRenderedPageBreak/>
        <w:t>Das Niedergeschriebene fließt einfühlsam in seine Umgebung ein. Schriftzug und Farbe, das Grafische und das Malerische interagieren dynamisch im Bildraum. Als skulpturale Elemente und Installationen greifen die kalligrafischen Schöpfungen u.a. auch in den physischen Raum ein</w:t>
      </w:r>
      <w:r w:rsidR="005B46B7">
        <w:rPr>
          <w:rFonts w:asciiTheme="minorHAnsi" w:hAnsiTheme="minorHAnsi" w:cstheme="minorHAnsi"/>
          <w:sz w:val="28"/>
          <w:szCs w:val="28"/>
        </w:rPr>
        <w:t xml:space="preserve">, so </w:t>
      </w:r>
      <w:r w:rsidR="005B46B7" w:rsidRPr="00030AE9">
        <w:rPr>
          <w:rFonts w:asciiTheme="minorHAnsi" w:hAnsiTheme="minorHAnsi" w:cstheme="minorHAnsi"/>
          <w:sz w:val="28"/>
          <w:szCs w:val="28"/>
        </w:rPr>
        <w:t>Dr. Mathis-</w:t>
      </w:r>
      <w:proofErr w:type="spellStart"/>
      <w:r w:rsidR="005B46B7" w:rsidRPr="00030AE9">
        <w:rPr>
          <w:rFonts w:asciiTheme="minorHAnsi" w:hAnsiTheme="minorHAnsi" w:cstheme="minorHAnsi"/>
          <w:sz w:val="28"/>
          <w:szCs w:val="28"/>
        </w:rPr>
        <w:t>Sandmaier</w:t>
      </w:r>
      <w:proofErr w:type="spellEnd"/>
      <w:r w:rsidRPr="00030AE9">
        <w:rPr>
          <w:rFonts w:asciiTheme="minorHAnsi" w:hAnsiTheme="minorHAnsi" w:cstheme="minorHAnsi"/>
          <w:sz w:val="28"/>
          <w:szCs w:val="28"/>
        </w:rPr>
        <w:t xml:space="preserve">. </w:t>
      </w:r>
    </w:p>
    <w:p w14:paraId="2AC1CAAD" w14:textId="77777777" w:rsidR="00022753" w:rsidRPr="00030AE9" w:rsidRDefault="00022753" w:rsidP="00030AE9">
      <w:pPr>
        <w:jc w:val="both"/>
        <w:rPr>
          <w:rFonts w:asciiTheme="minorHAnsi" w:hAnsiTheme="minorHAnsi" w:cstheme="minorHAnsi"/>
          <w:sz w:val="28"/>
          <w:szCs w:val="28"/>
        </w:rPr>
      </w:pPr>
    </w:p>
    <w:p w14:paraId="678922B1" w14:textId="4BF78D5D" w:rsidR="00022753" w:rsidRPr="00030AE9" w:rsidRDefault="00022753" w:rsidP="00030AE9">
      <w:pPr>
        <w:jc w:val="both"/>
        <w:rPr>
          <w:rFonts w:asciiTheme="minorHAnsi" w:hAnsiTheme="minorHAnsi" w:cstheme="minorHAnsi"/>
          <w:sz w:val="28"/>
          <w:szCs w:val="28"/>
        </w:rPr>
      </w:pPr>
      <w:r w:rsidRPr="00030AE9">
        <w:rPr>
          <w:rFonts w:asciiTheme="minorHAnsi" w:hAnsiTheme="minorHAnsi" w:cstheme="minorHAnsi"/>
          <w:sz w:val="28"/>
          <w:szCs w:val="28"/>
        </w:rPr>
        <w:t>Durch die Befreiung der Schrift von ihrer rein dienenden Funktion erobert Piepers Schriftkunst neue, unkonventionelle Felder.</w:t>
      </w:r>
      <w:r w:rsidR="005B46B7">
        <w:rPr>
          <w:rFonts w:asciiTheme="minorHAnsi" w:hAnsiTheme="minorHAnsi" w:cstheme="minorHAnsi"/>
          <w:sz w:val="28"/>
          <w:szCs w:val="28"/>
        </w:rPr>
        <w:t xml:space="preserve"> „</w:t>
      </w:r>
      <w:r w:rsidRPr="00030AE9">
        <w:rPr>
          <w:rFonts w:asciiTheme="minorHAnsi" w:hAnsiTheme="minorHAnsi" w:cstheme="minorHAnsi"/>
          <w:sz w:val="28"/>
          <w:szCs w:val="28"/>
        </w:rPr>
        <w:t>Formen und Farben verschmelzen zu visuell spannungsvollen und beflügelnden Kompositionen. Der Zauber der bildgewordenen Sprache liegt in der Kombination von ästhetischer Dimension und meditativer Wirkung. Einfühlsam bannt die lyrisch beschwingte Geste das Wort und animiert es kunstvoll mit Leben. Gedanken im freien Flug – fesselnd federleicht</w:t>
      </w:r>
      <w:r w:rsidR="005B46B7">
        <w:rPr>
          <w:rFonts w:asciiTheme="minorHAnsi" w:hAnsiTheme="minorHAnsi" w:cstheme="minorHAnsi"/>
          <w:sz w:val="28"/>
          <w:szCs w:val="28"/>
        </w:rPr>
        <w:t>“, macht die Kuratorin neugierig auf die Ausstellung</w:t>
      </w:r>
      <w:r w:rsidR="005B46B7">
        <w:rPr>
          <w:rFonts w:asciiTheme="minorHAnsi" w:hAnsiTheme="minorHAnsi" w:cstheme="minorHAnsi"/>
          <w:sz w:val="28"/>
          <w:szCs w:val="28"/>
        </w:rPr>
        <w:t>.</w:t>
      </w:r>
    </w:p>
    <w:p w14:paraId="1304C3F5" w14:textId="77777777" w:rsidR="00022753" w:rsidRPr="00030AE9" w:rsidRDefault="00022753" w:rsidP="00030AE9">
      <w:pPr>
        <w:jc w:val="both"/>
        <w:rPr>
          <w:rFonts w:asciiTheme="minorHAnsi" w:hAnsiTheme="minorHAnsi" w:cstheme="minorHAnsi"/>
          <w:sz w:val="28"/>
          <w:szCs w:val="28"/>
        </w:rPr>
      </w:pPr>
    </w:p>
    <w:p w14:paraId="28E2F76E" w14:textId="017C8BC2" w:rsidR="00022753" w:rsidRPr="002960AA" w:rsidRDefault="00022753" w:rsidP="002960AA">
      <w:pPr>
        <w:jc w:val="both"/>
        <w:rPr>
          <w:rFonts w:asciiTheme="minorHAnsi" w:hAnsiTheme="minorHAnsi" w:cstheme="minorHAnsi"/>
          <w:sz w:val="28"/>
          <w:szCs w:val="28"/>
        </w:rPr>
      </w:pPr>
      <w:r w:rsidRPr="00030AE9">
        <w:rPr>
          <w:rFonts w:asciiTheme="minorHAnsi" w:hAnsiTheme="minorHAnsi" w:cstheme="minorHAnsi"/>
          <w:sz w:val="28"/>
          <w:szCs w:val="28"/>
        </w:rPr>
        <w:t xml:space="preserve">Die Vernissage findet in der Galerie im Kulturzentrum Saalbau am Montag, 14. </w:t>
      </w:r>
      <w:r w:rsidRPr="002960AA">
        <w:rPr>
          <w:rFonts w:asciiTheme="minorHAnsi" w:hAnsiTheme="minorHAnsi" w:cstheme="minorHAnsi"/>
          <w:sz w:val="28"/>
          <w:szCs w:val="28"/>
        </w:rPr>
        <w:t>September, um 18.30 Uhr statt. Die Begrüßungsworte spricht der Kulturbeigeordnete Raimund Konrad</w:t>
      </w:r>
      <w:r w:rsidRPr="002960AA">
        <w:rPr>
          <w:rFonts w:asciiTheme="minorHAnsi" w:hAnsiTheme="minorHAnsi" w:cstheme="minorHAnsi"/>
          <w:color w:val="000000" w:themeColor="text1"/>
          <w:sz w:val="28"/>
          <w:szCs w:val="28"/>
        </w:rPr>
        <w:t xml:space="preserve">. In </w:t>
      </w:r>
      <w:r w:rsidRPr="002960AA">
        <w:rPr>
          <w:rFonts w:asciiTheme="minorHAnsi" w:hAnsiTheme="minorHAnsi" w:cstheme="minorHAnsi"/>
          <w:sz w:val="28"/>
          <w:szCs w:val="28"/>
        </w:rPr>
        <w:t>die Schau führt die Kuratorin Dr. Françoise Mathis-</w:t>
      </w:r>
      <w:proofErr w:type="spellStart"/>
      <w:r w:rsidRPr="002960AA">
        <w:rPr>
          <w:rFonts w:asciiTheme="minorHAnsi" w:hAnsiTheme="minorHAnsi" w:cstheme="minorHAnsi"/>
          <w:sz w:val="28"/>
          <w:szCs w:val="28"/>
        </w:rPr>
        <w:t>Sandmaier</w:t>
      </w:r>
      <w:proofErr w:type="spellEnd"/>
      <w:r w:rsidRPr="002960AA">
        <w:rPr>
          <w:rFonts w:asciiTheme="minorHAnsi" w:hAnsiTheme="minorHAnsi" w:cstheme="minorHAnsi"/>
          <w:sz w:val="28"/>
          <w:szCs w:val="28"/>
        </w:rPr>
        <w:t xml:space="preserve"> ein. Die Künstlerin ist anwesend. Der Eintritt ist frei. </w:t>
      </w:r>
      <w:r w:rsidR="002960AA" w:rsidRPr="002960AA">
        <w:rPr>
          <w:rFonts w:asciiTheme="minorHAnsi" w:hAnsiTheme="minorHAnsi" w:cstheme="minorHAnsi"/>
          <w:sz w:val="28"/>
          <w:szCs w:val="28"/>
        </w:rPr>
        <w:t xml:space="preserve">Die Ausstellung ist von </w:t>
      </w:r>
      <w:r w:rsidRPr="002960AA">
        <w:rPr>
          <w:rFonts w:asciiTheme="minorHAnsi" w:hAnsiTheme="minorHAnsi" w:cstheme="minorHAnsi"/>
          <w:sz w:val="28"/>
          <w:szCs w:val="28"/>
        </w:rPr>
        <w:t xml:space="preserve">Mittwoch bis Sonntag </w:t>
      </w:r>
      <w:r w:rsidR="002960AA" w:rsidRPr="002960AA">
        <w:rPr>
          <w:rFonts w:asciiTheme="minorHAnsi" w:hAnsiTheme="minorHAnsi" w:cstheme="minorHAnsi"/>
          <w:sz w:val="28"/>
          <w:szCs w:val="28"/>
        </w:rPr>
        <w:t xml:space="preserve">jeweils </w:t>
      </w:r>
      <w:r w:rsidRPr="002960AA">
        <w:rPr>
          <w:rFonts w:asciiTheme="minorHAnsi" w:hAnsiTheme="minorHAnsi" w:cstheme="minorHAnsi"/>
          <w:sz w:val="28"/>
          <w:szCs w:val="28"/>
        </w:rPr>
        <w:t>von 14 bis 17 Uhr</w:t>
      </w:r>
      <w:r w:rsidR="002960AA" w:rsidRPr="002960AA">
        <w:rPr>
          <w:rFonts w:asciiTheme="minorHAnsi" w:hAnsiTheme="minorHAnsi" w:cstheme="minorHAnsi"/>
          <w:sz w:val="28"/>
          <w:szCs w:val="28"/>
        </w:rPr>
        <w:t xml:space="preserve"> geöffnet. </w:t>
      </w:r>
    </w:p>
    <w:p w14:paraId="7D748849" w14:textId="77777777" w:rsidR="002960AA" w:rsidRPr="002960AA" w:rsidRDefault="002960AA" w:rsidP="002960AA">
      <w:pPr>
        <w:jc w:val="both"/>
        <w:rPr>
          <w:rFonts w:asciiTheme="minorHAnsi" w:hAnsiTheme="minorHAnsi" w:cstheme="minorHAnsi"/>
          <w:sz w:val="28"/>
          <w:szCs w:val="28"/>
        </w:rPr>
      </w:pPr>
    </w:p>
    <w:p w14:paraId="27773A68" w14:textId="77777777" w:rsidR="002960AA" w:rsidRPr="002960AA" w:rsidRDefault="002960AA" w:rsidP="002960AA">
      <w:pPr>
        <w:jc w:val="both"/>
        <w:rPr>
          <w:rFonts w:asciiTheme="minorHAnsi" w:hAnsiTheme="minorHAnsi" w:cstheme="minorHAnsi"/>
          <w:sz w:val="28"/>
          <w:szCs w:val="28"/>
        </w:rPr>
      </w:pPr>
      <w:r w:rsidRPr="002960AA">
        <w:rPr>
          <w:rFonts w:asciiTheme="minorHAnsi" w:hAnsiTheme="minorHAnsi" w:cstheme="minorHAnsi"/>
          <w:sz w:val="28"/>
          <w:szCs w:val="28"/>
        </w:rPr>
        <w:t xml:space="preserve">Es gibt auch einige </w:t>
      </w:r>
      <w:r w:rsidR="00022753" w:rsidRPr="002960AA">
        <w:rPr>
          <w:rFonts w:asciiTheme="minorHAnsi" w:hAnsiTheme="minorHAnsi" w:cstheme="minorHAnsi"/>
          <w:sz w:val="28"/>
          <w:szCs w:val="28"/>
        </w:rPr>
        <w:t xml:space="preserve">Sonderveranstaltungen: </w:t>
      </w:r>
    </w:p>
    <w:p w14:paraId="711773D5" w14:textId="77777777" w:rsidR="002960AA" w:rsidRPr="002960AA" w:rsidRDefault="002960AA" w:rsidP="002960AA">
      <w:pPr>
        <w:jc w:val="both"/>
        <w:rPr>
          <w:rFonts w:asciiTheme="minorHAnsi" w:hAnsiTheme="minorHAnsi" w:cstheme="minorHAnsi"/>
          <w:sz w:val="28"/>
          <w:szCs w:val="28"/>
        </w:rPr>
      </w:pPr>
    </w:p>
    <w:p w14:paraId="57ACE276" w14:textId="77777777" w:rsidR="002960AA" w:rsidRPr="002960AA" w:rsidRDefault="00022753" w:rsidP="002960AA">
      <w:pPr>
        <w:jc w:val="both"/>
        <w:rPr>
          <w:rFonts w:asciiTheme="minorHAnsi" w:hAnsiTheme="minorHAnsi" w:cstheme="minorHAnsi"/>
          <w:sz w:val="28"/>
          <w:szCs w:val="28"/>
        </w:rPr>
      </w:pPr>
      <w:r w:rsidRPr="002960AA">
        <w:rPr>
          <w:rFonts w:asciiTheme="minorHAnsi" w:hAnsiTheme="minorHAnsi" w:cstheme="minorHAnsi"/>
          <w:sz w:val="28"/>
          <w:szCs w:val="28"/>
        </w:rPr>
        <w:t xml:space="preserve">Führungen durch die Ausstellung: </w:t>
      </w:r>
    </w:p>
    <w:p w14:paraId="3ED8C9FF" w14:textId="7168AC74" w:rsidR="00022753" w:rsidRDefault="00022753" w:rsidP="002960AA">
      <w:pPr>
        <w:jc w:val="both"/>
        <w:rPr>
          <w:rFonts w:asciiTheme="minorHAnsi" w:hAnsiTheme="minorHAnsi" w:cstheme="minorHAnsi"/>
          <w:sz w:val="28"/>
          <w:szCs w:val="28"/>
        </w:rPr>
      </w:pPr>
      <w:r w:rsidRPr="002960AA">
        <w:rPr>
          <w:rFonts w:asciiTheme="minorHAnsi" w:hAnsiTheme="minorHAnsi" w:cstheme="minorHAnsi"/>
          <w:sz w:val="28"/>
          <w:szCs w:val="28"/>
        </w:rPr>
        <w:t xml:space="preserve">Katharina Pieper bietet an allen drei Sonntagen der Ausstellung </w:t>
      </w:r>
      <w:r w:rsidR="002960AA" w:rsidRPr="002960AA">
        <w:rPr>
          <w:rFonts w:asciiTheme="minorHAnsi" w:hAnsiTheme="minorHAnsi" w:cstheme="minorHAnsi"/>
          <w:sz w:val="28"/>
          <w:szCs w:val="28"/>
        </w:rPr>
        <w:t xml:space="preserve">jeweils um 15 Uhr bei freiem Eintritt </w:t>
      </w:r>
      <w:r w:rsidRPr="002960AA">
        <w:rPr>
          <w:rFonts w:asciiTheme="minorHAnsi" w:hAnsiTheme="minorHAnsi" w:cstheme="minorHAnsi"/>
          <w:sz w:val="28"/>
          <w:szCs w:val="28"/>
        </w:rPr>
        <w:t>eine exklusive Führung an.</w:t>
      </w:r>
    </w:p>
    <w:p w14:paraId="773F70AB" w14:textId="77777777" w:rsidR="002960AA" w:rsidRPr="002960AA" w:rsidRDefault="002960AA" w:rsidP="002960AA">
      <w:pPr>
        <w:jc w:val="both"/>
        <w:rPr>
          <w:rFonts w:asciiTheme="minorHAnsi" w:hAnsiTheme="minorHAnsi" w:cstheme="minorHAnsi"/>
          <w:sz w:val="28"/>
          <w:szCs w:val="28"/>
        </w:rPr>
      </w:pPr>
    </w:p>
    <w:p w14:paraId="638CDB9B" w14:textId="77777777" w:rsidR="002960AA" w:rsidRPr="002960AA" w:rsidRDefault="00022753" w:rsidP="002960AA">
      <w:pPr>
        <w:pStyle w:val="StandardWeb"/>
        <w:spacing w:before="0" w:beforeAutospacing="0" w:after="0" w:afterAutospacing="0"/>
        <w:jc w:val="both"/>
        <w:rPr>
          <w:rFonts w:asciiTheme="minorHAnsi" w:hAnsiTheme="minorHAnsi" w:cstheme="minorHAnsi"/>
          <w:sz w:val="28"/>
          <w:szCs w:val="28"/>
        </w:rPr>
      </w:pPr>
      <w:r w:rsidRPr="002960AA">
        <w:rPr>
          <w:rFonts w:asciiTheme="minorHAnsi" w:hAnsiTheme="minorHAnsi" w:cstheme="minorHAnsi"/>
          <w:sz w:val="28"/>
          <w:szCs w:val="28"/>
        </w:rPr>
        <w:t>Lesung und Gespräch mit Birgit Herold:</w:t>
      </w:r>
    </w:p>
    <w:p w14:paraId="1DCA0B4A" w14:textId="079319F8" w:rsidR="00022753" w:rsidRPr="002960AA" w:rsidRDefault="002960AA" w:rsidP="002960AA">
      <w:pPr>
        <w:pStyle w:val="StandardWeb"/>
        <w:spacing w:before="0" w:beforeAutospacing="0" w:after="0" w:afterAutospacing="0"/>
        <w:jc w:val="both"/>
        <w:rPr>
          <w:rFonts w:asciiTheme="minorHAnsi" w:hAnsiTheme="minorHAnsi" w:cstheme="minorHAnsi"/>
          <w:sz w:val="28"/>
          <w:szCs w:val="28"/>
        </w:rPr>
      </w:pPr>
      <w:r w:rsidRPr="002960AA">
        <w:rPr>
          <w:rFonts w:asciiTheme="minorHAnsi" w:hAnsiTheme="minorHAnsi" w:cstheme="minorHAnsi"/>
          <w:sz w:val="28"/>
          <w:szCs w:val="28"/>
        </w:rPr>
        <w:t>D</w:t>
      </w:r>
      <w:r w:rsidR="00022753" w:rsidRPr="002960AA">
        <w:rPr>
          <w:rFonts w:asciiTheme="minorHAnsi" w:hAnsiTheme="minorHAnsi" w:cstheme="minorHAnsi"/>
          <w:sz w:val="28"/>
          <w:szCs w:val="28"/>
        </w:rPr>
        <w:t>ie im Saarland lebende Autorin Birgit Herold liest am Mittwoch, 23.</w:t>
      </w:r>
      <w:r w:rsidRPr="002960AA">
        <w:rPr>
          <w:rFonts w:asciiTheme="minorHAnsi" w:hAnsiTheme="minorHAnsi" w:cstheme="minorHAnsi"/>
          <w:sz w:val="28"/>
          <w:szCs w:val="28"/>
        </w:rPr>
        <w:t xml:space="preserve"> September</w:t>
      </w:r>
      <w:r w:rsidR="00022753" w:rsidRPr="002960AA">
        <w:rPr>
          <w:rFonts w:asciiTheme="minorHAnsi" w:hAnsiTheme="minorHAnsi" w:cstheme="minorHAnsi"/>
          <w:sz w:val="28"/>
          <w:szCs w:val="28"/>
        </w:rPr>
        <w:t xml:space="preserve">, </w:t>
      </w:r>
      <w:r w:rsidR="00014E31">
        <w:rPr>
          <w:rFonts w:asciiTheme="minorHAnsi" w:hAnsiTheme="minorHAnsi" w:cstheme="minorHAnsi"/>
          <w:sz w:val="28"/>
          <w:szCs w:val="28"/>
        </w:rPr>
        <w:t xml:space="preserve">um 19 Uhr </w:t>
      </w:r>
      <w:r w:rsidR="00022753" w:rsidRPr="002960AA">
        <w:rPr>
          <w:rFonts w:asciiTheme="minorHAnsi" w:hAnsiTheme="minorHAnsi" w:cstheme="minorHAnsi"/>
          <w:sz w:val="28"/>
          <w:szCs w:val="28"/>
        </w:rPr>
        <w:t>aus ihrem Roman „Die Schreiberin“ – ein faszinierender Blick auf da</w:t>
      </w:r>
      <w:r w:rsidRPr="002960AA">
        <w:rPr>
          <w:rFonts w:asciiTheme="minorHAnsi" w:hAnsiTheme="minorHAnsi" w:cstheme="minorHAnsi"/>
          <w:sz w:val="28"/>
          <w:szCs w:val="28"/>
        </w:rPr>
        <w:t>s</w:t>
      </w:r>
      <w:r w:rsidR="00022753" w:rsidRPr="002960AA">
        <w:rPr>
          <w:rFonts w:asciiTheme="minorHAnsi" w:hAnsiTheme="minorHAnsi" w:cstheme="minorHAnsi"/>
          <w:sz w:val="28"/>
          <w:szCs w:val="28"/>
        </w:rPr>
        <w:t xml:space="preserve"> bewegte Leben von Clara </w:t>
      </w:r>
      <w:proofErr w:type="spellStart"/>
      <w:r w:rsidR="00022753" w:rsidRPr="002960AA">
        <w:rPr>
          <w:rFonts w:asciiTheme="minorHAnsi" w:hAnsiTheme="minorHAnsi" w:cstheme="minorHAnsi"/>
          <w:sz w:val="28"/>
          <w:szCs w:val="28"/>
        </w:rPr>
        <w:t>Hätzlerin</w:t>
      </w:r>
      <w:proofErr w:type="spellEnd"/>
      <w:r w:rsidR="00022753" w:rsidRPr="002960AA">
        <w:rPr>
          <w:rFonts w:asciiTheme="minorHAnsi" w:hAnsiTheme="minorHAnsi" w:cstheme="minorHAnsi"/>
          <w:sz w:val="28"/>
          <w:szCs w:val="28"/>
        </w:rPr>
        <w:t xml:space="preserve">, der einzigen urkundlich belegten Lohnschreiberin des Mittelalters. </w:t>
      </w:r>
      <w:r w:rsidR="00014E31">
        <w:rPr>
          <w:rFonts w:asciiTheme="minorHAnsi" w:hAnsiTheme="minorHAnsi" w:cstheme="minorHAnsi"/>
          <w:sz w:val="28"/>
          <w:szCs w:val="28"/>
        </w:rPr>
        <w:t>Auch hier ist de</w:t>
      </w:r>
      <w:r w:rsidR="00022753" w:rsidRPr="002960AA">
        <w:rPr>
          <w:rFonts w:asciiTheme="minorHAnsi" w:hAnsiTheme="minorHAnsi" w:cstheme="minorHAnsi"/>
          <w:sz w:val="28"/>
          <w:szCs w:val="28"/>
        </w:rPr>
        <w:t>r Eintritt frei.</w:t>
      </w:r>
    </w:p>
    <w:sectPr w:rsidR="00022753" w:rsidRPr="002960AA">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C8F" w14:textId="77777777" w:rsidR="001A4ADE" w:rsidRDefault="001A4ADE">
      <w:r>
        <w:separator/>
      </w:r>
    </w:p>
  </w:endnote>
  <w:endnote w:type="continuationSeparator" w:id="0">
    <w:p w14:paraId="2ED2773D"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Calibr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3D6F"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C88D" w14:textId="77777777" w:rsidR="00CA3051" w:rsidRPr="00C969EB" w:rsidRDefault="00CA3051" w:rsidP="00CA3051">
    <w:pPr>
      <w:rPr>
        <w:sz w:val="20"/>
      </w:rPr>
    </w:pPr>
    <w:r>
      <w:rPr>
        <w:sz w:val="20"/>
      </w:rPr>
      <w:t>_________________________________________________________________________________</w:t>
    </w:r>
  </w:p>
  <w:p w14:paraId="441EC741"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9636"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F02F" w14:textId="77777777" w:rsidR="001A4ADE" w:rsidRDefault="001A4ADE">
      <w:r>
        <w:separator/>
      </w:r>
    </w:p>
  </w:footnote>
  <w:footnote w:type="continuationSeparator" w:id="0">
    <w:p w14:paraId="1E915883"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4027"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A0A8" w14:textId="71E55782" w:rsidR="009644A7" w:rsidRDefault="00B06977">
    <w:pPr>
      <w:pStyle w:val="Kopfzeile"/>
      <w:jc w:val="right"/>
    </w:pPr>
    <w:r>
      <w:fldChar w:fldCharType="begin"/>
    </w:r>
    <w:r>
      <w:instrText xml:space="preserve"> DATE </w:instrText>
    </w:r>
    <w:r>
      <w:fldChar w:fldCharType="separate"/>
    </w:r>
    <w:r w:rsidR="00585E92">
      <w:rPr>
        <w:noProof/>
      </w:rPr>
      <w:t>01.09.2026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ED5D"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127B"/>
    <w:multiLevelType w:val="multilevel"/>
    <w:tmpl w:val="42CA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6653B"/>
    <w:multiLevelType w:val="multilevel"/>
    <w:tmpl w:val="A438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14575"/>
    <w:multiLevelType w:val="multilevel"/>
    <w:tmpl w:val="C240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A050F7"/>
    <w:multiLevelType w:val="hybridMultilevel"/>
    <w:tmpl w:val="5460420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0981156"/>
    <w:multiLevelType w:val="multilevel"/>
    <w:tmpl w:val="8264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C84C84"/>
    <w:multiLevelType w:val="multilevel"/>
    <w:tmpl w:val="3154B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3D51F2"/>
    <w:multiLevelType w:val="multilevel"/>
    <w:tmpl w:val="12165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EA78FF"/>
    <w:multiLevelType w:val="multilevel"/>
    <w:tmpl w:val="4276F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546591E"/>
    <w:multiLevelType w:val="multilevel"/>
    <w:tmpl w:val="23C4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4B40D0"/>
    <w:multiLevelType w:val="multilevel"/>
    <w:tmpl w:val="67B8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969736">
    <w:abstractNumId w:val="10"/>
  </w:num>
  <w:num w:numId="2" w16cid:durableId="1870946360">
    <w:abstractNumId w:val="3"/>
  </w:num>
  <w:num w:numId="3" w16cid:durableId="1505586810">
    <w:abstractNumId w:val="4"/>
  </w:num>
  <w:num w:numId="4" w16cid:durableId="119306103">
    <w:abstractNumId w:val="8"/>
  </w:num>
  <w:num w:numId="5" w16cid:durableId="2084373349">
    <w:abstractNumId w:val="6"/>
  </w:num>
  <w:num w:numId="6" w16cid:durableId="873225387">
    <w:abstractNumId w:val="9"/>
  </w:num>
  <w:num w:numId="7" w16cid:durableId="867837705">
    <w:abstractNumId w:val="0"/>
  </w:num>
  <w:num w:numId="8" w16cid:durableId="211431776">
    <w:abstractNumId w:val="7"/>
  </w:num>
  <w:num w:numId="9" w16cid:durableId="1168517426">
    <w:abstractNumId w:val="1"/>
  </w:num>
  <w:num w:numId="10" w16cid:durableId="407580085">
    <w:abstractNumId w:val="11"/>
  </w:num>
  <w:num w:numId="11" w16cid:durableId="355278756">
    <w:abstractNumId w:val="12"/>
  </w:num>
  <w:num w:numId="12" w16cid:durableId="672605915">
    <w:abstractNumId w:val="2"/>
  </w:num>
  <w:num w:numId="13" w16cid:durableId="848181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04D07"/>
    <w:rsid w:val="00014E31"/>
    <w:rsid w:val="00017634"/>
    <w:rsid w:val="0002120D"/>
    <w:rsid w:val="00022753"/>
    <w:rsid w:val="00023C19"/>
    <w:rsid w:val="00023FAB"/>
    <w:rsid w:val="00026AEC"/>
    <w:rsid w:val="00030AE9"/>
    <w:rsid w:val="00033E97"/>
    <w:rsid w:val="00034D33"/>
    <w:rsid w:val="00052773"/>
    <w:rsid w:val="00057922"/>
    <w:rsid w:val="00070D49"/>
    <w:rsid w:val="000728F4"/>
    <w:rsid w:val="00075D77"/>
    <w:rsid w:val="000847BA"/>
    <w:rsid w:val="00085594"/>
    <w:rsid w:val="000A1325"/>
    <w:rsid w:val="000A28B7"/>
    <w:rsid w:val="000B7671"/>
    <w:rsid w:val="000C5EB0"/>
    <w:rsid w:val="000D0E06"/>
    <w:rsid w:val="000D313E"/>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0B1C"/>
    <w:rsid w:val="00124222"/>
    <w:rsid w:val="00124703"/>
    <w:rsid w:val="001279BC"/>
    <w:rsid w:val="00130114"/>
    <w:rsid w:val="001305AB"/>
    <w:rsid w:val="0013205C"/>
    <w:rsid w:val="00135129"/>
    <w:rsid w:val="00136307"/>
    <w:rsid w:val="00147AFB"/>
    <w:rsid w:val="001806EA"/>
    <w:rsid w:val="00183D06"/>
    <w:rsid w:val="001861B1"/>
    <w:rsid w:val="00187981"/>
    <w:rsid w:val="00190D0D"/>
    <w:rsid w:val="001926B3"/>
    <w:rsid w:val="001973A6"/>
    <w:rsid w:val="001A0626"/>
    <w:rsid w:val="001A1F6D"/>
    <w:rsid w:val="001A303F"/>
    <w:rsid w:val="001A3764"/>
    <w:rsid w:val="001A4320"/>
    <w:rsid w:val="001A457C"/>
    <w:rsid w:val="001A4ADE"/>
    <w:rsid w:val="001A6086"/>
    <w:rsid w:val="001B4517"/>
    <w:rsid w:val="001C2484"/>
    <w:rsid w:val="001D111A"/>
    <w:rsid w:val="001D2BD9"/>
    <w:rsid w:val="001D6F92"/>
    <w:rsid w:val="001E5F12"/>
    <w:rsid w:val="00202C8F"/>
    <w:rsid w:val="00224F86"/>
    <w:rsid w:val="002259E9"/>
    <w:rsid w:val="00230EAF"/>
    <w:rsid w:val="002422AB"/>
    <w:rsid w:val="00243F4D"/>
    <w:rsid w:val="0025150C"/>
    <w:rsid w:val="00255E90"/>
    <w:rsid w:val="00267BD7"/>
    <w:rsid w:val="00271A61"/>
    <w:rsid w:val="002752E9"/>
    <w:rsid w:val="00281B15"/>
    <w:rsid w:val="00283230"/>
    <w:rsid w:val="002879E7"/>
    <w:rsid w:val="00293D90"/>
    <w:rsid w:val="002960AA"/>
    <w:rsid w:val="002A2550"/>
    <w:rsid w:val="002A263C"/>
    <w:rsid w:val="002A3948"/>
    <w:rsid w:val="002B3D15"/>
    <w:rsid w:val="002B6789"/>
    <w:rsid w:val="002C0588"/>
    <w:rsid w:val="002C05F0"/>
    <w:rsid w:val="002C3775"/>
    <w:rsid w:val="002C4518"/>
    <w:rsid w:val="002C5D6E"/>
    <w:rsid w:val="002D4511"/>
    <w:rsid w:val="002D50E3"/>
    <w:rsid w:val="002D747F"/>
    <w:rsid w:val="002E1119"/>
    <w:rsid w:val="002E2377"/>
    <w:rsid w:val="002E436C"/>
    <w:rsid w:val="002F3BB7"/>
    <w:rsid w:val="002F5620"/>
    <w:rsid w:val="00316D6D"/>
    <w:rsid w:val="00326249"/>
    <w:rsid w:val="00331FAB"/>
    <w:rsid w:val="003358F3"/>
    <w:rsid w:val="00341315"/>
    <w:rsid w:val="00341362"/>
    <w:rsid w:val="0034388E"/>
    <w:rsid w:val="003475C9"/>
    <w:rsid w:val="003548C4"/>
    <w:rsid w:val="0035663E"/>
    <w:rsid w:val="003672E6"/>
    <w:rsid w:val="00370299"/>
    <w:rsid w:val="0037348B"/>
    <w:rsid w:val="00375D6E"/>
    <w:rsid w:val="0038471B"/>
    <w:rsid w:val="003956AD"/>
    <w:rsid w:val="003C2230"/>
    <w:rsid w:val="003D158F"/>
    <w:rsid w:val="003D2C2E"/>
    <w:rsid w:val="003E3CE2"/>
    <w:rsid w:val="0040347F"/>
    <w:rsid w:val="00404836"/>
    <w:rsid w:val="004063B1"/>
    <w:rsid w:val="0040649E"/>
    <w:rsid w:val="00415B2F"/>
    <w:rsid w:val="004215A2"/>
    <w:rsid w:val="00425033"/>
    <w:rsid w:val="004270C5"/>
    <w:rsid w:val="004305AA"/>
    <w:rsid w:val="00431FF5"/>
    <w:rsid w:val="00433DD3"/>
    <w:rsid w:val="004450D4"/>
    <w:rsid w:val="00450EA5"/>
    <w:rsid w:val="004549C6"/>
    <w:rsid w:val="00456B19"/>
    <w:rsid w:val="004704EB"/>
    <w:rsid w:val="0047146F"/>
    <w:rsid w:val="0047456B"/>
    <w:rsid w:val="004852AA"/>
    <w:rsid w:val="0048570B"/>
    <w:rsid w:val="00494645"/>
    <w:rsid w:val="00497E4C"/>
    <w:rsid w:val="004A05EA"/>
    <w:rsid w:val="004A5939"/>
    <w:rsid w:val="004B4A49"/>
    <w:rsid w:val="004B5089"/>
    <w:rsid w:val="004C03AC"/>
    <w:rsid w:val="004C3DF0"/>
    <w:rsid w:val="004E5B24"/>
    <w:rsid w:val="004F2A6D"/>
    <w:rsid w:val="00501F67"/>
    <w:rsid w:val="0051799E"/>
    <w:rsid w:val="00517E55"/>
    <w:rsid w:val="00520B55"/>
    <w:rsid w:val="00521E09"/>
    <w:rsid w:val="005242AF"/>
    <w:rsid w:val="00525FC6"/>
    <w:rsid w:val="00531894"/>
    <w:rsid w:val="00533E5A"/>
    <w:rsid w:val="00541E4D"/>
    <w:rsid w:val="0055421A"/>
    <w:rsid w:val="00560465"/>
    <w:rsid w:val="005609AF"/>
    <w:rsid w:val="00564860"/>
    <w:rsid w:val="00570BB9"/>
    <w:rsid w:val="00570C12"/>
    <w:rsid w:val="00573A20"/>
    <w:rsid w:val="005759C7"/>
    <w:rsid w:val="00585611"/>
    <w:rsid w:val="00585E92"/>
    <w:rsid w:val="00595C66"/>
    <w:rsid w:val="005A2580"/>
    <w:rsid w:val="005A4EEE"/>
    <w:rsid w:val="005B46B7"/>
    <w:rsid w:val="005B5623"/>
    <w:rsid w:val="005B6921"/>
    <w:rsid w:val="005C1DE3"/>
    <w:rsid w:val="005D4D15"/>
    <w:rsid w:val="005F0421"/>
    <w:rsid w:val="005F1520"/>
    <w:rsid w:val="005F66F1"/>
    <w:rsid w:val="00612077"/>
    <w:rsid w:val="006122BF"/>
    <w:rsid w:val="00613F64"/>
    <w:rsid w:val="006200AE"/>
    <w:rsid w:val="006226A0"/>
    <w:rsid w:val="00631309"/>
    <w:rsid w:val="00634C39"/>
    <w:rsid w:val="00634F38"/>
    <w:rsid w:val="00636241"/>
    <w:rsid w:val="00642FF6"/>
    <w:rsid w:val="006553E5"/>
    <w:rsid w:val="00661403"/>
    <w:rsid w:val="006630C1"/>
    <w:rsid w:val="00663E48"/>
    <w:rsid w:val="006678E9"/>
    <w:rsid w:val="00667FBA"/>
    <w:rsid w:val="006720B7"/>
    <w:rsid w:val="006810E1"/>
    <w:rsid w:val="0069523F"/>
    <w:rsid w:val="006A4380"/>
    <w:rsid w:val="006A68B0"/>
    <w:rsid w:val="006B7B0E"/>
    <w:rsid w:val="006C5A71"/>
    <w:rsid w:val="006C67F0"/>
    <w:rsid w:val="006D167C"/>
    <w:rsid w:val="006D3AD2"/>
    <w:rsid w:val="006D3DDF"/>
    <w:rsid w:val="006E12E7"/>
    <w:rsid w:val="006E786F"/>
    <w:rsid w:val="006F2C59"/>
    <w:rsid w:val="006F453D"/>
    <w:rsid w:val="00700720"/>
    <w:rsid w:val="00700E7B"/>
    <w:rsid w:val="007025E5"/>
    <w:rsid w:val="0071406D"/>
    <w:rsid w:val="007170FF"/>
    <w:rsid w:val="00720171"/>
    <w:rsid w:val="007221AD"/>
    <w:rsid w:val="0072672E"/>
    <w:rsid w:val="00726E6F"/>
    <w:rsid w:val="00732120"/>
    <w:rsid w:val="00745BB3"/>
    <w:rsid w:val="00747ACE"/>
    <w:rsid w:val="00752682"/>
    <w:rsid w:val="00760807"/>
    <w:rsid w:val="00762105"/>
    <w:rsid w:val="00762432"/>
    <w:rsid w:val="00772AD9"/>
    <w:rsid w:val="0077335F"/>
    <w:rsid w:val="007758F8"/>
    <w:rsid w:val="00776B83"/>
    <w:rsid w:val="007819D1"/>
    <w:rsid w:val="00782047"/>
    <w:rsid w:val="0078248E"/>
    <w:rsid w:val="007877EF"/>
    <w:rsid w:val="00797726"/>
    <w:rsid w:val="007A225F"/>
    <w:rsid w:val="007A4667"/>
    <w:rsid w:val="007A7E2E"/>
    <w:rsid w:val="007B629D"/>
    <w:rsid w:val="007C0A79"/>
    <w:rsid w:val="007C1CB4"/>
    <w:rsid w:val="007C34BB"/>
    <w:rsid w:val="007C6A3E"/>
    <w:rsid w:val="007D530C"/>
    <w:rsid w:val="007E218A"/>
    <w:rsid w:val="007E6950"/>
    <w:rsid w:val="007F03B7"/>
    <w:rsid w:val="007F12CF"/>
    <w:rsid w:val="007F2CD1"/>
    <w:rsid w:val="00801176"/>
    <w:rsid w:val="008031C4"/>
    <w:rsid w:val="00806537"/>
    <w:rsid w:val="00810950"/>
    <w:rsid w:val="00815664"/>
    <w:rsid w:val="00824F0E"/>
    <w:rsid w:val="00833D6C"/>
    <w:rsid w:val="0084142D"/>
    <w:rsid w:val="008455A0"/>
    <w:rsid w:val="008534D5"/>
    <w:rsid w:val="008536D8"/>
    <w:rsid w:val="00853B73"/>
    <w:rsid w:val="00854AF8"/>
    <w:rsid w:val="00864D1D"/>
    <w:rsid w:val="00883940"/>
    <w:rsid w:val="00884911"/>
    <w:rsid w:val="008858D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6B21"/>
    <w:rsid w:val="008D74B0"/>
    <w:rsid w:val="008D7CFE"/>
    <w:rsid w:val="008E3A60"/>
    <w:rsid w:val="008E4CFF"/>
    <w:rsid w:val="00902218"/>
    <w:rsid w:val="009065E6"/>
    <w:rsid w:val="0090777A"/>
    <w:rsid w:val="009153C5"/>
    <w:rsid w:val="009177CA"/>
    <w:rsid w:val="00921253"/>
    <w:rsid w:val="00923077"/>
    <w:rsid w:val="00945685"/>
    <w:rsid w:val="009519A0"/>
    <w:rsid w:val="0095201F"/>
    <w:rsid w:val="009610E1"/>
    <w:rsid w:val="009644A7"/>
    <w:rsid w:val="009650C4"/>
    <w:rsid w:val="009738A2"/>
    <w:rsid w:val="009779FE"/>
    <w:rsid w:val="0098161B"/>
    <w:rsid w:val="009873F7"/>
    <w:rsid w:val="00991D20"/>
    <w:rsid w:val="0099448B"/>
    <w:rsid w:val="009A01BD"/>
    <w:rsid w:val="009B660C"/>
    <w:rsid w:val="009C3884"/>
    <w:rsid w:val="009D5BCB"/>
    <w:rsid w:val="009E22D8"/>
    <w:rsid w:val="009E50F6"/>
    <w:rsid w:val="009E68F0"/>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A5672"/>
    <w:rsid w:val="00AB2032"/>
    <w:rsid w:val="00AC304E"/>
    <w:rsid w:val="00AC6508"/>
    <w:rsid w:val="00AC6BC3"/>
    <w:rsid w:val="00AD2F73"/>
    <w:rsid w:val="00AD2FA3"/>
    <w:rsid w:val="00AD6700"/>
    <w:rsid w:val="00AE0558"/>
    <w:rsid w:val="00AE15E1"/>
    <w:rsid w:val="00AE1A24"/>
    <w:rsid w:val="00AF065D"/>
    <w:rsid w:val="00AF6391"/>
    <w:rsid w:val="00AF6B41"/>
    <w:rsid w:val="00AF7746"/>
    <w:rsid w:val="00B06977"/>
    <w:rsid w:val="00B147F4"/>
    <w:rsid w:val="00B20BFC"/>
    <w:rsid w:val="00B2200C"/>
    <w:rsid w:val="00B23359"/>
    <w:rsid w:val="00B40D4F"/>
    <w:rsid w:val="00B42B6E"/>
    <w:rsid w:val="00B53521"/>
    <w:rsid w:val="00B56040"/>
    <w:rsid w:val="00B5754C"/>
    <w:rsid w:val="00B73DF6"/>
    <w:rsid w:val="00B800B9"/>
    <w:rsid w:val="00B81EE6"/>
    <w:rsid w:val="00B85270"/>
    <w:rsid w:val="00B8700F"/>
    <w:rsid w:val="00B92B19"/>
    <w:rsid w:val="00BA1D9F"/>
    <w:rsid w:val="00BA684D"/>
    <w:rsid w:val="00BB331C"/>
    <w:rsid w:val="00BB4261"/>
    <w:rsid w:val="00BB6D2B"/>
    <w:rsid w:val="00BB74D2"/>
    <w:rsid w:val="00BC0D77"/>
    <w:rsid w:val="00BD2DDC"/>
    <w:rsid w:val="00BE19EF"/>
    <w:rsid w:val="00BE62AC"/>
    <w:rsid w:val="00BF0F9B"/>
    <w:rsid w:val="00C00011"/>
    <w:rsid w:val="00C00375"/>
    <w:rsid w:val="00C01DB1"/>
    <w:rsid w:val="00C01E04"/>
    <w:rsid w:val="00C0479B"/>
    <w:rsid w:val="00C14DF6"/>
    <w:rsid w:val="00C20153"/>
    <w:rsid w:val="00C215FD"/>
    <w:rsid w:val="00C27765"/>
    <w:rsid w:val="00C31B70"/>
    <w:rsid w:val="00C427A8"/>
    <w:rsid w:val="00C4344D"/>
    <w:rsid w:val="00C4363C"/>
    <w:rsid w:val="00C61E04"/>
    <w:rsid w:val="00C66CD8"/>
    <w:rsid w:val="00C71204"/>
    <w:rsid w:val="00C74179"/>
    <w:rsid w:val="00C818C8"/>
    <w:rsid w:val="00C93C80"/>
    <w:rsid w:val="00C94B70"/>
    <w:rsid w:val="00C969EB"/>
    <w:rsid w:val="00CA071D"/>
    <w:rsid w:val="00CA3051"/>
    <w:rsid w:val="00CB2419"/>
    <w:rsid w:val="00CB26C8"/>
    <w:rsid w:val="00CC5E4E"/>
    <w:rsid w:val="00CC74AE"/>
    <w:rsid w:val="00CD0612"/>
    <w:rsid w:val="00CD2B26"/>
    <w:rsid w:val="00CD666A"/>
    <w:rsid w:val="00CD6760"/>
    <w:rsid w:val="00CD7793"/>
    <w:rsid w:val="00CE0F6C"/>
    <w:rsid w:val="00CE52CD"/>
    <w:rsid w:val="00CF0BF8"/>
    <w:rsid w:val="00CF3386"/>
    <w:rsid w:val="00D045E0"/>
    <w:rsid w:val="00D059F5"/>
    <w:rsid w:val="00D17A2B"/>
    <w:rsid w:val="00D22C7F"/>
    <w:rsid w:val="00D24897"/>
    <w:rsid w:val="00D251AA"/>
    <w:rsid w:val="00D25E8F"/>
    <w:rsid w:val="00D270A9"/>
    <w:rsid w:val="00D35995"/>
    <w:rsid w:val="00D40CC8"/>
    <w:rsid w:val="00D43DD3"/>
    <w:rsid w:val="00D536CA"/>
    <w:rsid w:val="00D60BB0"/>
    <w:rsid w:val="00D61373"/>
    <w:rsid w:val="00D6265D"/>
    <w:rsid w:val="00D64724"/>
    <w:rsid w:val="00D76622"/>
    <w:rsid w:val="00D80F32"/>
    <w:rsid w:val="00D80F83"/>
    <w:rsid w:val="00D81DA5"/>
    <w:rsid w:val="00D828B8"/>
    <w:rsid w:val="00D856E4"/>
    <w:rsid w:val="00D92907"/>
    <w:rsid w:val="00D945CD"/>
    <w:rsid w:val="00DA3DD0"/>
    <w:rsid w:val="00DB2339"/>
    <w:rsid w:val="00DB26C2"/>
    <w:rsid w:val="00DD0646"/>
    <w:rsid w:val="00DD0787"/>
    <w:rsid w:val="00DD35C3"/>
    <w:rsid w:val="00DD4E9E"/>
    <w:rsid w:val="00DD52F3"/>
    <w:rsid w:val="00DE0ED7"/>
    <w:rsid w:val="00DF1043"/>
    <w:rsid w:val="00DF2600"/>
    <w:rsid w:val="00DF7783"/>
    <w:rsid w:val="00E077BA"/>
    <w:rsid w:val="00E146D4"/>
    <w:rsid w:val="00E14E31"/>
    <w:rsid w:val="00E17851"/>
    <w:rsid w:val="00E20F50"/>
    <w:rsid w:val="00E33C6F"/>
    <w:rsid w:val="00E36467"/>
    <w:rsid w:val="00E43148"/>
    <w:rsid w:val="00E46A55"/>
    <w:rsid w:val="00E47E6C"/>
    <w:rsid w:val="00E54E5F"/>
    <w:rsid w:val="00E5534F"/>
    <w:rsid w:val="00E64894"/>
    <w:rsid w:val="00E662E3"/>
    <w:rsid w:val="00E6719D"/>
    <w:rsid w:val="00E73471"/>
    <w:rsid w:val="00E757CD"/>
    <w:rsid w:val="00E80716"/>
    <w:rsid w:val="00E8248B"/>
    <w:rsid w:val="00E87061"/>
    <w:rsid w:val="00E90FAC"/>
    <w:rsid w:val="00E920B7"/>
    <w:rsid w:val="00E92166"/>
    <w:rsid w:val="00EA27AA"/>
    <w:rsid w:val="00EA32EC"/>
    <w:rsid w:val="00EB31CC"/>
    <w:rsid w:val="00EB39BA"/>
    <w:rsid w:val="00EB7AFB"/>
    <w:rsid w:val="00EC17BB"/>
    <w:rsid w:val="00ED23CA"/>
    <w:rsid w:val="00ED2B04"/>
    <w:rsid w:val="00ED7DD3"/>
    <w:rsid w:val="00EF0765"/>
    <w:rsid w:val="00EF07B6"/>
    <w:rsid w:val="00EF1A7C"/>
    <w:rsid w:val="00EF291F"/>
    <w:rsid w:val="00EF369F"/>
    <w:rsid w:val="00F051F4"/>
    <w:rsid w:val="00F13D6E"/>
    <w:rsid w:val="00F17B6C"/>
    <w:rsid w:val="00F204B6"/>
    <w:rsid w:val="00F20C23"/>
    <w:rsid w:val="00F25E86"/>
    <w:rsid w:val="00F3202B"/>
    <w:rsid w:val="00F32585"/>
    <w:rsid w:val="00F33A1A"/>
    <w:rsid w:val="00F35E16"/>
    <w:rsid w:val="00F360F9"/>
    <w:rsid w:val="00F37FE0"/>
    <w:rsid w:val="00F41C04"/>
    <w:rsid w:val="00F50DD8"/>
    <w:rsid w:val="00F546C9"/>
    <w:rsid w:val="00F602FD"/>
    <w:rsid w:val="00F6385F"/>
    <w:rsid w:val="00F81C37"/>
    <w:rsid w:val="00F844EF"/>
    <w:rsid w:val="00F87F00"/>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4:docId w14:val="67B9913C"/>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paragraph" w:styleId="berschrift7">
    <w:name w:val="heading 7"/>
    <w:basedOn w:val="Standard"/>
    <w:next w:val="Standard"/>
    <w:link w:val="berschrift7Zchn"/>
    <w:semiHidden/>
    <w:unhideWhenUsed/>
    <w:qFormat/>
    <w:rsid w:val="0037348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paragraph" w:customStyle="1" w:styleId="elementtoproof">
    <w:name w:val="elementtoproof"/>
    <w:basedOn w:val="Standard"/>
    <w:uiPriority w:val="99"/>
    <w:rsid w:val="006A68B0"/>
    <w:rPr>
      <w:rFonts w:ascii="Times New Roman" w:eastAsiaTheme="minorHAnsi" w:hAnsi="Times New Roman"/>
      <w:sz w:val="24"/>
      <w:szCs w:val="24"/>
    </w:rPr>
  </w:style>
  <w:style w:type="character" w:customStyle="1" w:styleId="berschrift7Zchn">
    <w:name w:val="Überschrift 7 Zchn"/>
    <w:basedOn w:val="Absatz-Standardschriftart"/>
    <w:link w:val="berschrift7"/>
    <w:semiHidden/>
    <w:rsid w:val="0037348B"/>
    <w:rPr>
      <w:rFonts w:asciiTheme="majorHAnsi" w:eastAsiaTheme="majorEastAsia" w:hAnsiTheme="majorHAnsi" w:cstheme="majorBidi"/>
      <w:i/>
      <w:iCs/>
      <w:color w:val="243F60" w:themeColor="accent1" w:themeShade="7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1587668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11887898">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70472309">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11622851">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88885840">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2798561">
      <w:bodyDiv w:val="1"/>
      <w:marLeft w:val="0"/>
      <w:marRight w:val="0"/>
      <w:marTop w:val="0"/>
      <w:marBottom w:val="0"/>
      <w:divBdr>
        <w:top w:val="none" w:sz="0" w:space="0" w:color="auto"/>
        <w:left w:val="none" w:sz="0" w:space="0" w:color="auto"/>
        <w:bottom w:val="none" w:sz="0" w:space="0" w:color="auto"/>
        <w:right w:val="none" w:sz="0" w:space="0" w:color="auto"/>
      </w:divBdr>
      <w:divsChild>
        <w:div w:id="1975720006">
          <w:marLeft w:val="0"/>
          <w:marRight w:val="0"/>
          <w:marTop w:val="0"/>
          <w:marBottom w:val="0"/>
          <w:divBdr>
            <w:top w:val="none" w:sz="0" w:space="0" w:color="auto"/>
            <w:left w:val="none" w:sz="0" w:space="0" w:color="auto"/>
            <w:bottom w:val="none" w:sz="0" w:space="0" w:color="auto"/>
            <w:right w:val="none" w:sz="0" w:space="0" w:color="auto"/>
          </w:divBdr>
        </w:div>
      </w:divsChild>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53789785">
      <w:bodyDiv w:val="1"/>
      <w:marLeft w:val="0"/>
      <w:marRight w:val="0"/>
      <w:marTop w:val="0"/>
      <w:marBottom w:val="0"/>
      <w:divBdr>
        <w:top w:val="none" w:sz="0" w:space="0" w:color="auto"/>
        <w:left w:val="none" w:sz="0" w:space="0" w:color="auto"/>
        <w:bottom w:val="none" w:sz="0" w:space="0" w:color="auto"/>
        <w:right w:val="none" w:sz="0" w:space="0" w:color="auto"/>
      </w:divBdr>
    </w:div>
    <w:div w:id="1464350546">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44775517">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25443145">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199972345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501</Words>
  <Characters>3251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2026-09-01T10:41:00Z</cp:lastPrinted>
  <dcterms:created xsi:type="dcterms:W3CDTF">2026-09-01T10:41:00Z</dcterms:created>
  <dcterms:modified xsi:type="dcterms:W3CDTF">2026-09-01T10:42:00Z</dcterms:modified>
</cp:coreProperties>
</file>