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5CE2DAC7" w:rsidR="007A72D2" w:rsidRPr="005D18F7" w:rsidRDefault="005A2690" w:rsidP="007A72D2">
      <w:pPr>
        <w:jc w:val="right"/>
        <w:rPr>
          <w:rFonts w:asciiTheme="minorHAnsi" w:hAnsiTheme="minorHAnsi" w:cstheme="minorHAnsi"/>
          <w:b/>
          <w:noProof/>
          <w:sz w:val="24"/>
        </w:rPr>
      </w:pPr>
      <w:r>
        <w:rPr>
          <w:rFonts w:asciiTheme="minorHAnsi" w:hAnsiTheme="minorHAnsi" w:cstheme="minorHAnsi"/>
          <w:b/>
          <w:noProof/>
          <w:sz w:val="24"/>
        </w:rPr>
        <w:t>15.09.2026</w:t>
      </w:r>
    </w:p>
    <w:p w14:paraId="0B0E6E1A" w14:textId="77777777" w:rsidR="00CC17B3" w:rsidRPr="005D18F7" w:rsidRDefault="00CC17B3">
      <w:pPr>
        <w:rPr>
          <w:rFonts w:asciiTheme="minorHAnsi" w:hAnsiTheme="minorHAnsi" w:cstheme="minorHAnsi"/>
          <w:noProof/>
          <w:sz w:val="24"/>
        </w:rPr>
      </w:pPr>
    </w:p>
    <w:p w14:paraId="43A29823" w14:textId="77777777" w:rsidR="00CC17B3" w:rsidRPr="005D18F7" w:rsidRDefault="00CC17B3">
      <w:pPr>
        <w:rPr>
          <w:rFonts w:asciiTheme="minorHAnsi" w:hAnsiTheme="minorHAnsi" w:cstheme="minorHAnsi"/>
          <w:noProof/>
          <w:sz w:val="24"/>
        </w:rPr>
      </w:pPr>
    </w:p>
    <w:p w14:paraId="5EB389D0" w14:textId="77777777" w:rsidR="005A2690" w:rsidRPr="005A2690" w:rsidRDefault="005A2690" w:rsidP="005A2690">
      <w:pPr>
        <w:rPr>
          <w:rFonts w:asciiTheme="minorHAnsi" w:hAnsiTheme="minorHAnsi" w:cstheme="minorHAnsi"/>
          <w:b/>
          <w:noProof/>
          <w:sz w:val="40"/>
          <w:szCs w:val="40"/>
        </w:rPr>
      </w:pPr>
      <w:r w:rsidRPr="005A2690">
        <w:rPr>
          <w:rFonts w:asciiTheme="minorHAnsi" w:hAnsiTheme="minorHAnsi" w:cstheme="minorHAnsi"/>
          <w:b/>
          <w:bCs/>
          <w:noProof/>
          <w:sz w:val="40"/>
          <w:szCs w:val="40"/>
        </w:rPr>
        <w:t>„Ein Leben zwischen zwei Welten“</w:t>
      </w:r>
    </w:p>
    <w:p w14:paraId="28BAEA53" w14:textId="77777777" w:rsidR="005A2690" w:rsidRPr="005A2690" w:rsidRDefault="005A2690" w:rsidP="005A2690">
      <w:pPr>
        <w:rPr>
          <w:rFonts w:asciiTheme="minorHAnsi" w:hAnsiTheme="minorHAnsi" w:cstheme="minorHAnsi"/>
          <w:b/>
          <w:bCs/>
          <w:noProof/>
          <w:sz w:val="28"/>
          <w:szCs w:val="28"/>
        </w:rPr>
      </w:pPr>
      <w:r w:rsidRPr="005A2690">
        <w:rPr>
          <w:rFonts w:asciiTheme="minorHAnsi" w:hAnsiTheme="minorHAnsi" w:cstheme="minorHAnsi"/>
          <w:b/>
          <w:bCs/>
          <w:noProof/>
          <w:sz w:val="28"/>
          <w:szCs w:val="28"/>
        </w:rPr>
        <w:t xml:space="preserve">Autorenlesung zur Interkulturellen Woche 2026 in der Stadtbücherei Jülich </w:t>
      </w:r>
    </w:p>
    <w:p w14:paraId="25BC2C00" w14:textId="77777777" w:rsidR="005A2690" w:rsidRDefault="005A2690" w:rsidP="005A2690">
      <w:pPr>
        <w:rPr>
          <w:rFonts w:asciiTheme="minorHAnsi" w:hAnsiTheme="minorHAnsi" w:cstheme="minorHAnsi"/>
          <w:noProof/>
          <w:sz w:val="24"/>
        </w:rPr>
      </w:pPr>
    </w:p>
    <w:p w14:paraId="3EF0B82B" w14:textId="77777777" w:rsidR="005A2690" w:rsidRDefault="005A2690" w:rsidP="005A2690">
      <w:pPr>
        <w:rPr>
          <w:rFonts w:asciiTheme="minorHAnsi" w:hAnsiTheme="minorHAnsi" w:cstheme="minorHAnsi"/>
          <w:bCs/>
          <w:noProof/>
          <w:sz w:val="24"/>
        </w:rPr>
      </w:pPr>
      <w:r w:rsidRPr="004A158F">
        <w:rPr>
          <w:rFonts w:asciiTheme="minorHAnsi" w:hAnsiTheme="minorHAnsi" w:cstheme="minorHAnsi"/>
          <w:bCs/>
          <w:noProof/>
          <w:sz w:val="24"/>
        </w:rPr>
        <w:t xml:space="preserve">Jährlich wird Ende September deutschlandweit in vielen Kommunen die „Interkulturelle Woche“ veranstaltet. Als in Deutschland einzigartige Plattform für Begegnung, Austausch und Verständigung setzt sich die Interkulturelle Woche immer nachdrücklich für eine Verbesserung der politischen und rechtlichen Rahmenbedingungen des Zusammenlebens aller Menschen in Deutschland ein. In 2026 lautet das Motto der IKW </w:t>
      </w:r>
      <w:r w:rsidRPr="004A158F">
        <w:rPr>
          <w:rFonts w:asciiTheme="minorHAnsi" w:hAnsiTheme="minorHAnsi" w:cstheme="minorHAnsi"/>
          <w:bCs/>
          <w:i/>
          <w:noProof/>
          <w:sz w:val="24"/>
        </w:rPr>
        <w:t>"dafür!"</w:t>
      </w:r>
      <w:r w:rsidRPr="004A158F">
        <w:rPr>
          <w:rFonts w:asciiTheme="minorHAnsi" w:hAnsiTheme="minorHAnsi" w:cstheme="minorHAnsi"/>
          <w:bCs/>
          <w:noProof/>
          <w:sz w:val="24"/>
        </w:rPr>
        <w:t xml:space="preserve"> Es ist ein klares Statement für eine offene, plurale und demokratische Gesellschaft. In einer Zeit, die von Polarisierung und gesellschaftlichen Spaltungen geprägt ist, genügt es nicht, nur "dagegen" zu sein. Wir müssen aktiv </w:t>
      </w:r>
      <w:r w:rsidRPr="004A158F">
        <w:rPr>
          <w:rFonts w:asciiTheme="minorHAnsi" w:hAnsiTheme="minorHAnsi" w:cstheme="minorHAnsi"/>
          <w:bCs/>
          <w:i/>
          <w:noProof/>
          <w:sz w:val="24"/>
        </w:rPr>
        <w:t>"dafür!"</w:t>
      </w:r>
      <w:r w:rsidRPr="004A158F">
        <w:rPr>
          <w:rFonts w:asciiTheme="minorHAnsi" w:hAnsiTheme="minorHAnsi" w:cstheme="minorHAnsi"/>
          <w:bCs/>
          <w:noProof/>
          <w:sz w:val="24"/>
        </w:rPr>
        <w:t xml:space="preserve"> einstehen – für jeden einzelnen Menschen, für Menschlichkeit und für ein respektvolles Miteinander. (Quelle: </w:t>
      </w:r>
      <w:hyperlink r:id="rId8" w:history="1">
        <w:r w:rsidRPr="00703186">
          <w:rPr>
            <w:rStyle w:val="Hyperlink"/>
            <w:rFonts w:asciiTheme="minorHAnsi" w:hAnsiTheme="minorHAnsi" w:cstheme="minorHAnsi"/>
            <w:bCs/>
            <w:noProof/>
            <w:sz w:val="24"/>
          </w:rPr>
          <w:t>www.interkulturellewoche.de/tagung2026</w:t>
        </w:r>
      </w:hyperlink>
      <w:r w:rsidRPr="004A158F">
        <w:rPr>
          <w:rFonts w:asciiTheme="minorHAnsi" w:hAnsiTheme="minorHAnsi" w:cstheme="minorHAnsi"/>
          <w:bCs/>
          <w:noProof/>
          <w:sz w:val="24"/>
        </w:rPr>
        <w:t>)</w:t>
      </w:r>
    </w:p>
    <w:p w14:paraId="33D61DFE" w14:textId="77777777" w:rsidR="005A2690" w:rsidRPr="004A158F" w:rsidRDefault="005A2690" w:rsidP="005A2690">
      <w:pPr>
        <w:rPr>
          <w:rFonts w:asciiTheme="minorHAnsi" w:hAnsiTheme="minorHAnsi" w:cstheme="minorHAnsi"/>
          <w:bCs/>
          <w:noProof/>
          <w:sz w:val="24"/>
        </w:rPr>
      </w:pPr>
    </w:p>
    <w:p w14:paraId="384960FB" w14:textId="77777777" w:rsidR="005A2690" w:rsidRDefault="005A2690" w:rsidP="005A2690">
      <w:pPr>
        <w:rPr>
          <w:rFonts w:asciiTheme="minorHAnsi" w:hAnsiTheme="minorHAnsi" w:cstheme="minorHAnsi"/>
          <w:bCs/>
          <w:noProof/>
          <w:sz w:val="24"/>
        </w:rPr>
      </w:pPr>
      <w:r w:rsidRPr="004A158F">
        <w:rPr>
          <w:rFonts w:asciiTheme="minorHAnsi" w:hAnsiTheme="minorHAnsi" w:cstheme="minorHAnsi"/>
          <w:bCs/>
          <w:noProof/>
          <w:sz w:val="24"/>
        </w:rPr>
        <w:t xml:space="preserve">Die Interkulturelle Woche nehmen die Stadt Jülich und ihre Kooperationspartner wiederholt zum Anlass, sich zu engagieren für ein offenes, tolerantes und respektvolles Zusammenleben in unserer von Vielfalt geprägten Stadt. </w:t>
      </w:r>
    </w:p>
    <w:p w14:paraId="721A5080" w14:textId="77777777" w:rsidR="005A2690" w:rsidRDefault="005A2690" w:rsidP="005A2690">
      <w:pPr>
        <w:rPr>
          <w:rFonts w:asciiTheme="minorHAnsi" w:hAnsiTheme="minorHAnsi" w:cstheme="minorHAnsi"/>
          <w:bCs/>
          <w:noProof/>
          <w:sz w:val="24"/>
        </w:rPr>
      </w:pPr>
    </w:p>
    <w:p w14:paraId="768F3E1A" w14:textId="77777777" w:rsidR="005A2690" w:rsidRPr="00197F1C" w:rsidRDefault="005A2690" w:rsidP="005A2690">
      <w:pPr>
        <w:widowControl/>
        <w:autoSpaceDE/>
        <w:autoSpaceDN/>
        <w:adjustRightInd/>
        <w:spacing w:after="160" w:line="259" w:lineRule="auto"/>
        <w:rPr>
          <w:rFonts w:ascii="Calibri" w:eastAsia="Calibri" w:hAnsi="Calibri"/>
          <w:bCs/>
          <w:sz w:val="24"/>
          <w:lang w:eastAsia="en-US"/>
        </w:rPr>
      </w:pPr>
      <w:r w:rsidRPr="00197F1C">
        <w:rPr>
          <w:rFonts w:ascii="Calibri" w:eastAsia="Calibri" w:hAnsi="Calibri"/>
          <w:bCs/>
          <w:sz w:val="24"/>
          <w:lang w:eastAsia="en-US"/>
        </w:rPr>
        <w:t xml:space="preserve">Am </w:t>
      </w:r>
      <w:r w:rsidRPr="00197F1C">
        <w:rPr>
          <w:rFonts w:ascii="Calibri" w:eastAsia="Calibri" w:hAnsi="Calibri"/>
          <w:b/>
          <w:bCs/>
          <w:sz w:val="24"/>
          <w:lang w:eastAsia="en-US"/>
        </w:rPr>
        <w:t>Donnerstag, den 30. September 2026</w:t>
      </w:r>
      <w:r w:rsidRPr="00197F1C">
        <w:rPr>
          <w:rFonts w:ascii="Calibri" w:eastAsia="Calibri" w:hAnsi="Calibri"/>
          <w:bCs/>
          <w:sz w:val="24"/>
          <w:lang w:eastAsia="en-US"/>
        </w:rPr>
        <w:t xml:space="preserve"> laden die städtische Integrationsbeauftragte, der Ausschuss für Chancengerechtigkeit und Integration und die Stadtbücherei Jülich gemeinsam ein zur </w:t>
      </w:r>
      <w:r w:rsidRPr="00197F1C">
        <w:rPr>
          <w:rFonts w:ascii="Calibri" w:eastAsia="Calibri" w:hAnsi="Calibri"/>
          <w:b/>
          <w:bCs/>
          <w:sz w:val="24"/>
          <w:lang w:eastAsia="en-US"/>
        </w:rPr>
        <w:t>Autorenlesung „Ein Leben zwischen zwei Welten“ um 18 Uhr in der Stadtbücherei Jülich</w:t>
      </w:r>
      <w:r w:rsidRPr="00197F1C">
        <w:rPr>
          <w:rFonts w:ascii="Calibri" w:eastAsia="Calibri" w:hAnsi="Calibri"/>
          <w:bCs/>
          <w:sz w:val="24"/>
          <w:lang w:eastAsia="en-US"/>
        </w:rPr>
        <w:t xml:space="preserve">, Kleine </w:t>
      </w:r>
      <w:proofErr w:type="spellStart"/>
      <w:r w:rsidRPr="00197F1C">
        <w:rPr>
          <w:rFonts w:ascii="Calibri" w:eastAsia="Calibri" w:hAnsi="Calibri"/>
          <w:bCs/>
          <w:sz w:val="24"/>
          <w:lang w:eastAsia="en-US"/>
        </w:rPr>
        <w:t>Rurstr</w:t>
      </w:r>
      <w:proofErr w:type="spellEnd"/>
      <w:r w:rsidRPr="00197F1C">
        <w:rPr>
          <w:rFonts w:ascii="Calibri" w:eastAsia="Calibri" w:hAnsi="Calibri"/>
          <w:bCs/>
          <w:sz w:val="24"/>
          <w:lang w:eastAsia="en-US"/>
        </w:rPr>
        <w:t>. 20. Eintritt frei.</w:t>
      </w:r>
    </w:p>
    <w:p w14:paraId="704E522B" w14:textId="77777777" w:rsidR="005A2690" w:rsidRPr="00197F1C" w:rsidRDefault="005A2690" w:rsidP="005A2690">
      <w:pPr>
        <w:widowControl/>
        <w:autoSpaceDE/>
        <w:autoSpaceDN/>
        <w:adjustRightInd/>
        <w:spacing w:after="160" w:line="259" w:lineRule="auto"/>
        <w:rPr>
          <w:rFonts w:asciiTheme="minorHAnsi" w:eastAsia="Calibri" w:hAnsiTheme="minorHAnsi" w:cstheme="minorHAnsi"/>
          <w:bCs/>
          <w:sz w:val="24"/>
          <w:lang w:eastAsia="en-US"/>
        </w:rPr>
      </w:pPr>
      <w:r w:rsidRPr="00197F1C">
        <w:rPr>
          <w:rFonts w:asciiTheme="minorHAnsi" w:eastAsia="Calibri" w:hAnsiTheme="minorHAnsi" w:cstheme="minorHAnsi"/>
          <w:bCs/>
          <w:sz w:val="24"/>
          <w:lang w:eastAsia="en-US"/>
        </w:rPr>
        <w:t xml:space="preserve">Der in Jülich aufgewachsene Autor Mo </w:t>
      </w:r>
      <w:proofErr w:type="spellStart"/>
      <w:r w:rsidRPr="00197F1C">
        <w:rPr>
          <w:rFonts w:asciiTheme="minorHAnsi" w:eastAsia="Calibri" w:hAnsiTheme="minorHAnsi" w:cstheme="minorHAnsi"/>
          <w:bCs/>
          <w:sz w:val="24"/>
          <w:lang w:eastAsia="en-US"/>
        </w:rPr>
        <w:t>Khomassi</w:t>
      </w:r>
      <w:proofErr w:type="spellEnd"/>
      <w:r w:rsidRPr="00197F1C">
        <w:rPr>
          <w:rFonts w:asciiTheme="minorHAnsi" w:eastAsia="Calibri" w:hAnsiTheme="minorHAnsi" w:cstheme="minorHAnsi"/>
          <w:bCs/>
          <w:sz w:val="24"/>
          <w:lang w:eastAsia="en-US"/>
        </w:rPr>
        <w:t xml:space="preserve"> erzählt die Geschichte seiner Familie: vom Leben im Bürgerkrieg im Libanon, von seiner Flucht als Kind nach Deutschland, dem Ankommen und Aufwachsen in der neuen Heimat in Jülich. Er spricht darüber, welche Rahmenbedingungen und Menschen zur gelingenden Integration beitragen können und wie Vorurteile abgebaut werden. Eine packende Fluchtgeschichte, die bei allem Schrecklichen viel Anlass zur Hoffnung gibt. Im Anschluss an die Lesung gibt es ein Gespräch mit dem Autor. Um Anmeldung wird gebeten bei der Stadtbücherei mit E-Mail an: </w:t>
      </w:r>
      <w:hyperlink r:id="rId9" w:history="1">
        <w:r w:rsidRPr="00197F1C">
          <w:rPr>
            <w:rFonts w:asciiTheme="minorHAnsi" w:eastAsia="Calibri" w:hAnsiTheme="minorHAnsi" w:cstheme="minorHAnsi"/>
            <w:bCs/>
            <w:color w:val="0563C1"/>
            <w:sz w:val="24"/>
            <w:u w:val="single"/>
            <w:lang w:eastAsia="en-US"/>
          </w:rPr>
          <w:t>stadtbuecherei@juelich.de</w:t>
        </w:r>
      </w:hyperlink>
      <w:r w:rsidRPr="00197F1C">
        <w:rPr>
          <w:rFonts w:asciiTheme="minorHAnsi" w:eastAsia="Calibri" w:hAnsiTheme="minorHAnsi" w:cstheme="minorHAnsi"/>
          <w:bCs/>
          <w:sz w:val="24"/>
          <w:lang w:eastAsia="en-US"/>
        </w:rPr>
        <w:t xml:space="preserve"> oder Telefon: 02461 936363. Eintritt frei.</w:t>
      </w:r>
    </w:p>
    <w:p w14:paraId="07B33D07" w14:textId="77777777" w:rsidR="005A2690" w:rsidRDefault="005A2690" w:rsidP="005A2690">
      <w:pPr>
        <w:rPr>
          <w:rFonts w:asciiTheme="minorHAnsi" w:hAnsiTheme="minorHAnsi" w:cstheme="minorHAnsi"/>
          <w:noProof/>
          <w:sz w:val="24"/>
        </w:rPr>
      </w:pPr>
      <w:r>
        <w:rPr>
          <w:rFonts w:asciiTheme="minorHAnsi" w:hAnsiTheme="minorHAnsi" w:cstheme="minorHAnsi"/>
          <w:noProof/>
          <w:sz w:val="24"/>
        </w:rPr>
        <w:t xml:space="preserve">Informationen zur Veranstaltung sind zu erhalten unter </w:t>
      </w:r>
      <w:hyperlink r:id="rId10" w:history="1">
        <w:r w:rsidRPr="00CE4E21">
          <w:rPr>
            <w:rStyle w:val="Hyperlink"/>
            <w:rFonts w:asciiTheme="minorHAnsi" w:hAnsiTheme="minorHAnsi" w:cstheme="minorHAnsi"/>
            <w:noProof/>
            <w:sz w:val="24"/>
          </w:rPr>
          <w:t>www.juelich.de</w:t>
        </w:r>
      </w:hyperlink>
      <w:r>
        <w:rPr>
          <w:rFonts w:asciiTheme="minorHAnsi" w:hAnsiTheme="minorHAnsi" w:cstheme="minorHAnsi"/>
          <w:noProof/>
          <w:sz w:val="24"/>
        </w:rPr>
        <w:t xml:space="preserve"> </w:t>
      </w:r>
    </w:p>
    <w:p w14:paraId="065C355F" w14:textId="77777777" w:rsidR="005A2690" w:rsidRDefault="005A2690" w:rsidP="005A2690">
      <w:pPr>
        <w:rPr>
          <w:rFonts w:asciiTheme="minorHAnsi" w:hAnsiTheme="minorHAnsi" w:cstheme="minorHAnsi"/>
          <w:noProof/>
          <w:sz w:val="24"/>
        </w:rPr>
      </w:pPr>
    </w:p>
    <w:p w14:paraId="027974BE" w14:textId="77777777" w:rsidR="005A2690" w:rsidRDefault="005A2690" w:rsidP="005A2690">
      <w:pPr>
        <w:rPr>
          <w:rFonts w:asciiTheme="minorHAnsi" w:hAnsiTheme="minorHAnsi" w:cstheme="minorHAnsi"/>
          <w:sz w:val="24"/>
        </w:rPr>
      </w:pPr>
    </w:p>
    <w:p w14:paraId="3CB43AA6" w14:textId="77777777" w:rsidR="005A2690" w:rsidRDefault="005A2690" w:rsidP="005A2690">
      <w:pPr>
        <w:rPr>
          <w:rFonts w:asciiTheme="minorHAnsi" w:hAnsiTheme="minorHAnsi" w:cstheme="minorHAnsi"/>
          <w:sz w:val="24"/>
        </w:rPr>
      </w:pPr>
    </w:p>
    <w:p w14:paraId="03EA37A3" w14:textId="693AD739" w:rsidR="005A2690" w:rsidRPr="004A2497" w:rsidRDefault="005A2690" w:rsidP="005A2690">
      <w:pPr>
        <w:rPr>
          <w:rFonts w:asciiTheme="minorHAnsi" w:hAnsiTheme="minorHAnsi" w:cstheme="minorHAnsi"/>
          <w:sz w:val="24"/>
        </w:rPr>
      </w:pPr>
      <w:r w:rsidRPr="005A2690">
        <w:rPr>
          <w:rFonts w:asciiTheme="minorHAnsi" w:hAnsiTheme="minorHAnsi" w:cstheme="minorHAnsi"/>
          <w:b/>
          <w:sz w:val="24"/>
        </w:rPr>
        <w:t>Anlage</w:t>
      </w:r>
      <w:r w:rsidRPr="005A2690">
        <w:rPr>
          <w:rFonts w:asciiTheme="minorHAnsi" w:hAnsiTheme="minorHAnsi" w:cstheme="minorHAnsi"/>
          <w:b/>
          <w:sz w:val="24"/>
        </w:rPr>
        <w:t>:</w:t>
      </w:r>
      <w:r w:rsidRPr="005A2690">
        <w:rPr>
          <w:rFonts w:asciiTheme="minorHAnsi" w:hAnsiTheme="minorHAnsi" w:cstheme="minorHAnsi"/>
          <w:sz w:val="24"/>
        </w:rPr>
        <w:br/>
      </w:r>
      <w:r>
        <w:rPr>
          <w:rFonts w:asciiTheme="minorHAnsi" w:hAnsiTheme="minorHAnsi" w:cstheme="minorHAnsi"/>
          <w:sz w:val="24"/>
        </w:rPr>
        <w:t>Information Autorenlesung zur IKW in Jülich</w:t>
      </w:r>
    </w:p>
    <w:p w14:paraId="0D334BA9" w14:textId="77777777" w:rsidR="005A2690" w:rsidRDefault="005A2690" w:rsidP="005A2690">
      <w:pPr>
        <w:jc w:val="both"/>
        <w:rPr>
          <w:rFonts w:asciiTheme="minorHAnsi" w:hAnsiTheme="minorHAnsi" w:cstheme="minorHAnsi"/>
          <w:noProof/>
          <w:sz w:val="24"/>
        </w:rPr>
      </w:pPr>
    </w:p>
    <w:p w14:paraId="0238DD56" w14:textId="77777777" w:rsidR="005A2690" w:rsidRPr="004A2497" w:rsidRDefault="005A2690" w:rsidP="005A2690">
      <w:pPr>
        <w:keepNext/>
        <w:widowControl/>
        <w:autoSpaceDE/>
        <w:autoSpaceDN/>
        <w:adjustRightInd/>
        <w:jc w:val="both"/>
        <w:outlineLvl w:val="2"/>
        <w:rPr>
          <w:rFonts w:asciiTheme="minorHAnsi" w:hAnsiTheme="minorHAnsi" w:cstheme="minorHAnsi"/>
          <w:color w:val="000000"/>
          <w:sz w:val="24"/>
        </w:rPr>
      </w:pPr>
    </w:p>
    <w:p w14:paraId="5A8FCAA9" w14:textId="77777777" w:rsidR="005A2690" w:rsidRPr="004A2497" w:rsidRDefault="005A2690" w:rsidP="005A2690">
      <w:pPr>
        <w:rPr>
          <w:rFonts w:asciiTheme="minorHAnsi" w:hAnsiTheme="minorHAnsi" w:cstheme="minorHAnsi"/>
          <w:b/>
          <w:sz w:val="24"/>
        </w:rPr>
      </w:pPr>
      <w:r w:rsidRPr="004A2497">
        <w:rPr>
          <w:rFonts w:asciiTheme="minorHAnsi" w:hAnsiTheme="minorHAnsi" w:cstheme="minorHAnsi"/>
          <w:b/>
          <w:sz w:val="24"/>
        </w:rPr>
        <w:t>Pressekontakt:</w:t>
      </w:r>
    </w:p>
    <w:p w14:paraId="1FF3E812" w14:textId="77777777"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Beatrix Lenzen</w:t>
      </w:r>
    </w:p>
    <w:p w14:paraId="6B1AC983" w14:textId="77777777" w:rsidR="005A2690" w:rsidRDefault="005A2690" w:rsidP="005A2690">
      <w:pPr>
        <w:rPr>
          <w:rFonts w:asciiTheme="minorHAnsi" w:hAnsiTheme="minorHAnsi" w:cstheme="minorHAnsi"/>
          <w:sz w:val="24"/>
        </w:rPr>
      </w:pPr>
      <w:r>
        <w:rPr>
          <w:rFonts w:asciiTheme="minorHAnsi" w:hAnsiTheme="minorHAnsi" w:cstheme="minorHAnsi"/>
          <w:sz w:val="24"/>
        </w:rPr>
        <w:t>Fachbereich für Sozialplanung, Demografie,</w:t>
      </w:r>
    </w:p>
    <w:p w14:paraId="7DB191A9" w14:textId="77777777" w:rsidR="005A2690" w:rsidRDefault="005A2690" w:rsidP="005A2690">
      <w:pPr>
        <w:rPr>
          <w:rFonts w:asciiTheme="minorHAnsi" w:hAnsiTheme="minorHAnsi" w:cstheme="minorHAnsi"/>
          <w:sz w:val="24"/>
        </w:rPr>
      </w:pPr>
      <w:r>
        <w:rPr>
          <w:rFonts w:asciiTheme="minorHAnsi" w:hAnsiTheme="minorHAnsi" w:cstheme="minorHAnsi"/>
          <w:sz w:val="24"/>
        </w:rPr>
        <w:t>Inklusion und Integration</w:t>
      </w:r>
    </w:p>
    <w:p w14:paraId="202DEFF7" w14:textId="77777777" w:rsidR="005A2690" w:rsidRPr="004A2497" w:rsidRDefault="005A2690" w:rsidP="005A2690">
      <w:pPr>
        <w:rPr>
          <w:rFonts w:asciiTheme="minorHAnsi" w:hAnsiTheme="minorHAnsi" w:cstheme="minorHAnsi"/>
          <w:sz w:val="24"/>
        </w:rPr>
      </w:pPr>
      <w:r>
        <w:rPr>
          <w:rFonts w:asciiTheme="minorHAnsi" w:hAnsiTheme="minorHAnsi" w:cstheme="minorHAnsi"/>
          <w:sz w:val="24"/>
        </w:rPr>
        <w:t>Dezernat IV</w:t>
      </w:r>
    </w:p>
    <w:p w14:paraId="193C7D8F" w14:textId="77777777" w:rsidR="005A2690" w:rsidRDefault="005A2690" w:rsidP="005A2690">
      <w:pPr>
        <w:rPr>
          <w:rFonts w:asciiTheme="minorHAnsi" w:hAnsiTheme="minorHAnsi" w:cstheme="minorHAnsi"/>
          <w:sz w:val="24"/>
        </w:rPr>
      </w:pPr>
    </w:p>
    <w:p w14:paraId="1D5B9C0B" w14:textId="115F89F7"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Tel.: 02461 / 63 – 239</w:t>
      </w:r>
    </w:p>
    <w:p w14:paraId="5E7E0625" w14:textId="77777777"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Fax: 02461 / 63 – 362</w:t>
      </w:r>
    </w:p>
    <w:p w14:paraId="23BEA378" w14:textId="77777777" w:rsidR="005A2690" w:rsidRPr="004A2497" w:rsidRDefault="005A2690" w:rsidP="005A2690">
      <w:pPr>
        <w:rPr>
          <w:rFonts w:asciiTheme="minorHAnsi" w:hAnsiTheme="minorHAnsi" w:cstheme="minorHAnsi"/>
          <w:sz w:val="24"/>
        </w:rPr>
      </w:pPr>
      <w:hyperlink r:id="rId11" w:history="1">
        <w:r w:rsidRPr="004A2497">
          <w:rPr>
            <w:rStyle w:val="Hyperlink"/>
            <w:rFonts w:asciiTheme="minorHAnsi" w:hAnsiTheme="minorHAnsi" w:cstheme="minorHAnsi"/>
            <w:sz w:val="24"/>
          </w:rPr>
          <w:t>BLenzen@juelich.de</w:t>
        </w:r>
      </w:hyperlink>
    </w:p>
    <w:p w14:paraId="4383A585" w14:textId="77777777" w:rsidR="005A2690" w:rsidRDefault="005A2690" w:rsidP="005A2690">
      <w:pPr>
        <w:rPr>
          <w:rFonts w:asciiTheme="minorHAnsi" w:hAnsiTheme="minorHAnsi" w:cstheme="minorHAnsi"/>
          <w:sz w:val="24"/>
        </w:rPr>
      </w:pPr>
    </w:p>
    <w:p w14:paraId="6391E6E4" w14:textId="40A98C99"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Stadt Jülich</w:t>
      </w:r>
    </w:p>
    <w:p w14:paraId="6F53B0C9" w14:textId="77777777"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Große Rurstraße 17</w:t>
      </w:r>
    </w:p>
    <w:p w14:paraId="78B207CD" w14:textId="77777777" w:rsidR="005A2690" w:rsidRPr="004A2497" w:rsidRDefault="005A2690" w:rsidP="005A2690">
      <w:pPr>
        <w:rPr>
          <w:rFonts w:asciiTheme="minorHAnsi" w:hAnsiTheme="minorHAnsi" w:cstheme="minorHAnsi"/>
          <w:sz w:val="24"/>
        </w:rPr>
      </w:pPr>
      <w:r w:rsidRPr="004A2497">
        <w:rPr>
          <w:rFonts w:asciiTheme="minorHAnsi" w:hAnsiTheme="minorHAnsi" w:cstheme="minorHAnsi"/>
          <w:sz w:val="24"/>
        </w:rPr>
        <w:t>52428 Jülich</w:t>
      </w:r>
    </w:p>
    <w:p w14:paraId="211E2D9D" w14:textId="77777777" w:rsidR="005A2690" w:rsidRDefault="005A2690" w:rsidP="005A2690"/>
    <w:p w14:paraId="60E23C2E" w14:textId="04B83766" w:rsidR="005A2690" w:rsidRPr="004A2497" w:rsidRDefault="005A2690" w:rsidP="005A2690">
      <w:pPr>
        <w:rPr>
          <w:rFonts w:asciiTheme="minorHAnsi" w:hAnsiTheme="minorHAnsi" w:cstheme="minorHAnsi"/>
          <w:sz w:val="24"/>
        </w:rPr>
      </w:pPr>
      <w:hyperlink r:id="rId12" w:history="1">
        <w:r w:rsidRPr="00D325D6">
          <w:rPr>
            <w:rStyle w:val="Hyperlink"/>
            <w:rFonts w:asciiTheme="minorHAnsi" w:hAnsiTheme="minorHAnsi" w:cstheme="minorHAnsi"/>
            <w:sz w:val="24"/>
          </w:rPr>
          <w:t>www.juelich.de</w:t>
        </w:r>
      </w:hyperlink>
      <w:r w:rsidRPr="004A2497">
        <w:rPr>
          <w:rFonts w:asciiTheme="minorHAnsi" w:hAnsiTheme="minorHAnsi" w:cstheme="minorHAnsi"/>
          <w:sz w:val="24"/>
        </w:rPr>
        <w:t xml:space="preserve"> </w:t>
      </w:r>
    </w:p>
    <w:p w14:paraId="622BA286" w14:textId="77777777" w:rsidR="005A2690" w:rsidRPr="004A2497" w:rsidRDefault="005A2690" w:rsidP="005A2690">
      <w:pPr>
        <w:rPr>
          <w:rFonts w:asciiTheme="minorHAnsi" w:hAnsiTheme="minorHAnsi" w:cstheme="minorHAnsi"/>
          <w:sz w:val="24"/>
        </w:rPr>
      </w:pPr>
    </w:p>
    <w:p w14:paraId="3F06EB83" w14:textId="77777777" w:rsidR="005A2690" w:rsidRPr="004A2497" w:rsidRDefault="005A2690" w:rsidP="005A2690">
      <w:pPr>
        <w:rPr>
          <w:rFonts w:asciiTheme="minorHAnsi" w:hAnsiTheme="minorHAnsi" w:cstheme="minorHAnsi"/>
          <w:sz w:val="24"/>
        </w:rPr>
      </w:pPr>
    </w:p>
    <w:p w14:paraId="6AB44FEF" w14:textId="05EFE1BB" w:rsidR="00585BF3" w:rsidRDefault="00585BF3" w:rsidP="005A2690">
      <w:pPr>
        <w:rPr>
          <w:rFonts w:asciiTheme="minorHAnsi" w:hAnsiTheme="minorHAnsi" w:cstheme="minorHAnsi"/>
          <w:sz w:val="24"/>
        </w:rPr>
      </w:pPr>
    </w:p>
    <w:sectPr w:rsidR="00585BF3" w:rsidSect="002D03DD">
      <w:headerReference w:type="default" r:id="rId13"/>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12B30"/>
    <w:rsid w:val="00031059"/>
    <w:rsid w:val="000E1C21"/>
    <w:rsid w:val="00166998"/>
    <w:rsid w:val="001B1E0B"/>
    <w:rsid w:val="002D03DD"/>
    <w:rsid w:val="003142CF"/>
    <w:rsid w:val="00495662"/>
    <w:rsid w:val="005345EF"/>
    <w:rsid w:val="005723F1"/>
    <w:rsid w:val="00577D1F"/>
    <w:rsid w:val="00585BF3"/>
    <w:rsid w:val="00586983"/>
    <w:rsid w:val="005947FF"/>
    <w:rsid w:val="005A2690"/>
    <w:rsid w:val="005D18F7"/>
    <w:rsid w:val="005F78F8"/>
    <w:rsid w:val="0060424E"/>
    <w:rsid w:val="00635904"/>
    <w:rsid w:val="00687AF7"/>
    <w:rsid w:val="0074677C"/>
    <w:rsid w:val="00746A85"/>
    <w:rsid w:val="007514CA"/>
    <w:rsid w:val="007719FE"/>
    <w:rsid w:val="007A72D2"/>
    <w:rsid w:val="007E5344"/>
    <w:rsid w:val="00A71ACF"/>
    <w:rsid w:val="00AE5565"/>
    <w:rsid w:val="00B20007"/>
    <w:rsid w:val="00B327E3"/>
    <w:rsid w:val="00BA665F"/>
    <w:rsid w:val="00BD3058"/>
    <w:rsid w:val="00BD78BD"/>
    <w:rsid w:val="00CC17B3"/>
    <w:rsid w:val="00CC3E94"/>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5A2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kulturellewoche.de/tagung2026"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juelich.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BLenzen@juelich.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stadtbuecherei@juelich.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2338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2026-09-15T09:54:00Z</dcterms:created>
  <dcterms:modified xsi:type="dcterms:W3CDTF">2026-09-15T09:54:00Z</dcterms:modified>
</cp:coreProperties>
</file>