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A0779" w14:textId="3EA93DC5" w:rsidR="002E7AF3" w:rsidRPr="00BE5E06" w:rsidRDefault="003670A5">
      <w:pPr>
        <w:rPr>
          <w:rFonts w:ascii="Arial" w:hAnsi="Arial" w:cs="Arial"/>
        </w:rPr>
      </w:pPr>
      <w:r>
        <w:rPr>
          <w:rFonts w:ascii="Arial" w:hAnsi="Arial" w:cs="Arial"/>
        </w:rPr>
        <w:br/>
      </w:r>
    </w:p>
    <w:p w14:paraId="776D8645" w14:textId="77777777" w:rsidR="00792475" w:rsidRPr="00BE5E06" w:rsidRDefault="00792475">
      <w:pPr>
        <w:rPr>
          <w:rFonts w:ascii="Arial" w:hAnsi="Arial" w:cs="Arial"/>
        </w:rPr>
      </w:pPr>
    </w:p>
    <w:p w14:paraId="3FC4F2B0" w14:textId="2A93202D" w:rsidR="004D19AE" w:rsidRPr="00BE5E06" w:rsidRDefault="004C1795" w:rsidP="005B339D">
      <w:pPr>
        <w:jc w:val="right"/>
        <w:rPr>
          <w:rFonts w:ascii="Arial" w:hAnsi="Arial" w:cs="Arial"/>
        </w:rPr>
      </w:pPr>
      <w:r>
        <w:rPr>
          <w:rFonts w:ascii="Arial" w:hAnsi="Arial" w:cs="Arial"/>
        </w:rPr>
        <w:t xml:space="preserve"> Bad Nauheim, 04.09.2026</w:t>
      </w:r>
    </w:p>
    <w:p w14:paraId="23BF90E3" w14:textId="77777777" w:rsidR="00CB12D1" w:rsidRDefault="00CB12D1" w:rsidP="00B22A83">
      <w:pPr>
        <w:spacing w:line="276" w:lineRule="auto"/>
        <w:jc w:val="both"/>
        <w:rPr>
          <w:rFonts w:ascii="Arial" w:hAnsi="Arial" w:cs="Arial"/>
          <w:b/>
          <w:sz w:val="28"/>
          <w:szCs w:val="28"/>
        </w:rPr>
      </w:pPr>
    </w:p>
    <w:p w14:paraId="7C92AD91" w14:textId="60F5316D" w:rsidR="001A1456" w:rsidRDefault="002E1DD0" w:rsidP="00B22A83">
      <w:pPr>
        <w:spacing w:line="276" w:lineRule="auto"/>
        <w:jc w:val="both"/>
        <w:rPr>
          <w:rFonts w:ascii="Arial" w:hAnsi="Arial" w:cs="Arial"/>
          <w:b/>
          <w:sz w:val="28"/>
          <w:szCs w:val="28"/>
        </w:rPr>
      </w:pPr>
      <w:r>
        <w:rPr>
          <w:rFonts w:ascii="Arial" w:hAnsi="Arial" w:cs="Arial"/>
          <w:b/>
          <w:sz w:val="28"/>
          <w:szCs w:val="28"/>
        </w:rPr>
        <w:t>Zwei weitere</w:t>
      </w:r>
      <w:r w:rsidR="005448C1">
        <w:rPr>
          <w:rFonts w:ascii="Arial" w:hAnsi="Arial" w:cs="Arial"/>
          <w:b/>
          <w:sz w:val="28"/>
          <w:szCs w:val="28"/>
        </w:rPr>
        <w:t xml:space="preserve"> Infoabende zur kommunalen Wärmeplanung in den Stadtteilen</w:t>
      </w:r>
      <w:r w:rsidR="00CC1C13">
        <w:rPr>
          <w:rFonts w:ascii="Arial" w:hAnsi="Arial" w:cs="Arial"/>
          <w:b/>
          <w:sz w:val="28"/>
          <w:szCs w:val="28"/>
        </w:rPr>
        <w:t>: am 28. Oktober und 11. November</w:t>
      </w:r>
    </w:p>
    <w:p w14:paraId="15CE54AC" w14:textId="77777777" w:rsidR="00BF2815" w:rsidRPr="004B6811" w:rsidRDefault="00725BA2" w:rsidP="00C032C5">
      <w:pPr>
        <w:spacing w:line="360" w:lineRule="auto"/>
        <w:jc w:val="both"/>
        <w:rPr>
          <w:rFonts w:ascii="Arial" w:hAnsi="Arial" w:cs="Arial"/>
          <w:sz w:val="2"/>
          <w:szCs w:val="2"/>
        </w:rPr>
      </w:pPr>
      <w:r>
        <w:rPr>
          <w:rFonts w:ascii="Arial" w:hAnsi="Arial" w:cs="Arial"/>
          <w:noProof/>
          <w:sz w:val="2"/>
          <w:szCs w:val="2"/>
        </w:rPr>
        <w:pict w14:anchorId="6D2192E1">
          <v:rect id="_x0000_i1031" alt="" style="width:453.6pt;height:.05pt;mso-width-percent:0;mso-height-percent:0;mso-width-percent:0;mso-height-percent:0" o:hralign="center" o:bullet="t" o:hrstd="t" o:hr="t" fillcolor="#9d9da1" stroked="f"/>
        </w:pict>
      </w:r>
    </w:p>
    <w:p w14:paraId="27170CBF" w14:textId="6870F9EE" w:rsidR="00D66A88" w:rsidRPr="00D66A88" w:rsidRDefault="003424A9" w:rsidP="00FF0EEA">
      <w:pPr>
        <w:spacing w:line="360" w:lineRule="auto"/>
        <w:jc w:val="both"/>
        <w:rPr>
          <w:rFonts w:ascii="Arial" w:eastAsia="Arial" w:hAnsi="Arial" w:cs="Arial"/>
        </w:rPr>
      </w:pPr>
      <w:r w:rsidRPr="00D4BC1B">
        <w:rPr>
          <w:rFonts w:ascii="Arial" w:hAnsi="Arial" w:cs="Arial"/>
        </w:rPr>
        <w:t xml:space="preserve">Bad Nauheim. </w:t>
      </w:r>
      <w:r w:rsidR="00725BA2">
        <w:rPr>
          <w:rFonts w:ascii="Arial" w:hAnsi="Arial" w:cs="Arial"/>
        </w:rPr>
        <w:t xml:space="preserve">Wie heizen wir in Zukunft in Bad Nauheim? </w:t>
      </w:r>
      <w:proofErr w:type="gramStart"/>
      <w:r w:rsidRPr="00D4BC1B">
        <w:rPr>
          <w:rFonts w:ascii="Arial" w:hAnsi="Arial" w:cs="Arial"/>
        </w:rPr>
        <w:t>Die</w:t>
      </w:r>
      <w:proofErr w:type="gramEnd"/>
      <w:r w:rsidRPr="00D4BC1B">
        <w:rPr>
          <w:rFonts w:ascii="Arial" w:hAnsi="Arial" w:cs="Arial"/>
        </w:rPr>
        <w:t xml:space="preserve"> Stadt Bad Nauheim informiert in </w:t>
      </w:r>
      <w:r w:rsidR="007E02FA">
        <w:rPr>
          <w:rFonts w:ascii="Arial" w:hAnsi="Arial" w:cs="Arial"/>
        </w:rPr>
        <w:t xml:space="preserve">zwei weiteren </w:t>
      </w:r>
      <w:r w:rsidRPr="00D4BC1B">
        <w:rPr>
          <w:rFonts w:ascii="Arial" w:hAnsi="Arial" w:cs="Arial"/>
        </w:rPr>
        <w:t xml:space="preserve">Veranstaltungen </w:t>
      </w:r>
      <w:r w:rsidR="007E02FA">
        <w:rPr>
          <w:rFonts w:ascii="Arial" w:hAnsi="Arial" w:cs="Arial"/>
        </w:rPr>
        <w:t>in Nieder-Mörlen und Rödgen/ Wisselsheim</w:t>
      </w:r>
      <w:r w:rsidRPr="00D4BC1B">
        <w:rPr>
          <w:rFonts w:ascii="Arial" w:hAnsi="Arial" w:cs="Arial"/>
        </w:rPr>
        <w:t xml:space="preserve"> über die kommunale Wärmeplanung. </w:t>
      </w:r>
      <w:r w:rsidR="710BEB5B" w:rsidRPr="00D4BC1B">
        <w:rPr>
          <w:rFonts w:ascii="Arial" w:hAnsi="Arial" w:cs="Arial"/>
        </w:rPr>
        <w:t xml:space="preserve">Menschen </w:t>
      </w:r>
      <w:r w:rsidRPr="00D4BC1B">
        <w:rPr>
          <w:rFonts w:ascii="Arial" w:hAnsi="Arial" w:cs="Arial"/>
        </w:rPr>
        <w:t xml:space="preserve">erhalten konkrete Informationen zu den Ergebnissen in ihrem Stadtteil, zu möglichen Perspektiven für </w:t>
      </w:r>
      <w:r w:rsidR="00ED47B5">
        <w:rPr>
          <w:rFonts w:ascii="Arial" w:hAnsi="Arial" w:cs="Arial"/>
        </w:rPr>
        <w:t xml:space="preserve">versorgungssichere und </w:t>
      </w:r>
      <w:r w:rsidRPr="00D4BC1B">
        <w:rPr>
          <w:rFonts w:ascii="Arial" w:hAnsi="Arial" w:cs="Arial"/>
        </w:rPr>
        <w:t>klimafreundliche Wärmeversorgung und zu kostenlosen Beratungsangeboten.</w:t>
      </w:r>
      <w:r w:rsidR="00D66A88">
        <w:rPr>
          <w:rFonts w:ascii="Arial" w:hAnsi="Arial" w:cs="Arial"/>
        </w:rPr>
        <w:t xml:space="preserve"> </w:t>
      </w:r>
      <w:r w:rsidR="007E02FA">
        <w:rPr>
          <w:rFonts w:ascii="Arial" w:hAnsi="Arial" w:cs="Arial"/>
        </w:rPr>
        <w:t>Im September fanden bereits die Infoabende in Steinfurth, Schwalheim und der Kernstadt statt.</w:t>
      </w:r>
      <w:r w:rsidR="00D66A88">
        <w:rPr>
          <w:rFonts w:ascii="Arial" w:eastAsia="Arial" w:hAnsi="Arial" w:cs="Arial"/>
        </w:rPr>
        <w:t xml:space="preserve"> Am 2</w:t>
      </w:r>
      <w:r w:rsidR="00D66A88" w:rsidRPr="00D66A88">
        <w:rPr>
          <w:rFonts w:ascii="Arial" w:eastAsia="Arial" w:hAnsi="Arial" w:cs="Arial"/>
        </w:rPr>
        <w:t>8.</w:t>
      </w:r>
      <w:r w:rsidR="00FF0EEA">
        <w:rPr>
          <w:rFonts w:ascii="Arial" w:eastAsia="Arial" w:hAnsi="Arial" w:cs="Arial"/>
        </w:rPr>
        <w:t xml:space="preserve"> Oktober</w:t>
      </w:r>
      <w:r w:rsidR="00D66A88" w:rsidRPr="00D66A88">
        <w:rPr>
          <w:rFonts w:ascii="Arial" w:eastAsia="Arial" w:hAnsi="Arial" w:cs="Arial"/>
        </w:rPr>
        <w:t xml:space="preserve"> (Mittwoch)</w:t>
      </w:r>
      <w:r w:rsidR="00D66A88">
        <w:rPr>
          <w:rFonts w:ascii="Arial" w:eastAsia="Arial" w:hAnsi="Arial" w:cs="Arial"/>
        </w:rPr>
        <w:t xml:space="preserve"> </w:t>
      </w:r>
      <w:r w:rsidR="00FF0EEA">
        <w:rPr>
          <w:rFonts w:ascii="Arial" w:eastAsia="Arial" w:hAnsi="Arial" w:cs="Arial"/>
        </w:rPr>
        <w:t>erfolgt die Infoveranstaltung in der Nieder-Mörler</w:t>
      </w:r>
      <w:r w:rsidR="00D66A88" w:rsidRPr="00D66A88">
        <w:rPr>
          <w:rFonts w:ascii="Arial" w:eastAsia="Arial" w:hAnsi="Arial" w:cs="Arial"/>
        </w:rPr>
        <w:t xml:space="preserve"> Frauenwaldhalle</w:t>
      </w:r>
      <w:r w:rsidR="00FF0EEA">
        <w:rPr>
          <w:rFonts w:ascii="Arial" w:eastAsia="Arial" w:hAnsi="Arial" w:cs="Arial"/>
        </w:rPr>
        <w:t xml:space="preserve"> (Frauenwaldstraße 11) und am </w:t>
      </w:r>
      <w:r w:rsidR="00D66A88" w:rsidRPr="00D66A88">
        <w:rPr>
          <w:rFonts w:ascii="Arial" w:eastAsia="Arial" w:hAnsi="Arial" w:cs="Arial"/>
        </w:rPr>
        <w:t>11.</w:t>
      </w:r>
      <w:r w:rsidR="00FF0EEA">
        <w:rPr>
          <w:rFonts w:ascii="Arial" w:eastAsia="Arial" w:hAnsi="Arial" w:cs="Arial"/>
        </w:rPr>
        <w:t xml:space="preserve"> November</w:t>
      </w:r>
      <w:r w:rsidR="00D66A88" w:rsidRPr="00D66A88">
        <w:rPr>
          <w:rFonts w:ascii="Arial" w:eastAsia="Arial" w:hAnsi="Arial" w:cs="Arial"/>
        </w:rPr>
        <w:t xml:space="preserve"> (Mittwoch)</w:t>
      </w:r>
      <w:r w:rsidR="00FF0EEA">
        <w:rPr>
          <w:rFonts w:ascii="Arial" w:eastAsia="Arial" w:hAnsi="Arial" w:cs="Arial"/>
        </w:rPr>
        <w:t xml:space="preserve"> im Bürgerhaus Wisselsheim-Rödgen (Rödger Hauptstraße 49). Die Infoabende finden jeweils von 18.30 Uhr bis ca. 20.30 Uhr statt.</w:t>
      </w:r>
    </w:p>
    <w:p w14:paraId="0B8D9C10" w14:textId="0A598D85" w:rsidR="00A9617D" w:rsidRPr="00A9617D" w:rsidRDefault="00A9617D" w:rsidP="00A9617D">
      <w:pPr>
        <w:spacing w:line="360" w:lineRule="auto"/>
        <w:jc w:val="both"/>
        <w:rPr>
          <w:rFonts w:ascii="Arial" w:hAnsi="Arial" w:cs="Arial"/>
        </w:rPr>
      </w:pPr>
    </w:p>
    <w:p w14:paraId="2D48DBBB" w14:textId="4B70FA0E" w:rsidR="00A9617D" w:rsidRDefault="005448C1" w:rsidP="00A9617D">
      <w:pPr>
        <w:spacing w:line="360" w:lineRule="auto"/>
        <w:jc w:val="both"/>
        <w:rPr>
          <w:rFonts w:ascii="Arial" w:hAnsi="Arial" w:cs="Arial"/>
        </w:rPr>
      </w:pPr>
      <w:r w:rsidRPr="00D4BC1B">
        <w:rPr>
          <w:rFonts w:ascii="Arial" w:hAnsi="Arial" w:cs="Arial"/>
        </w:rPr>
        <w:t>Die kommunale Wärmeplanung soll Orientierung für die zukünftige Wärmeversorgung geben. Sie zeigt, welche Versorgungslösungen in den einzelnen Stadtteilen grundsätzlich denkbar sind und welche Optionen für das eigene Gebäude infrage kommen können. Im Mittelpunkt stehen Fragen wie die mögliche Rolle eines Wärmenetzes, die Perspektive einer Wärmepumpe, individuelle Lösungen sowie Beratungs- und Fördermöglichkeiten.</w:t>
      </w:r>
    </w:p>
    <w:p w14:paraId="5C511C75" w14:textId="77777777" w:rsidR="008610D3" w:rsidRDefault="008610D3" w:rsidP="00A9617D">
      <w:pPr>
        <w:spacing w:line="360" w:lineRule="auto"/>
        <w:jc w:val="both"/>
        <w:rPr>
          <w:rFonts w:ascii="Arial" w:hAnsi="Arial" w:cs="Arial"/>
        </w:rPr>
      </w:pPr>
    </w:p>
    <w:p w14:paraId="7771687F" w14:textId="503DD7F4" w:rsidR="005448C1" w:rsidRDefault="2BC5E28B" w:rsidP="00D4BC1B">
      <w:pPr>
        <w:spacing w:line="360" w:lineRule="auto"/>
        <w:jc w:val="both"/>
        <w:rPr>
          <w:rFonts w:ascii="Arial" w:hAnsi="Arial" w:cs="Arial"/>
          <w:b/>
          <w:bCs/>
        </w:rPr>
      </w:pPr>
      <w:r w:rsidRPr="00D4BC1B">
        <w:rPr>
          <w:rFonts w:ascii="Arial" w:hAnsi="Arial" w:cs="Arial"/>
          <w:b/>
          <w:bCs/>
        </w:rPr>
        <w:t xml:space="preserve">Ablauf: </w:t>
      </w:r>
      <w:r w:rsidR="005448C1" w:rsidRPr="00D4BC1B">
        <w:rPr>
          <w:rFonts w:ascii="Arial" w:hAnsi="Arial" w:cs="Arial"/>
          <w:b/>
          <w:bCs/>
        </w:rPr>
        <w:t>Information, Fragerunde und Infomarkt</w:t>
      </w:r>
    </w:p>
    <w:p w14:paraId="54C2CB9E" w14:textId="2D3E850E" w:rsidR="005448C1" w:rsidRPr="005448C1" w:rsidRDefault="005448C1" w:rsidP="00D4BC1B">
      <w:pPr>
        <w:spacing w:line="360" w:lineRule="auto"/>
        <w:jc w:val="both"/>
      </w:pPr>
      <w:r w:rsidRPr="00D4BC1B">
        <w:rPr>
          <w:rFonts w:ascii="Arial" w:hAnsi="Arial" w:cs="Arial"/>
        </w:rPr>
        <w:t xml:space="preserve">Nach der Begrüßung folgt eine Kurzpräsentation der Ergebnisse der kommunalen Wärmeplanung und ihrer Bedeutung für den jeweiligen Stadtteil. </w:t>
      </w:r>
      <w:r w:rsidR="3A09495D" w:rsidRPr="00D4BC1B">
        <w:rPr>
          <w:rFonts w:ascii="Arial" w:hAnsi="Arial" w:cs="Arial"/>
        </w:rPr>
        <w:t>Eine</w:t>
      </w:r>
      <w:r w:rsidRPr="00D4BC1B">
        <w:rPr>
          <w:rFonts w:ascii="Arial" w:hAnsi="Arial" w:cs="Arial"/>
        </w:rPr>
        <w:t xml:space="preserve"> offene Fragerunde </w:t>
      </w:r>
      <w:r w:rsidR="1575D4DA" w:rsidRPr="00D4BC1B">
        <w:rPr>
          <w:rFonts w:ascii="Arial" w:hAnsi="Arial" w:cs="Arial"/>
        </w:rPr>
        <w:t>bietet</w:t>
      </w:r>
      <w:r w:rsidR="0CD525B7" w:rsidRPr="00D4BC1B">
        <w:rPr>
          <w:rFonts w:ascii="Arial" w:hAnsi="Arial" w:cs="Arial"/>
        </w:rPr>
        <w:t xml:space="preserve"> die</w:t>
      </w:r>
      <w:r w:rsidR="1575D4DA" w:rsidRPr="00D4BC1B">
        <w:rPr>
          <w:rFonts w:ascii="Arial" w:hAnsi="Arial" w:cs="Arial"/>
        </w:rPr>
        <w:t xml:space="preserve"> Möglichkeit für </w:t>
      </w:r>
      <w:r w:rsidRPr="00D4BC1B">
        <w:rPr>
          <w:rFonts w:ascii="Arial" w:hAnsi="Arial" w:cs="Arial"/>
        </w:rPr>
        <w:t>Fragen. Anschließend informieren</w:t>
      </w:r>
      <w:r w:rsidR="25D84CA0" w:rsidRPr="00D4BC1B">
        <w:rPr>
          <w:rFonts w:ascii="Arial" w:hAnsi="Arial" w:cs="Arial"/>
        </w:rPr>
        <w:t xml:space="preserve"> </w:t>
      </w:r>
      <w:r w:rsidRPr="00D4BC1B">
        <w:rPr>
          <w:rFonts w:ascii="Arial" w:hAnsi="Arial" w:cs="Arial"/>
        </w:rPr>
        <w:t xml:space="preserve">die Stadt Bad Nauheim, die Stadtwerke Bad Nauheim, die Verbraucherzentrale Hessen, die Energieimpulsberatung und die </w:t>
      </w:r>
      <w:proofErr w:type="gramStart"/>
      <w:r w:rsidRPr="00D4BC1B">
        <w:rPr>
          <w:rFonts w:ascii="Arial" w:hAnsi="Arial" w:cs="Arial"/>
        </w:rPr>
        <w:t>Bürger:innensolarberatung</w:t>
      </w:r>
      <w:proofErr w:type="gramEnd"/>
      <w:r w:rsidRPr="00D4BC1B">
        <w:rPr>
          <w:rFonts w:ascii="Arial" w:hAnsi="Arial" w:cs="Arial"/>
        </w:rPr>
        <w:t xml:space="preserve"> an Informationsständen über ihre Angebote. </w:t>
      </w:r>
      <w:r w:rsidR="6D15B42E" w:rsidRPr="00D4BC1B">
        <w:rPr>
          <w:rFonts w:ascii="Arial" w:hAnsi="Arial" w:cs="Arial"/>
        </w:rPr>
        <w:t>Hier ist Raum für individuelle Fragen.</w:t>
      </w:r>
      <w:r w:rsidRPr="00D4BC1B">
        <w:rPr>
          <w:rFonts w:ascii="Arial" w:hAnsi="Arial" w:cs="Arial"/>
          <w:color w:val="FF0000"/>
        </w:rPr>
        <w:t xml:space="preserve"> </w:t>
      </w:r>
      <w:r w:rsidRPr="00D4BC1B">
        <w:rPr>
          <w:rFonts w:ascii="Arial" w:hAnsi="Arial" w:cs="Arial"/>
        </w:rPr>
        <w:t xml:space="preserve">Die Veranstaltung kann ohne vorherige Anmeldung besucht werden. </w:t>
      </w:r>
      <w:r w:rsidR="5E3494F9" w:rsidRPr="00D4BC1B">
        <w:rPr>
          <w:rFonts w:ascii="Arial" w:hAnsi="Arial" w:cs="Arial"/>
        </w:rPr>
        <w:t xml:space="preserve">Damit bietet die Stadt </w:t>
      </w:r>
      <w:r w:rsidRPr="00D4BC1B">
        <w:rPr>
          <w:rFonts w:ascii="Arial" w:hAnsi="Arial" w:cs="Arial"/>
        </w:rPr>
        <w:t xml:space="preserve">verständliche Informationen </w:t>
      </w:r>
      <w:r w:rsidR="5BA7108B" w:rsidRPr="00D4BC1B">
        <w:rPr>
          <w:rFonts w:ascii="Arial" w:hAnsi="Arial" w:cs="Arial"/>
        </w:rPr>
        <w:t xml:space="preserve">verbunden </w:t>
      </w:r>
      <w:r w:rsidRPr="00D4BC1B">
        <w:rPr>
          <w:rFonts w:ascii="Arial" w:hAnsi="Arial" w:cs="Arial"/>
        </w:rPr>
        <w:t>mit konkreten</w:t>
      </w:r>
      <w:r w:rsidR="00E56E65">
        <w:rPr>
          <w:rFonts w:ascii="Arial" w:hAnsi="Arial" w:cs="Arial"/>
        </w:rPr>
        <w:t xml:space="preserve"> </w:t>
      </w:r>
      <w:proofErr w:type="gramStart"/>
      <w:r w:rsidR="00E56E65">
        <w:rPr>
          <w:rFonts w:ascii="Arial" w:hAnsi="Arial" w:cs="Arial"/>
        </w:rPr>
        <w:t>Ansprechpartner:innen</w:t>
      </w:r>
      <w:proofErr w:type="gramEnd"/>
      <w:r w:rsidR="7BE8C5A7" w:rsidRPr="00D4BC1B">
        <w:rPr>
          <w:rFonts w:ascii="Arial" w:hAnsi="Arial" w:cs="Arial"/>
        </w:rPr>
        <w:t xml:space="preserve">, damit </w:t>
      </w:r>
      <w:r w:rsidRPr="00D4BC1B">
        <w:rPr>
          <w:rFonts w:ascii="Arial" w:hAnsi="Arial" w:cs="Arial"/>
        </w:rPr>
        <w:t xml:space="preserve">die Ergebnisse </w:t>
      </w:r>
      <w:r w:rsidRPr="00D4BC1B">
        <w:rPr>
          <w:rFonts w:ascii="Arial" w:hAnsi="Arial" w:cs="Arial"/>
        </w:rPr>
        <w:lastRenderedPageBreak/>
        <w:t xml:space="preserve">für </w:t>
      </w:r>
      <w:r w:rsidR="279B141E" w:rsidRPr="00D4BC1B">
        <w:rPr>
          <w:rFonts w:ascii="Arial" w:hAnsi="Arial" w:cs="Arial"/>
        </w:rPr>
        <w:t xml:space="preserve">den jeweiligen </w:t>
      </w:r>
      <w:r w:rsidRPr="00D4BC1B">
        <w:rPr>
          <w:rFonts w:ascii="Arial" w:hAnsi="Arial" w:cs="Arial"/>
        </w:rPr>
        <w:t xml:space="preserve">Stadtteil </w:t>
      </w:r>
      <w:r w:rsidR="00E56E65">
        <w:rPr>
          <w:rFonts w:ascii="Arial" w:hAnsi="Arial" w:cs="Arial"/>
        </w:rPr>
        <w:t>eingeordnet werden</w:t>
      </w:r>
      <w:r w:rsidR="435CCF9B" w:rsidRPr="00D4BC1B">
        <w:rPr>
          <w:rFonts w:ascii="Arial" w:hAnsi="Arial" w:cs="Arial"/>
        </w:rPr>
        <w:t xml:space="preserve"> </w:t>
      </w:r>
      <w:r w:rsidRPr="00D4BC1B">
        <w:rPr>
          <w:rFonts w:ascii="Arial" w:hAnsi="Arial" w:cs="Arial"/>
        </w:rPr>
        <w:t xml:space="preserve">und </w:t>
      </w:r>
      <w:r w:rsidR="00E56E65">
        <w:rPr>
          <w:rFonts w:ascii="Arial" w:hAnsi="Arial" w:cs="Arial"/>
        </w:rPr>
        <w:t xml:space="preserve">die Teilnehmenden </w:t>
      </w:r>
      <w:r w:rsidR="25807963" w:rsidRPr="00D4BC1B">
        <w:rPr>
          <w:rFonts w:ascii="Arial" w:hAnsi="Arial" w:cs="Arial"/>
        </w:rPr>
        <w:t xml:space="preserve">über mögliche </w:t>
      </w:r>
      <w:r w:rsidRPr="00D4BC1B">
        <w:rPr>
          <w:rFonts w:ascii="Arial" w:hAnsi="Arial" w:cs="Arial"/>
        </w:rPr>
        <w:t xml:space="preserve">nächste Schritte für ihr Gebäude gut informiert </w:t>
      </w:r>
      <w:r w:rsidR="72BA733B" w:rsidRPr="00D4BC1B">
        <w:rPr>
          <w:rFonts w:ascii="Arial" w:hAnsi="Arial" w:cs="Arial"/>
        </w:rPr>
        <w:t>sind</w:t>
      </w:r>
      <w:r w:rsidR="2DB536B5" w:rsidRPr="00D4BC1B">
        <w:rPr>
          <w:rFonts w:ascii="Arial" w:hAnsi="Arial" w:cs="Arial"/>
        </w:rPr>
        <w:t>.</w:t>
      </w:r>
    </w:p>
    <w:p w14:paraId="0AB87B1B" w14:textId="3DDA7615" w:rsidR="054345B2" w:rsidRDefault="007E02FA" w:rsidP="00D4BC1B">
      <w:pPr>
        <w:spacing w:line="360" w:lineRule="auto"/>
        <w:jc w:val="both"/>
        <w:rPr>
          <w:rFonts w:ascii="Arial" w:eastAsia="Arial" w:hAnsi="Arial" w:cs="Arial"/>
        </w:rPr>
      </w:pPr>
      <w:r>
        <w:rPr>
          <w:rFonts w:ascii="Arial" w:hAnsi="Arial" w:cs="Arial"/>
        </w:rPr>
        <w:t>Über</w:t>
      </w:r>
      <w:r w:rsidR="054345B2" w:rsidRPr="00D4BC1B">
        <w:rPr>
          <w:rFonts w:ascii="Arial" w:hAnsi="Arial" w:cs="Arial"/>
        </w:rPr>
        <w:t xml:space="preserve"> </w:t>
      </w:r>
      <w:r w:rsidR="6FF9D920" w:rsidRPr="00D4BC1B">
        <w:rPr>
          <w:rFonts w:ascii="Arial" w:hAnsi="Arial" w:cs="Arial"/>
        </w:rPr>
        <w:t>Förder</w:t>
      </w:r>
      <w:r w:rsidR="7DFCC732" w:rsidRPr="00D4BC1B">
        <w:rPr>
          <w:rFonts w:ascii="Arial" w:hAnsi="Arial" w:cs="Arial"/>
        </w:rPr>
        <w:t xml:space="preserve">mittel der Landesenergieagentur Hessen </w:t>
      </w:r>
      <w:r>
        <w:rPr>
          <w:rFonts w:ascii="Arial" w:hAnsi="Arial" w:cs="Arial"/>
        </w:rPr>
        <w:t>gibt es ein</w:t>
      </w:r>
      <w:r w:rsidR="7DFCC732" w:rsidRPr="00D4BC1B">
        <w:rPr>
          <w:rFonts w:ascii="Arial" w:hAnsi="Arial" w:cs="Arial"/>
        </w:rPr>
        <w:t xml:space="preserve"> begrenztes Kontingent für aufsuchende Beratung mit zertifizierten Energieberatern </w:t>
      </w:r>
      <w:r w:rsidR="0FC4DF17" w:rsidRPr="00D4BC1B">
        <w:rPr>
          <w:rFonts w:ascii="Arial" w:hAnsi="Arial" w:cs="Arial"/>
        </w:rPr>
        <w:t>für unterschiedliche Gebäudearten</w:t>
      </w:r>
      <w:r>
        <w:rPr>
          <w:rFonts w:ascii="Arial" w:hAnsi="Arial" w:cs="Arial"/>
        </w:rPr>
        <w:t xml:space="preserve">. </w:t>
      </w:r>
      <w:r w:rsidR="2EA7DCCD" w:rsidRPr="00D4BC1B">
        <w:rPr>
          <w:rFonts w:ascii="Arial" w:hAnsi="Arial" w:cs="Arial"/>
        </w:rPr>
        <w:t xml:space="preserve">Diese werden </w:t>
      </w:r>
      <w:r w:rsidR="7DFCC732" w:rsidRPr="00D4BC1B">
        <w:rPr>
          <w:rFonts w:ascii="Arial" w:hAnsi="Arial" w:cs="Arial"/>
        </w:rPr>
        <w:t xml:space="preserve">direkt </w:t>
      </w:r>
      <w:r w:rsidR="2DBD0819" w:rsidRPr="00D4BC1B">
        <w:rPr>
          <w:rFonts w:ascii="Arial" w:hAnsi="Arial" w:cs="Arial"/>
        </w:rPr>
        <w:t xml:space="preserve">bei den Menschen zuhause </w:t>
      </w:r>
      <w:r w:rsidR="34D2B853" w:rsidRPr="00D4BC1B">
        <w:rPr>
          <w:rFonts w:ascii="Arial" w:hAnsi="Arial" w:cs="Arial"/>
        </w:rPr>
        <w:t>stattfinden und liefern individuelle und für das jeweilige Gebäude passende Informationen zu Maßnahmen und Fördermöglichkeiten</w:t>
      </w:r>
      <w:r w:rsidR="0195DC8C" w:rsidRPr="00D4BC1B">
        <w:rPr>
          <w:rFonts w:ascii="Arial" w:hAnsi="Arial" w:cs="Arial"/>
        </w:rPr>
        <w:t>.</w:t>
      </w:r>
      <w:r w:rsidR="34D2B853" w:rsidRPr="00D4BC1B">
        <w:rPr>
          <w:rFonts w:ascii="Arial" w:hAnsi="Arial" w:cs="Arial"/>
        </w:rPr>
        <w:t xml:space="preserve"> </w:t>
      </w:r>
      <w:r w:rsidR="7AF8F4AA" w:rsidRPr="00D4BC1B">
        <w:rPr>
          <w:rFonts w:ascii="Arial" w:hAnsi="Arial" w:cs="Arial"/>
        </w:rPr>
        <w:t xml:space="preserve">Für </w:t>
      </w:r>
      <w:r w:rsidR="739CA5F9" w:rsidRPr="00D4BC1B">
        <w:rPr>
          <w:rFonts w:ascii="Arial" w:hAnsi="Arial" w:cs="Arial"/>
        </w:rPr>
        <w:t xml:space="preserve">die </w:t>
      </w:r>
      <w:r w:rsidR="7AF8F4AA" w:rsidRPr="00D4BC1B">
        <w:rPr>
          <w:rFonts w:ascii="Arial" w:hAnsi="Arial" w:cs="Arial"/>
        </w:rPr>
        <w:t>kostenlose</w:t>
      </w:r>
      <w:r w:rsidR="6F0B7C0A" w:rsidRPr="00D4BC1B">
        <w:rPr>
          <w:rFonts w:ascii="Arial" w:hAnsi="Arial" w:cs="Arial"/>
        </w:rPr>
        <w:t>n</w:t>
      </w:r>
      <w:r w:rsidR="7AF8F4AA" w:rsidRPr="00D4BC1B">
        <w:rPr>
          <w:rFonts w:ascii="Arial" w:hAnsi="Arial" w:cs="Arial"/>
        </w:rPr>
        <w:t xml:space="preserve"> Beratungsangebote ist eine direkte Anmeldung vor Ort möglich.</w:t>
      </w:r>
      <w:r w:rsidR="00E56E65">
        <w:rPr>
          <w:rFonts w:ascii="Arial" w:hAnsi="Arial" w:cs="Arial"/>
        </w:rPr>
        <w:t xml:space="preserve"> </w:t>
      </w:r>
    </w:p>
    <w:p w14:paraId="00E9D8C7" w14:textId="70B2F90D" w:rsidR="005448C1" w:rsidRDefault="005448C1" w:rsidP="00A9617D">
      <w:pPr>
        <w:spacing w:line="360" w:lineRule="auto"/>
        <w:jc w:val="both"/>
        <w:rPr>
          <w:rFonts w:ascii="Arial" w:hAnsi="Arial" w:cs="Arial"/>
        </w:rPr>
      </w:pPr>
    </w:p>
    <w:p w14:paraId="4C0BB025" w14:textId="77777777" w:rsidR="005448C1" w:rsidRDefault="005448C1" w:rsidP="00A9617D">
      <w:pPr>
        <w:spacing w:line="360" w:lineRule="auto"/>
        <w:jc w:val="both"/>
        <w:rPr>
          <w:rFonts w:ascii="Arial" w:hAnsi="Arial" w:cs="Arial"/>
        </w:rPr>
      </w:pPr>
    </w:p>
    <w:p w14:paraId="04297CAA" w14:textId="43EBAB81" w:rsidR="00B67E74" w:rsidRPr="006E7374" w:rsidRDefault="00E56E65" w:rsidP="00D4BC1B">
      <w:pPr>
        <w:spacing w:line="360" w:lineRule="auto"/>
        <w:jc w:val="both"/>
        <w:rPr>
          <w:rFonts w:ascii="Arial" w:eastAsia="Arial" w:hAnsi="Arial" w:cs="Arial"/>
        </w:rPr>
      </w:pPr>
      <w:r>
        <w:rPr>
          <w:rFonts w:ascii="Arial" w:eastAsia="Arial" w:hAnsi="Arial" w:cs="Arial"/>
          <w:b/>
          <w:bCs/>
        </w:rPr>
        <w:t xml:space="preserve">Infoveranstaltungen Kommunale Wärmeplanung: </w:t>
      </w:r>
      <w:r w:rsidR="006E7374" w:rsidRPr="00D4BC1B">
        <w:rPr>
          <w:rFonts w:ascii="Arial" w:eastAsia="Arial" w:hAnsi="Arial" w:cs="Arial"/>
          <w:b/>
          <w:bCs/>
        </w:rPr>
        <w:t>Termine und Orte</w:t>
      </w:r>
    </w:p>
    <w:p w14:paraId="3E6761A0" w14:textId="41371059" w:rsidR="000B1ECD" w:rsidRPr="00D66A88" w:rsidRDefault="000B1ECD" w:rsidP="00D66A88">
      <w:pPr>
        <w:pStyle w:val="Listenabsatz"/>
        <w:numPr>
          <w:ilvl w:val="0"/>
          <w:numId w:val="2"/>
        </w:numPr>
        <w:spacing w:line="360" w:lineRule="auto"/>
        <w:jc w:val="both"/>
        <w:rPr>
          <w:rFonts w:ascii="Arial" w:eastAsia="Arial" w:hAnsi="Arial" w:cs="Arial"/>
        </w:rPr>
      </w:pPr>
      <w:r w:rsidRPr="00D66A88">
        <w:rPr>
          <w:rFonts w:ascii="Arial" w:eastAsia="Arial" w:hAnsi="Arial" w:cs="Arial"/>
        </w:rPr>
        <w:t>28.10.2026</w:t>
      </w:r>
      <w:r w:rsidR="00D66A88" w:rsidRPr="00D66A88">
        <w:rPr>
          <w:rFonts w:ascii="Arial" w:eastAsia="Arial" w:hAnsi="Arial" w:cs="Arial"/>
        </w:rPr>
        <w:t xml:space="preserve"> (Mittwoch)</w:t>
      </w:r>
      <w:r w:rsidRPr="00D66A88">
        <w:rPr>
          <w:rFonts w:ascii="Arial" w:eastAsia="Arial" w:hAnsi="Arial" w:cs="Arial"/>
        </w:rPr>
        <w:t>, 18:30 bis ca. 20:30 Uhr – Nieder-Mörlen, Frauenwaldhalle</w:t>
      </w:r>
    </w:p>
    <w:p w14:paraId="1F1901C2" w14:textId="1986182F" w:rsidR="000B1ECD" w:rsidRPr="00D66A88" w:rsidRDefault="000B1ECD" w:rsidP="00D66A88">
      <w:pPr>
        <w:pStyle w:val="Listenabsatz"/>
        <w:numPr>
          <w:ilvl w:val="0"/>
          <w:numId w:val="2"/>
        </w:numPr>
        <w:spacing w:line="360" w:lineRule="auto"/>
        <w:jc w:val="both"/>
        <w:rPr>
          <w:rFonts w:ascii="Arial" w:eastAsia="Arial" w:hAnsi="Arial" w:cs="Arial"/>
        </w:rPr>
      </w:pPr>
      <w:r w:rsidRPr="00D66A88">
        <w:rPr>
          <w:rFonts w:ascii="Arial" w:eastAsia="Arial" w:hAnsi="Arial" w:cs="Arial"/>
        </w:rPr>
        <w:t>11.11.2026</w:t>
      </w:r>
      <w:r w:rsidR="00D66A88" w:rsidRPr="00D66A88">
        <w:rPr>
          <w:rFonts w:ascii="Arial" w:eastAsia="Arial" w:hAnsi="Arial" w:cs="Arial"/>
        </w:rPr>
        <w:t xml:space="preserve"> (Mittwoch)</w:t>
      </w:r>
      <w:r w:rsidRPr="00D66A88">
        <w:rPr>
          <w:rFonts w:ascii="Arial" w:eastAsia="Arial" w:hAnsi="Arial" w:cs="Arial"/>
        </w:rPr>
        <w:t>, 18:30 bis ca. 20:30 Uhr – Wisselsheim / Rödgen, Bürgerhaus</w:t>
      </w:r>
    </w:p>
    <w:p w14:paraId="716B41DA" w14:textId="6F05A951" w:rsidR="00A9617D" w:rsidRDefault="00A9617D" w:rsidP="00A9617D">
      <w:pPr>
        <w:spacing w:line="360" w:lineRule="auto"/>
        <w:jc w:val="both"/>
        <w:rPr>
          <w:rFonts w:ascii="Arial" w:hAnsi="Arial" w:cs="Arial"/>
        </w:rPr>
      </w:pPr>
    </w:p>
    <w:p w14:paraId="473D7C31" w14:textId="1790B089" w:rsidR="000C119B" w:rsidRDefault="000C119B" w:rsidP="00A9617D">
      <w:pPr>
        <w:spacing w:line="360" w:lineRule="auto"/>
        <w:jc w:val="both"/>
        <w:rPr>
          <w:rFonts w:ascii="Arial" w:hAnsi="Arial" w:cs="Arial"/>
        </w:rPr>
      </w:pPr>
    </w:p>
    <w:p w14:paraId="24D1342A" w14:textId="77777777" w:rsidR="000C119B" w:rsidRPr="00A9617D" w:rsidRDefault="000C119B" w:rsidP="00A9617D">
      <w:pPr>
        <w:spacing w:line="360" w:lineRule="auto"/>
        <w:jc w:val="both"/>
        <w:rPr>
          <w:rFonts w:ascii="Arial" w:hAnsi="Arial" w:cs="Arial"/>
        </w:rPr>
      </w:pPr>
    </w:p>
    <w:p w14:paraId="11325C6A" w14:textId="4EC4998A" w:rsidR="00164418" w:rsidRDefault="00D66A88" w:rsidP="009713E0">
      <w:pPr>
        <w:spacing w:line="360" w:lineRule="auto"/>
        <w:jc w:val="both"/>
        <w:rPr>
          <w:rFonts w:ascii="Arial" w:hAnsi="Arial" w:cs="Arial"/>
          <w:color w:val="000000" w:themeColor="text1"/>
        </w:rPr>
      </w:pPr>
      <w:r>
        <w:rPr>
          <w:rFonts w:ascii="Arial" w:eastAsia="Calibri" w:hAnsi="Arial" w:cs="Arial"/>
          <w:b/>
          <w:bCs/>
          <w:lang w:eastAsia="en-US"/>
        </w:rPr>
        <w:t>BU:</w:t>
      </w:r>
      <w:r w:rsidR="00957D2D" w:rsidRPr="00D4BC1B">
        <w:rPr>
          <w:rFonts w:ascii="Arial" w:eastAsia="Calibri" w:hAnsi="Arial" w:cs="Arial"/>
          <w:lang w:eastAsia="en-US"/>
        </w:rPr>
        <w:t xml:space="preserve"> </w:t>
      </w:r>
      <w:r w:rsidR="000C119B">
        <w:rPr>
          <w:rFonts w:ascii="Arial" w:hAnsi="Arial" w:cs="Arial"/>
          <w:color w:val="000000" w:themeColor="text1"/>
        </w:rPr>
        <w:t>Durch die Infoabende zur Kommunalen Wärmeplanung führt Klimaschutzmanagerin Anea Lang. Hier in der Bad Nauheimer Trinkkuranlage.</w:t>
      </w:r>
    </w:p>
    <w:p w14:paraId="674310AE" w14:textId="77777777" w:rsidR="000C119B" w:rsidRDefault="000C119B" w:rsidP="009713E0">
      <w:pPr>
        <w:spacing w:line="360" w:lineRule="auto"/>
        <w:jc w:val="both"/>
        <w:rPr>
          <w:rFonts w:ascii="Arial" w:hAnsi="Arial" w:cs="Arial"/>
          <w:color w:val="000000"/>
        </w:rPr>
      </w:pPr>
    </w:p>
    <w:p w14:paraId="3893B7EF" w14:textId="77777777" w:rsidR="00567A17" w:rsidRDefault="00567A17" w:rsidP="009713E0">
      <w:pPr>
        <w:spacing w:line="360" w:lineRule="auto"/>
        <w:jc w:val="both"/>
        <w:rPr>
          <w:rFonts w:ascii="Arial" w:eastAsia="Calibri" w:hAnsi="Arial" w:cs="Arial"/>
          <w:lang w:eastAsia="en-US"/>
        </w:rPr>
      </w:pPr>
    </w:p>
    <w:p w14:paraId="2BF58B9E" w14:textId="1CD22FB5" w:rsidR="00D66A88" w:rsidRDefault="00D66A88" w:rsidP="009713E0">
      <w:pPr>
        <w:spacing w:line="360" w:lineRule="auto"/>
        <w:jc w:val="both"/>
        <w:rPr>
          <w:rFonts w:ascii="Arial" w:eastAsia="Calibri" w:hAnsi="Arial" w:cs="Arial"/>
          <w:lang w:eastAsia="en-US"/>
        </w:rPr>
      </w:pPr>
    </w:p>
    <w:p w14:paraId="467CE64E" w14:textId="409C16FA" w:rsidR="000C119B" w:rsidRDefault="000C119B" w:rsidP="009713E0">
      <w:pPr>
        <w:spacing w:line="360" w:lineRule="auto"/>
        <w:jc w:val="both"/>
        <w:rPr>
          <w:rFonts w:ascii="Arial" w:eastAsia="Calibri" w:hAnsi="Arial" w:cs="Arial"/>
          <w:lang w:eastAsia="en-US"/>
        </w:rPr>
      </w:pPr>
    </w:p>
    <w:p w14:paraId="3F2A4A17" w14:textId="546922F4" w:rsidR="000C119B" w:rsidRDefault="000C119B" w:rsidP="009713E0">
      <w:pPr>
        <w:spacing w:line="360" w:lineRule="auto"/>
        <w:jc w:val="both"/>
        <w:rPr>
          <w:rFonts w:ascii="Arial" w:eastAsia="Calibri" w:hAnsi="Arial" w:cs="Arial"/>
          <w:lang w:eastAsia="en-US"/>
        </w:rPr>
      </w:pPr>
    </w:p>
    <w:p w14:paraId="606ED93C" w14:textId="77777777" w:rsidR="000C119B" w:rsidRDefault="000C119B" w:rsidP="009713E0">
      <w:pPr>
        <w:spacing w:line="360" w:lineRule="auto"/>
        <w:jc w:val="both"/>
        <w:rPr>
          <w:rFonts w:ascii="Arial" w:eastAsia="Calibri" w:hAnsi="Arial" w:cs="Arial"/>
          <w:lang w:eastAsia="en-US"/>
        </w:rPr>
      </w:pPr>
    </w:p>
    <w:p w14:paraId="6265905C" w14:textId="77777777" w:rsidR="000C119B" w:rsidRPr="00A30DD9" w:rsidRDefault="000C119B" w:rsidP="000C119B">
      <w:pPr>
        <w:spacing w:line="280" w:lineRule="exact"/>
        <w:rPr>
          <w:rFonts w:ascii="Verdana" w:hAnsi="Verdana"/>
          <w:b/>
          <w:bCs/>
          <w:sz w:val="16"/>
          <w:szCs w:val="16"/>
        </w:rPr>
      </w:pPr>
      <w:r>
        <w:rPr>
          <w:rFonts w:ascii="Verdana" w:hAnsi="Verdana"/>
          <w:b/>
          <w:bCs/>
          <w:sz w:val="16"/>
          <w:szCs w:val="16"/>
        </w:rPr>
        <w:t>P</w:t>
      </w:r>
      <w:r w:rsidRPr="00A30DD9">
        <w:rPr>
          <w:rFonts w:ascii="Verdana" w:hAnsi="Verdana"/>
          <w:b/>
          <w:bCs/>
          <w:sz w:val="16"/>
          <w:szCs w:val="16"/>
        </w:rPr>
        <w:t>ressekontakt</w:t>
      </w:r>
    </w:p>
    <w:p w14:paraId="6D60089D" w14:textId="77777777" w:rsidR="000C119B" w:rsidRPr="00A30DD9" w:rsidRDefault="000C119B" w:rsidP="000C119B">
      <w:pPr>
        <w:spacing w:line="280" w:lineRule="exact"/>
        <w:rPr>
          <w:rFonts w:ascii="Verdana" w:hAnsi="Verdana"/>
          <w:bCs/>
          <w:sz w:val="16"/>
          <w:szCs w:val="16"/>
        </w:rPr>
      </w:pPr>
      <w:r w:rsidRPr="00A30DD9">
        <w:rPr>
          <w:rFonts w:ascii="Verdana" w:hAnsi="Verdana"/>
          <w:bCs/>
          <w:sz w:val="16"/>
          <w:szCs w:val="16"/>
        </w:rPr>
        <w:t>Magistrat der Stadt Bad Nauheim</w:t>
      </w:r>
    </w:p>
    <w:p w14:paraId="18375E28" w14:textId="77777777" w:rsidR="000C119B" w:rsidRDefault="000C119B" w:rsidP="000C119B">
      <w:pPr>
        <w:spacing w:line="280" w:lineRule="exact"/>
        <w:rPr>
          <w:rFonts w:ascii="Verdana" w:hAnsi="Verdana"/>
          <w:bCs/>
          <w:sz w:val="16"/>
          <w:szCs w:val="16"/>
        </w:rPr>
      </w:pPr>
      <w:r>
        <w:rPr>
          <w:rFonts w:ascii="Verdana" w:hAnsi="Verdana"/>
          <w:bCs/>
          <w:sz w:val="16"/>
          <w:szCs w:val="16"/>
        </w:rPr>
        <w:t>Fachbereich Zentrale Steuerung</w:t>
      </w:r>
    </w:p>
    <w:p w14:paraId="1F23E665" w14:textId="77777777" w:rsidR="000C119B" w:rsidRPr="00BF10D4" w:rsidRDefault="000C119B" w:rsidP="000C119B">
      <w:pPr>
        <w:spacing w:line="280" w:lineRule="exact"/>
        <w:rPr>
          <w:rFonts w:ascii="Verdana" w:hAnsi="Verdana"/>
          <w:bCs/>
          <w:sz w:val="16"/>
          <w:szCs w:val="16"/>
        </w:rPr>
      </w:pPr>
      <w:r>
        <w:rPr>
          <w:rFonts w:ascii="Verdana" w:hAnsi="Verdana"/>
          <w:bCs/>
          <w:sz w:val="16"/>
          <w:szCs w:val="16"/>
        </w:rPr>
        <w:t>Öffentlichkeitsarbeit</w:t>
      </w:r>
      <w:r w:rsidRPr="00A30DD9">
        <w:rPr>
          <w:rFonts w:ascii="Verdana" w:hAnsi="Verdana"/>
          <w:bCs/>
          <w:sz w:val="16"/>
          <w:szCs w:val="16"/>
        </w:rPr>
        <w:br/>
      </w:r>
      <w:r>
        <w:rPr>
          <w:rFonts w:ascii="Verdana" w:hAnsi="Verdana"/>
          <w:bCs/>
          <w:sz w:val="16"/>
          <w:szCs w:val="16"/>
        </w:rPr>
        <w:t>Esther Schüerhoff</w:t>
      </w:r>
      <w:r w:rsidRPr="00A30DD9">
        <w:rPr>
          <w:rFonts w:ascii="Verdana" w:hAnsi="Verdana"/>
          <w:bCs/>
          <w:sz w:val="16"/>
          <w:szCs w:val="16"/>
        </w:rPr>
        <w:br/>
        <w:t>Telefon: 06032 343-311</w:t>
      </w:r>
      <w:r w:rsidRPr="00A30DD9">
        <w:rPr>
          <w:rFonts w:ascii="Verdana" w:hAnsi="Verdana"/>
          <w:bCs/>
          <w:sz w:val="16"/>
          <w:szCs w:val="16"/>
        </w:rPr>
        <w:br/>
      </w:r>
      <w:r w:rsidRPr="00BF10D4">
        <w:rPr>
          <w:rFonts w:ascii="Verdana" w:hAnsi="Verdana"/>
          <w:bCs/>
          <w:sz w:val="16"/>
          <w:szCs w:val="16"/>
        </w:rPr>
        <w:t xml:space="preserve">E-Mail: </w:t>
      </w:r>
      <w:hyperlink r:id="rId11" w:history="1">
        <w:r w:rsidRPr="00AB65E0">
          <w:rPr>
            <w:rStyle w:val="Hyperlink"/>
            <w:rFonts w:ascii="Verdana" w:hAnsi="Verdana"/>
            <w:bCs/>
            <w:sz w:val="16"/>
            <w:szCs w:val="16"/>
          </w:rPr>
          <w:t>presse@bad-nauheim.de</w:t>
        </w:r>
      </w:hyperlink>
    </w:p>
    <w:p w14:paraId="3F4A7D91" w14:textId="77777777" w:rsidR="000C119B" w:rsidRDefault="000C119B" w:rsidP="000C119B">
      <w:pPr>
        <w:spacing w:line="280" w:lineRule="exact"/>
        <w:rPr>
          <w:rFonts w:ascii="Verdana" w:hAnsi="Verdana"/>
          <w:bCs/>
          <w:sz w:val="16"/>
          <w:szCs w:val="16"/>
        </w:rPr>
      </w:pPr>
      <w:hyperlink r:id="rId12" w:history="1">
        <w:r w:rsidRPr="0074275F">
          <w:rPr>
            <w:rStyle w:val="Hyperlink"/>
            <w:rFonts w:ascii="Verdana" w:hAnsi="Verdana"/>
            <w:bCs/>
            <w:sz w:val="16"/>
            <w:szCs w:val="16"/>
          </w:rPr>
          <w:t>www.bad-nauheim.de</w:t>
        </w:r>
      </w:hyperlink>
    </w:p>
    <w:p w14:paraId="50D09644" w14:textId="05E94E18" w:rsidR="00352CA6" w:rsidRPr="00643F83" w:rsidRDefault="00352CA6" w:rsidP="000C119B">
      <w:pPr>
        <w:spacing w:line="280" w:lineRule="exact"/>
        <w:rPr>
          <w:rFonts w:ascii="Verdana" w:hAnsi="Verdana"/>
          <w:bCs/>
          <w:sz w:val="18"/>
          <w:szCs w:val="18"/>
        </w:rPr>
      </w:pPr>
    </w:p>
    <w:sectPr w:rsidR="00352CA6" w:rsidRPr="00643F83" w:rsidSect="009C5977">
      <w:headerReference w:type="default" r:id="rId13"/>
      <w:footerReference w:type="even" r:id="rId14"/>
      <w:footerReference w:type="default" r:id="rId15"/>
      <w:pgSz w:w="11906" w:h="16838"/>
      <w:pgMar w:top="1417" w:right="1417" w:bottom="1134" w:left="1417"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BBD11" w14:textId="77777777" w:rsidR="007F1B29" w:rsidRDefault="007F1B29">
      <w:r>
        <w:separator/>
      </w:r>
    </w:p>
  </w:endnote>
  <w:endnote w:type="continuationSeparator" w:id="0">
    <w:p w14:paraId="007AFE25" w14:textId="77777777" w:rsidR="007F1B29" w:rsidRDefault="007F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ell Gothic Std Black">
    <w:altName w:val="Franklin Gothic Demi Con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74DD" w14:textId="77777777"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DF2EC05" w14:textId="77777777" w:rsidR="001B6544" w:rsidRDefault="001B6544" w:rsidP="00FE73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B432" w14:textId="3F72384B"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B40639">
      <w:rPr>
        <w:rStyle w:val="Seitenzahl"/>
        <w:noProof/>
      </w:rPr>
      <w:t>3</w:t>
    </w:r>
    <w:r>
      <w:rPr>
        <w:rStyle w:val="Seitenzahl"/>
      </w:rPr>
      <w:fldChar w:fldCharType="end"/>
    </w:r>
  </w:p>
  <w:p w14:paraId="52E4A60C" w14:textId="77777777" w:rsidR="001B6544" w:rsidRDefault="001B6544" w:rsidP="00FE735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4DBD5" w14:textId="77777777" w:rsidR="007F1B29" w:rsidRDefault="007F1B29">
      <w:r>
        <w:separator/>
      </w:r>
    </w:p>
  </w:footnote>
  <w:footnote w:type="continuationSeparator" w:id="0">
    <w:p w14:paraId="3AC51221" w14:textId="77777777" w:rsidR="007F1B29" w:rsidRDefault="007F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BE8A" w14:textId="77777777" w:rsidR="001B6544" w:rsidRDefault="00B43860" w:rsidP="0033029B">
    <w:pPr>
      <w:pStyle w:val="Kopfzeile"/>
      <w:rPr>
        <w:rFonts w:ascii="Bell Gothic Std Black" w:hAnsi="Bell Gothic Std Black"/>
        <w:color w:val="999999"/>
        <w:sz w:val="36"/>
        <w:szCs w:val="36"/>
      </w:rPr>
    </w:pPr>
    <w:r>
      <w:rPr>
        <w:noProof/>
      </w:rPr>
      <w:drawing>
        <wp:anchor distT="0" distB="0" distL="114300" distR="114300" simplePos="0" relativeHeight="251657728" behindDoc="1" locked="0" layoutInCell="1" allowOverlap="1" wp14:anchorId="6200E435" wp14:editId="573FB366">
          <wp:simplePos x="0" y="0"/>
          <wp:positionH relativeFrom="column">
            <wp:posOffset>3886200</wp:posOffset>
          </wp:positionH>
          <wp:positionV relativeFrom="paragraph">
            <wp:posOffset>-235585</wp:posOffset>
          </wp:positionV>
          <wp:extent cx="2400300" cy="1292225"/>
          <wp:effectExtent l="0" t="0" r="0" b="0"/>
          <wp:wrapTight wrapText="bothSides">
            <wp:wrapPolygon edited="0">
              <wp:start x="0" y="0"/>
              <wp:lineTo x="0" y="21335"/>
              <wp:lineTo x="21429" y="21335"/>
              <wp:lineTo x="21429" y="0"/>
              <wp:lineTo x="0" y="0"/>
            </wp:wrapPolygon>
          </wp:wrapTight>
          <wp:docPr id="1" name="Bild 7" descr="01_Stadtlogo-8401C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_Stadtlogo-8401C_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5B442" w14:textId="77777777" w:rsidR="001B6544" w:rsidRPr="009D0F94" w:rsidRDefault="001B6544" w:rsidP="0033029B">
    <w:pPr>
      <w:pStyle w:val="Kopfzeile"/>
      <w:rPr>
        <w:rFonts w:ascii="Arial" w:hAnsi="Arial" w:cs="Arial"/>
        <w:b/>
        <w:color w:val="999999"/>
        <w:sz w:val="40"/>
        <w:szCs w:val="40"/>
      </w:rPr>
    </w:pPr>
    <w:r w:rsidRPr="009D0F94">
      <w:rPr>
        <w:rFonts w:ascii="Arial" w:hAnsi="Arial" w:cs="Arial"/>
        <w:b/>
        <w:color w:val="999999"/>
        <w:sz w:val="40"/>
        <w:szCs w:val="40"/>
      </w:rPr>
      <w:t xml:space="preserve">Pressemitteilung der </w:t>
    </w:r>
  </w:p>
  <w:p w14:paraId="4DD13931" w14:textId="77777777" w:rsidR="001B6544" w:rsidRPr="009D0F94" w:rsidRDefault="001B6544" w:rsidP="0033029B">
    <w:pPr>
      <w:pStyle w:val="Kopfzeile"/>
      <w:rPr>
        <w:rFonts w:ascii="Arial" w:hAnsi="Arial" w:cs="Arial"/>
        <w:b/>
        <w:sz w:val="40"/>
        <w:szCs w:val="40"/>
      </w:rPr>
    </w:pPr>
    <w:r w:rsidRPr="009D0F94">
      <w:rPr>
        <w:rFonts w:ascii="Arial" w:hAnsi="Arial" w:cs="Arial"/>
        <w:b/>
        <w:color w:val="999999"/>
        <w:sz w:val="40"/>
        <w:szCs w:val="40"/>
      </w:rPr>
      <w:t>Stadt Bad Nauheim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6pt" o:hralign="center" o:bullet="t" o:hrstd="t" o:hr="t" fillcolor="#9d9da1" stroked="f"/>
    </w:pict>
  </w:numPicBullet>
  <w:numPicBullet w:numPicBulletId="1">
    <w:pict>
      <v:rect id="_x0000_i1027" style="width:0;height:.6pt" o:hralign="center" o:bullet="t" o:hrstd="t" o:hr="t" fillcolor="#9d9da1" stroked="f"/>
    </w:pict>
  </w:numPicBullet>
  <w:numPicBullet w:numPicBulletId="2">
    <w:pict>
      <v:rect id="_x0000_i1028" style="width:0;height:.6pt" o:hralign="center" o:bullet="t" o:hrstd="t" o:hr="t" fillcolor="#9d9da1" stroked="f"/>
    </w:pict>
  </w:numPicBullet>
  <w:numPicBullet w:numPicBulletId="3">
    <w:pict>
      <v:rect id="_x0000_i1029" style="width:0;height:.6pt" o:hralign="center" o:bullet="t" o:hrstd="t" o:hr="t" fillcolor="#9d9da1" stroked="f"/>
    </w:pict>
  </w:numPicBullet>
  <w:numPicBullet w:numPicBulletId="4">
    <w:pict>
      <v:rect id="_x0000_i1030" style="width:0;height:.6pt" o:hralign="center" o:bullet="t" o:hrstd="t" o:hr="t" fillcolor="#9d9da1" stroked="f"/>
    </w:pict>
  </w:numPicBullet>
  <w:numPicBullet w:numPicBulletId="5">
    <w:pict>
      <v:rect id="_x0000_i1031" style="width:0;height:.6pt" o:hralign="center" o:bullet="t" o:hrstd="t" o:hr="t" fillcolor="#9d9da1" stroked="f"/>
    </w:pict>
  </w:numPicBullet>
  <w:abstractNum w:abstractNumId="0" w15:restartNumberingAfterBreak="0">
    <w:nsid w:val="2DE8508E"/>
    <w:multiLevelType w:val="hybridMultilevel"/>
    <w:tmpl w:val="0F1CFF56"/>
    <w:lvl w:ilvl="0" w:tplc="9CE0EEC2">
      <w:start w:val="1"/>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53E25465"/>
    <w:multiLevelType w:val="hybridMultilevel"/>
    <w:tmpl w:val="C2605C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FF"/>
    <w:rsid w:val="000000EF"/>
    <w:rsid w:val="00000C32"/>
    <w:rsid w:val="00001561"/>
    <w:rsid w:val="000027EB"/>
    <w:rsid w:val="0000347D"/>
    <w:rsid w:val="00003F0C"/>
    <w:rsid w:val="000113F0"/>
    <w:rsid w:val="0001347C"/>
    <w:rsid w:val="000165B7"/>
    <w:rsid w:val="00016C04"/>
    <w:rsid w:val="00020019"/>
    <w:rsid w:val="00020D6F"/>
    <w:rsid w:val="00022FE1"/>
    <w:rsid w:val="000232AB"/>
    <w:rsid w:val="000247DB"/>
    <w:rsid w:val="00030AAF"/>
    <w:rsid w:val="00034D19"/>
    <w:rsid w:val="00041B27"/>
    <w:rsid w:val="00041EED"/>
    <w:rsid w:val="000434B0"/>
    <w:rsid w:val="00043EBE"/>
    <w:rsid w:val="0005374C"/>
    <w:rsid w:val="00056873"/>
    <w:rsid w:val="00062B2E"/>
    <w:rsid w:val="00063F72"/>
    <w:rsid w:val="00065A0B"/>
    <w:rsid w:val="00066E29"/>
    <w:rsid w:val="000700BA"/>
    <w:rsid w:val="00070C23"/>
    <w:rsid w:val="00073D5D"/>
    <w:rsid w:val="000756B7"/>
    <w:rsid w:val="00076346"/>
    <w:rsid w:val="00077111"/>
    <w:rsid w:val="000771B2"/>
    <w:rsid w:val="00080C7D"/>
    <w:rsid w:val="00082C76"/>
    <w:rsid w:val="00086158"/>
    <w:rsid w:val="00093EE6"/>
    <w:rsid w:val="0009538B"/>
    <w:rsid w:val="000A1AAA"/>
    <w:rsid w:val="000A202D"/>
    <w:rsid w:val="000A28D4"/>
    <w:rsid w:val="000A3D3C"/>
    <w:rsid w:val="000A4A42"/>
    <w:rsid w:val="000A631C"/>
    <w:rsid w:val="000A648D"/>
    <w:rsid w:val="000B1ECD"/>
    <w:rsid w:val="000B44F9"/>
    <w:rsid w:val="000B622C"/>
    <w:rsid w:val="000B7767"/>
    <w:rsid w:val="000C119B"/>
    <w:rsid w:val="000C23A5"/>
    <w:rsid w:val="000C3BF7"/>
    <w:rsid w:val="000C56A3"/>
    <w:rsid w:val="000C6D29"/>
    <w:rsid w:val="000C7BE1"/>
    <w:rsid w:val="000C7CD0"/>
    <w:rsid w:val="000D271E"/>
    <w:rsid w:val="000D5034"/>
    <w:rsid w:val="000D527E"/>
    <w:rsid w:val="000D551F"/>
    <w:rsid w:val="000D626D"/>
    <w:rsid w:val="000D6899"/>
    <w:rsid w:val="000D6EAC"/>
    <w:rsid w:val="000D74AC"/>
    <w:rsid w:val="000E0740"/>
    <w:rsid w:val="000E57BA"/>
    <w:rsid w:val="000E6B9F"/>
    <w:rsid w:val="000F04B6"/>
    <w:rsid w:val="000F0E41"/>
    <w:rsid w:val="000F3353"/>
    <w:rsid w:val="000F444B"/>
    <w:rsid w:val="000F58F2"/>
    <w:rsid w:val="00100116"/>
    <w:rsid w:val="00101793"/>
    <w:rsid w:val="00101968"/>
    <w:rsid w:val="00102482"/>
    <w:rsid w:val="00102F35"/>
    <w:rsid w:val="001037C8"/>
    <w:rsid w:val="001051C4"/>
    <w:rsid w:val="00107E85"/>
    <w:rsid w:val="00112012"/>
    <w:rsid w:val="00113E77"/>
    <w:rsid w:val="00115106"/>
    <w:rsid w:val="00120106"/>
    <w:rsid w:val="0012288C"/>
    <w:rsid w:val="00124CC6"/>
    <w:rsid w:val="0012598D"/>
    <w:rsid w:val="00130D35"/>
    <w:rsid w:val="0013101A"/>
    <w:rsid w:val="001319CE"/>
    <w:rsid w:val="00133468"/>
    <w:rsid w:val="00133A40"/>
    <w:rsid w:val="0013590A"/>
    <w:rsid w:val="0014119A"/>
    <w:rsid w:val="00142E78"/>
    <w:rsid w:val="00145952"/>
    <w:rsid w:val="001463F2"/>
    <w:rsid w:val="0014751F"/>
    <w:rsid w:val="001476D6"/>
    <w:rsid w:val="00150569"/>
    <w:rsid w:val="00152ED9"/>
    <w:rsid w:val="00153C40"/>
    <w:rsid w:val="001549F8"/>
    <w:rsid w:val="00154CE4"/>
    <w:rsid w:val="001557B7"/>
    <w:rsid w:val="00155C06"/>
    <w:rsid w:val="0016115D"/>
    <w:rsid w:val="00161887"/>
    <w:rsid w:val="001629D3"/>
    <w:rsid w:val="00164418"/>
    <w:rsid w:val="0016563D"/>
    <w:rsid w:val="00165C7D"/>
    <w:rsid w:val="00166FE5"/>
    <w:rsid w:val="00173220"/>
    <w:rsid w:val="001755CA"/>
    <w:rsid w:val="00175E29"/>
    <w:rsid w:val="00176266"/>
    <w:rsid w:val="00176A5A"/>
    <w:rsid w:val="00176DB3"/>
    <w:rsid w:val="00184B6F"/>
    <w:rsid w:val="0018519B"/>
    <w:rsid w:val="00186A99"/>
    <w:rsid w:val="001901E2"/>
    <w:rsid w:val="001920F6"/>
    <w:rsid w:val="00194BC5"/>
    <w:rsid w:val="00197993"/>
    <w:rsid w:val="001A1456"/>
    <w:rsid w:val="001A2FDC"/>
    <w:rsid w:val="001A6B0D"/>
    <w:rsid w:val="001A73F9"/>
    <w:rsid w:val="001A76C8"/>
    <w:rsid w:val="001B0BB6"/>
    <w:rsid w:val="001B162E"/>
    <w:rsid w:val="001B1C8E"/>
    <w:rsid w:val="001B3646"/>
    <w:rsid w:val="001B6544"/>
    <w:rsid w:val="001C26D9"/>
    <w:rsid w:val="001C2D00"/>
    <w:rsid w:val="001C2D92"/>
    <w:rsid w:val="001C36DA"/>
    <w:rsid w:val="001C66E4"/>
    <w:rsid w:val="001C7E18"/>
    <w:rsid w:val="001D075A"/>
    <w:rsid w:val="001D2E8F"/>
    <w:rsid w:val="001D6115"/>
    <w:rsid w:val="001E0AA0"/>
    <w:rsid w:val="001E1671"/>
    <w:rsid w:val="001E2081"/>
    <w:rsid w:val="001E2FA6"/>
    <w:rsid w:val="001E53DA"/>
    <w:rsid w:val="001F3409"/>
    <w:rsid w:val="001F4B32"/>
    <w:rsid w:val="001F705A"/>
    <w:rsid w:val="00201D16"/>
    <w:rsid w:val="00202681"/>
    <w:rsid w:val="002032A8"/>
    <w:rsid w:val="00203A80"/>
    <w:rsid w:val="002064FA"/>
    <w:rsid w:val="00206F46"/>
    <w:rsid w:val="002108FC"/>
    <w:rsid w:val="00211879"/>
    <w:rsid w:val="00212484"/>
    <w:rsid w:val="00213290"/>
    <w:rsid w:val="00213E90"/>
    <w:rsid w:val="00215D76"/>
    <w:rsid w:val="00217438"/>
    <w:rsid w:val="002211D4"/>
    <w:rsid w:val="00222ED6"/>
    <w:rsid w:val="0022314B"/>
    <w:rsid w:val="002265A3"/>
    <w:rsid w:val="002266BA"/>
    <w:rsid w:val="002267F5"/>
    <w:rsid w:val="0022741E"/>
    <w:rsid w:val="00231D44"/>
    <w:rsid w:val="00231E86"/>
    <w:rsid w:val="00234649"/>
    <w:rsid w:val="00241BCF"/>
    <w:rsid w:val="002425F2"/>
    <w:rsid w:val="0024355E"/>
    <w:rsid w:val="00244182"/>
    <w:rsid w:val="0024471F"/>
    <w:rsid w:val="00244D28"/>
    <w:rsid w:val="002451CF"/>
    <w:rsid w:val="00246317"/>
    <w:rsid w:val="002479CE"/>
    <w:rsid w:val="00251609"/>
    <w:rsid w:val="00252044"/>
    <w:rsid w:val="0025318B"/>
    <w:rsid w:val="00254984"/>
    <w:rsid w:val="00255942"/>
    <w:rsid w:val="002559E9"/>
    <w:rsid w:val="002575A6"/>
    <w:rsid w:val="0026086F"/>
    <w:rsid w:val="002611DF"/>
    <w:rsid w:val="00261904"/>
    <w:rsid w:val="002621B8"/>
    <w:rsid w:val="0026432F"/>
    <w:rsid w:val="00265635"/>
    <w:rsid w:val="00265831"/>
    <w:rsid w:val="002661FC"/>
    <w:rsid w:val="0027374A"/>
    <w:rsid w:val="00274457"/>
    <w:rsid w:val="00274F70"/>
    <w:rsid w:val="0027575B"/>
    <w:rsid w:val="00275BB5"/>
    <w:rsid w:val="00276332"/>
    <w:rsid w:val="00280EA7"/>
    <w:rsid w:val="00280F36"/>
    <w:rsid w:val="00282D4D"/>
    <w:rsid w:val="0028358E"/>
    <w:rsid w:val="00285FBF"/>
    <w:rsid w:val="002863A2"/>
    <w:rsid w:val="002866D6"/>
    <w:rsid w:val="00286BFB"/>
    <w:rsid w:val="00286DCB"/>
    <w:rsid w:val="00287272"/>
    <w:rsid w:val="00287B26"/>
    <w:rsid w:val="00291096"/>
    <w:rsid w:val="002921BB"/>
    <w:rsid w:val="00295F20"/>
    <w:rsid w:val="002963C5"/>
    <w:rsid w:val="00297E66"/>
    <w:rsid w:val="002A0DFE"/>
    <w:rsid w:val="002A15FC"/>
    <w:rsid w:val="002A24BB"/>
    <w:rsid w:val="002A4933"/>
    <w:rsid w:val="002A4C16"/>
    <w:rsid w:val="002B02D7"/>
    <w:rsid w:val="002B1B90"/>
    <w:rsid w:val="002B2BEF"/>
    <w:rsid w:val="002B2FFC"/>
    <w:rsid w:val="002B36B0"/>
    <w:rsid w:val="002B477E"/>
    <w:rsid w:val="002B63F1"/>
    <w:rsid w:val="002B70A7"/>
    <w:rsid w:val="002C2194"/>
    <w:rsid w:val="002C3CA4"/>
    <w:rsid w:val="002C4F8C"/>
    <w:rsid w:val="002C537B"/>
    <w:rsid w:val="002D3145"/>
    <w:rsid w:val="002D4A97"/>
    <w:rsid w:val="002D547D"/>
    <w:rsid w:val="002D6747"/>
    <w:rsid w:val="002D7C8A"/>
    <w:rsid w:val="002D7DE5"/>
    <w:rsid w:val="002E0327"/>
    <w:rsid w:val="002E09AE"/>
    <w:rsid w:val="002E0BD5"/>
    <w:rsid w:val="002E199C"/>
    <w:rsid w:val="002E1DD0"/>
    <w:rsid w:val="002E23A8"/>
    <w:rsid w:val="002E508A"/>
    <w:rsid w:val="002E5705"/>
    <w:rsid w:val="002E60FC"/>
    <w:rsid w:val="002E7AF3"/>
    <w:rsid w:val="002F0822"/>
    <w:rsid w:val="002F706B"/>
    <w:rsid w:val="003020BD"/>
    <w:rsid w:val="003020BF"/>
    <w:rsid w:val="00302344"/>
    <w:rsid w:val="00302CCD"/>
    <w:rsid w:val="00303813"/>
    <w:rsid w:val="00305D74"/>
    <w:rsid w:val="00307889"/>
    <w:rsid w:val="00307E30"/>
    <w:rsid w:val="00310271"/>
    <w:rsid w:val="003108DF"/>
    <w:rsid w:val="003143BF"/>
    <w:rsid w:val="00314D1B"/>
    <w:rsid w:val="00315D4E"/>
    <w:rsid w:val="003160A4"/>
    <w:rsid w:val="00321C4B"/>
    <w:rsid w:val="003226E2"/>
    <w:rsid w:val="00322FA7"/>
    <w:rsid w:val="003247CE"/>
    <w:rsid w:val="00327B88"/>
    <w:rsid w:val="0033029B"/>
    <w:rsid w:val="003319C6"/>
    <w:rsid w:val="00333F57"/>
    <w:rsid w:val="00336127"/>
    <w:rsid w:val="00336602"/>
    <w:rsid w:val="00336A34"/>
    <w:rsid w:val="0034009C"/>
    <w:rsid w:val="003424A9"/>
    <w:rsid w:val="00343631"/>
    <w:rsid w:val="00346A99"/>
    <w:rsid w:val="0034767C"/>
    <w:rsid w:val="003476A0"/>
    <w:rsid w:val="00350B96"/>
    <w:rsid w:val="00350D8E"/>
    <w:rsid w:val="003510A1"/>
    <w:rsid w:val="00351704"/>
    <w:rsid w:val="00351803"/>
    <w:rsid w:val="00352A9C"/>
    <w:rsid w:val="00352CA6"/>
    <w:rsid w:val="003626A9"/>
    <w:rsid w:val="00365A3F"/>
    <w:rsid w:val="00366EAE"/>
    <w:rsid w:val="003670A5"/>
    <w:rsid w:val="00371E7E"/>
    <w:rsid w:val="00371EA0"/>
    <w:rsid w:val="0037528F"/>
    <w:rsid w:val="00376966"/>
    <w:rsid w:val="003802E7"/>
    <w:rsid w:val="00380E2C"/>
    <w:rsid w:val="00381AA8"/>
    <w:rsid w:val="00381B86"/>
    <w:rsid w:val="0038398F"/>
    <w:rsid w:val="00383C4E"/>
    <w:rsid w:val="00383C6F"/>
    <w:rsid w:val="00384C9F"/>
    <w:rsid w:val="00385C54"/>
    <w:rsid w:val="00390751"/>
    <w:rsid w:val="0039456C"/>
    <w:rsid w:val="003969D7"/>
    <w:rsid w:val="003A28BE"/>
    <w:rsid w:val="003A4117"/>
    <w:rsid w:val="003A4BE3"/>
    <w:rsid w:val="003A5D4F"/>
    <w:rsid w:val="003A6586"/>
    <w:rsid w:val="003B087C"/>
    <w:rsid w:val="003B1199"/>
    <w:rsid w:val="003B43EC"/>
    <w:rsid w:val="003B4D41"/>
    <w:rsid w:val="003B4E15"/>
    <w:rsid w:val="003B7180"/>
    <w:rsid w:val="003B7547"/>
    <w:rsid w:val="003C0663"/>
    <w:rsid w:val="003C0D66"/>
    <w:rsid w:val="003C49E5"/>
    <w:rsid w:val="003C5AE8"/>
    <w:rsid w:val="003C795A"/>
    <w:rsid w:val="003D31E4"/>
    <w:rsid w:val="003D362F"/>
    <w:rsid w:val="003D76B6"/>
    <w:rsid w:val="003E05C5"/>
    <w:rsid w:val="003E06DC"/>
    <w:rsid w:val="003E0859"/>
    <w:rsid w:val="003E1652"/>
    <w:rsid w:val="003E55EA"/>
    <w:rsid w:val="003E5722"/>
    <w:rsid w:val="003E6862"/>
    <w:rsid w:val="003E6CCC"/>
    <w:rsid w:val="003E78E1"/>
    <w:rsid w:val="003F0523"/>
    <w:rsid w:val="003F292F"/>
    <w:rsid w:val="003F307E"/>
    <w:rsid w:val="003F41C1"/>
    <w:rsid w:val="003F5B68"/>
    <w:rsid w:val="003F679F"/>
    <w:rsid w:val="003F6945"/>
    <w:rsid w:val="003F7A40"/>
    <w:rsid w:val="003F7FB1"/>
    <w:rsid w:val="00401865"/>
    <w:rsid w:val="0041050A"/>
    <w:rsid w:val="00410A77"/>
    <w:rsid w:val="00412240"/>
    <w:rsid w:val="004129F4"/>
    <w:rsid w:val="00412DBA"/>
    <w:rsid w:val="004145C2"/>
    <w:rsid w:val="004148F5"/>
    <w:rsid w:val="00416A0D"/>
    <w:rsid w:val="00421285"/>
    <w:rsid w:val="004237CB"/>
    <w:rsid w:val="004246C2"/>
    <w:rsid w:val="0042598B"/>
    <w:rsid w:val="00427D7B"/>
    <w:rsid w:val="0043274F"/>
    <w:rsid w:val="00432AD3"/>
    <w:rsid w:val="0043353B"/>
    <w:rsid w:val="004358E6"/>
    <w:rsid w:val="00435959"/>
    <w:rsid w:val="004377C7"/>
    <w:rsid w:val="00442AED"/>
    <w:rsid w:val="0044333F"/>
    <w:rsid w:val="00443362"/>
    <w:rsid w:val="00445596"/>
    <w:rsid w:val="00446BEA"/>
    <w:rsid w:val="00447709"/>
    <w:rsid w:val="004524BA"/>
    <w:rsid w:val="00452DCE"/>
    <w:rsid w:val="00453164"/>
    <w:rsid w:val="00453799"/>
    <w:rsid w:val="00453E63"/>
    <w:rsid w:val="00454E97"/>
    <w:rsid w:val="00454EAB"/>
    <w:rsid w:val="00456E05"/>
    <w:rsid w:val="00457602"/>
    <w:rsid w:val="004602F6"/>
    <w:rsid w:val="004603B1"/>
    <w:rsid w:val="00462964"/>
    <w:rsid w:val="004633FB"/>
    <w:rsid w:val="00463691"/>
    <w:rsid w:val="00465008"/>
    <w:rsid w:val="00474095"/>
    <w:rsid w:val="00477083"/>
    <w:rsid w:val="00481A2C"/>
    <w:rsid w:val="00483BDB"/>
    <w:rsid w:val="00485901"/>
    <w:rsid w:val="0049026E"/>
    <w:rsid w:val="00491E91"/>
    <w:rsid w:val="00493805"/>
    <w:rsid w:val="00495C8F"/>
    <w:rsid w:val="00497A9C"/>
    <w:rsid w:val="004A3499"/>
    <w:rsid w:val="004A560A"/>
    <w:rsid w:val="004A7C44"/>
    <w:rsid w:val="004B042A"/>
    <w:rsid w:val="004B2C33"/>
    <w:rsid w:val="004B44A5"/>
    <w:rsid w:val="004B67A5"/>
    <w:rsid w:val="004B6811"/>
    <w:rsid w:val="004B6903"/>
    <w:rsid w:val="004B7C09"/>
    <w:rsid w:val="004C0ECF"/>
    <w:rsid w:val="004C1795"/>
    <w:rsid w:val="004C6A2E"/>
    <w:rsid w:val="004C7EB1"/>
    <w:rsid w:val="004D10F1"/>
    <w:rsid w:val="004D19AE"/>
    <w:rsid w:val="004D2191"/>
    <w:rsid w:val="004D3695"/>
    <w:rsid w:val="004D7938"/>
    <w:rsid w:val="004E1EB8"/>
    <w:rsid w:val="004E228C"/>
    <w:rsid w:val="004E29ED"/>
    <w:rsid w:val="004E3F6D"/>
    <w:rsid w:val="004E4816"/>
    <w:rsid w:val="004E69F8"/>
    <w:rsid w:val="004E7ABC"/>
    <w:rsid w:val="004F00C9"/>
    <w:rsid w:val="004F05BE"/>
    <w:rsid w:val="004F1328"/>
    <w:rsid w:val="004F37AD"/>
    <w:rsid w:val="004F474F"/>
    <w:rsid w:val="004F64CC"/>
    <w:rsid w:val="004F652B"/>
    <w:rsid w:val="00502084"/>
    <w:rsid w:val="00504BC3"/>
    <w:rsid w:val="00507F10"/>
    <w:rsid w:val="00510377"/>
    <w:rsid w:val="00513CCA"/>
    <w:rsid w:val="005148D8"/>
    <w:rsid w:val="00514EA2"/>
    <w:rsid w:val="0051628E"/>
    <w:rsid w:val="00520FA1"/>
    <w:rsid w:val="00524337"/>
    <w:rsid w:val="00525C3A"/>
    <w:rsid w:val="005263D1"/>
    <w:rsid w:val="005300A6"/>
    <w:rsid w:val="00531D51"/>
    <w:rsid w:val="00532462"/>
    <w:rsid w:val="005337A5"/>
    <w:rsid w:val="0053433A"/>
    <w:rsid w:val="005346AF"/>
    <w:rsid w:val="005357B1"/>
    <w:rsid w:val="00536CD0"/>
    <w:rsid w:val="005404C5"/>
    <w:rsid w:val="00540823"/>
    <w:rsid w:val="00541341"/>
    <w:rsid w:val="005448C1"/>
    <w:rsid w:val="005457C3"/>
    <w:rsid w:val="005466B9"/>
    <w:rsid w:val="005472D4"/>
    <w:rsid w:val="005522DA"/>
    <w:rsid w:val="0055352C"/>
    <w:rsid w:val="005554A5"/>
    <w:rsid w:val="0055599A"/>
    <w:rsid w:val="00560401"/>
    <w:rsid w:val="00561DCC"/>
    <w:rsid w:val="0056345F"/>
    <w:rsid w:val="00564279"/>
    <w:rsid w:val="00564F56"/>
    <w:rsid w:val="00567A17"/>
    <w:rsid w:val="00567DF2"/>
    <w:rsid w:val="005718C7"/>
    <w:rsid w:val="00576AE3"/>
    <w:rsid w:val="00577B25"/>
    <w:rsid w:val="00581071"/>
    <w:rsid w:val="005824B3"/>
    <w:rsid w:val="0058330F"/>
    <w:rsid w:val="00584669"/>
    <w:rsid w:val="00585961"/>
    <w:rsid w:val="00590D66"/>
    <w:rsid w:val="005913B5"/>
    <w:rsid w:val="00592316"/>
    <w:rsid w:val="005929A5"/>
    <w:rsid w:val="00592E65"/>
    <w:rsid w:val="00594AFD"/>
    <w:rsid w:val="00595B56"/>
    <w:rsid w:val="00595D63"/>
    <w:rsid w:val="00596A2A"/>
    <w:rsid w:val="00596E3F"/>
    <w:rsid w:val="0059736A"/>
    <w:rsid w:val="005A46BD"/>
    <w:rsid w:val="005B24FC"/>
    <w:rsid w:val="005B339D"/>
    <w:rsid w:val="005B4F0E"/>
    <w:rsid w:val="005B7860"/>
    <w:rsid w:val="005C30FA"/>
    <w:rsid w:val="005C484E"/>
    <w:rsid w:val="005C4D22"/>
    <w:rsid w:val="005C5B0F"/>
    <w:rsid w:val="005C5BBF"/>
    <w:rsid w:val="005C735F"/>
    <w:rsid w:val="005C78E2"/>
    <w:rsid w:val="005D2461"/>
    <w:rsid w:val="005D34BC"/>
    <w:rsid w:val="005D364B"/>
    <w:rsid w:val="005D5004"/>
    <w:rsid w:val="005D7E40"/>
    <w:rsid w:val="005E0190"/>
    <w:rsid w:val="005E04A1"/>
    <w:rsid w:val="005E167A"/>
    <w:rsid w:val="005E3F82"/>
    <w:rsid w:val="005E4696"/>
    <w:rsid w:val="005E7731"/>
    <w:rsid w:val="005F2D0D"/>
    <w:rsid w:val="005F5EAC"/>
    <w:rsid w:val="00601444"/>
    <w:rsid w:val="00603964"/>
    <w:rsid w:val="00610CE0"/>
    <w:rsid w:val="00611064"/>
    <w:rsid w:val="00611D2C"/>
    <w:rsid w:val="006137E8"/>
    <w:rsid w:val="00614373"/>
    <w:rsid w:val="0061586F"/>
    <w:rsid w:val="00616E54"/>
    <w:rsid w:val="00617937"/>
    <w:rsid w:val="00620294"/>
    <w:rsid w:val="006202D5"/>
    <w:rsid w:val="006206E4"/>
    <w:rsid w:val="00621A46"/>
    <w:rsid w:val="00621EA7"/>
    <w:rsid w:val="0062293B"/>
    <w:rsid w:val="00623FA0"/>
    <w:rsid w:val="00624A33"/>
    <w:rsid w:val="00624ED8"/>
    <w:rsid w:val="00630C6E"/>
    <w:rsid w:val="00633F98"/>
    <w:rsid w:val="0063459A"/>
    <w:rsid w:val="00634E7D"/>
    <w:rsid w:val="00635035"/>
    <w:rsid w:val="00635FDB"/>
    <w:rsid w:val="00637EFD"/>
    <w:rsid w:val="00641F2B"/>
    <w:rsid w:val="00642985"/>
    <w:rsid w:val="00642E4C"/>
    <w:rsid w:val="006431F5"/>
    <w:rsid w:val="00643F83"/>
    <w:rsid w:val="006506D8"/>
    <w:rsid w:val="00650987"/>
    <w:rsid w:val="00650B78"/>
    <w:rsid w:val="00652BBC"/>
    <w:rsid w:val="00653C6C"/>
    <w:rsid w:val="00654209"/>
    <w:rsid w:val="006544FD"/>
    <w:rsid w:val="00654ADA"/>
    <w:rsid w:val="006565C8"/>
    <w:rsid w:val="00657999"/>
    <w:rsid w:val="00662B27"/>
    <w:rsid w:val="00664549"/>
    <w:rsid w:val="00664C26"/>
    <w:rsid w:val="006758DA"/>
    <w:rsid w:val="00676637"/>
    <w:rsid w:val="00680C78"/>
    <w:rsid w:val="00685059"/>
    <w:rsid w:val="00694E84"/>
    <w:rsid w:val="00695701"/>
    <w:rsid w:val="006964C9"/>
    <w:rsid w:val="00696DB3"/>
    <w:rsid w:val="0069769D"/>
    <w:rsid w:val="0069795A"/>
    <w:rsid w:val="006A1858"/>
    <w:rsid w:val="006A1BD1"/>
    <w:rsid w:val="006A2468"/>
    <w:rsid w:val="006A5C37"/>
    <w:rsid w:val="006A61AE"/>
    <w:rsid w:val="006A6FE0"/>
    <w:rsid w:val="006C0D24"/>
    <w:rsid w:val="006C1607"/>
    <w:rsid w:val="006C36DE"/>
    <w:rsid w:val="006C4847"/>
    <w:rsid w:val="006C5BF0"/>
    <w:rsid w:val="006C769F"/>
    <w:rsid w:val="006C7F72"/>
    <w:rsid w:val="006D5B1B"/>
    <w:rsid w:val="006D66F2"/>
    <w:rsid w:val="006E0431"/>
    <w:rsid w:val="006E3663"/>
    <w:rsid w:val="006E6921"/>
    <w:rsid w:val="006E6BA1"/>
    <w:rsid w:val="006E6DAD"/>
    <w:rsid w:val="006E7374"/>
    <w:rsid w:val="006F3497"/>
    <w:rsid w:val="006F4038"/>
    <w:rsid w:val="006F4843"/>
    <w:rsid w:val="006F50B4"/>
    <w:rsid w:val="006F50D0"/>
    <w:rsid w:val="006F61D9"/>
    <w:rsid w:val="006F6516"/>
    <w:rsid w:val="006F7A07"/>
    <w:rsid w:val="0070306C"/>
    <w:rsid w:val="007045F4"/>
    <w:rsid w:val="00705222"/>
    <w:rsid w:val="00706ABC"/>
    <w:rsid w:val="00707E0D"/>
    <w:rsid w:val="00707E71"/>
    <w:rsid w:val="00710FE4"/>
    <w:rsid w:val="007122E8"/>
    <w:rsid w:val="00715429"/>
    <w:rsid w:val="00715E93"/>
    <w:rsid w:val="007202BA"/>
    <w:rsid w:val="00722376"/>
    <w:rsid w:val="0072259E"/>
    <w:rsid w:val="007229E7"/>
    <w:rsid w:val="00723B37"/>
    <w:rsid w:val="007241D0"/>
    <w:rsid w:val="00725BA2"/>
    <w:rsid w:val="007271E4"/>
    <w:rsid w:val="00727392"/>
    <w:rsid w:val="007303D2"/>
    <w:rsid w:val="00730762"/>
    <w:rsid w:val="0073143B"/>
    <w:rsid w:val="00735718"/>
    <w:rsid w:val="00741BEC"/>
    <w:rsid w:val="00746320"/>
    <w:rsid w:val="00747008"/>
    <w:rsid w:val="00747505"/>
    <w:rsid w:val="007508E1"/>
    <w:rsid w:val="00751A33"/>
    <w:rsid w:val="00752588"/>
    <w:rsid w:val="00752FF4"/>
    <w:rsid w:val="007532B7"/>
    <w:rsid w:val="00753AC4"/>
    <w:rsid w:val="00754209"/>
    <w:rsid w:val="00756358"/>
    <w:rsid w:val="00760E82"/>
    <w:rsid w:val="00763D1B"/>
    <w:rsid w:val="00763D53"/>
    <w:rsid w:val="00764DAD"/>
    <w:rsid w:val="0076637B"/>
    <w:rsid w:val="00766EA0"/>
    <w:rsid w:val="00767779"/>
    <w:rsid w:val="007679CE"/>
    <w:rsid w:val="007708D4"/>
    <w:rsid w:val="00771D44"/>
    <w:rsid w:val="00773B57"/>
    <w:rsid w:val="007748A7"/>
    <w:rsid w:val="00774904"/>
    <w:rsid w:val="00777548"/>
    <w:rsid w:val="00782E41"/>
    <w:rsid w:val="00783499"/>
    <w:rsid w:val="00784616"/>
    <w:rsid w:val="007877F8"/>
    <w:rsid w:val="00791046"/>
    <w:rsid w:val="00791B37"/>
    <w:rsid w:val="00792394"/>
    <w:rsid w:val="00792475"/>
    <w:rsid w:val="0079443A"/>
    <w:rsid w:val="007A0E1E"/>
    <w:rsid w:val="007A28C4"/>
    <w:rsid w:val="007A2B4F"/>
    <w:rsid w:val="007A3877"/>
    <w:rsid w:val="007A41A4"/>
    <w:rsid w:val="007A54D5"/>
    <w:rsid w:val="007A708F"/>
    <w:rsid w:val="007B117B"/>
    <w:rsid w:val="007C0756"/>
    <w:rsid w:val="007C25A0"/>
    <w:rsid w:val="007C2783"/>
    <w:rsid w:val="007C2AEF"/>
    <w:rsid w:val="007C30E4"/>
    <w:rsid w:val="007C5E72"/>
    <w:rsid w:val="007C714F"/>
    <w:rsid w:val="007C74E8"/>
    <w:rsid w:val="007C75E0"/>
    <w:rsid w:val="007D2816"/>
    <w:rsid w:val="007D3183"/>
    <w:rsid w:val="007D34AF"/>
    <w:rsid w:val="007D6DCB"/>
    <w:rsid w:val="007D7935"/>
    <w:rsid w:val="007D7CBE"/>
    <w:rsid w:val="007E026D"/>
    <w:rsid w:val="007E02FA"/>
    <w:rsid w:val="007E2929"/>
    <w:rsid w:val="007E4B84"/>
    <w:rsid w:val="007F0F38"/>
    <w:rsid w:val="007F1AEF"/>
    <w:rsid w:val="007F1B29"/>
    <w:rsid w:val="007F1EEA"/>
    <w:rsid w:val="007F30C8"/>
    <w:rsid w:val="007F5C76"/>
    <w:rsid w:val="00801FC2"/>
    <w:rsid w:val="0080286B"/>
    <w:rsid w:val="00802AC9"/>
    <w:rsid w:val="00802BE5"/>
    <w:rsid w:val="00802BFE"/>
    <w:rsid w:val="00805C6A"/>
    <w:rsid w:val="00806BDB"/>
    <w:rsid w:val="00806C82"/>
    <w:rsid w:val="00813187"/>
    <w:rsid w:val="00815031"/>
    <w:rsid w:val="008162AE"/>
    <w:rsid w:val="008212E0"/>
    <w:rsid w:val="00821A06"/>
    <w:rsid w:val="008223D0"/>
    <w:rsid w:val="00822B84"/>
    <w:rsid w:val="00825E5D"/>
    <w:rsid w:val="00826F84"/>
    <w:rsid w:val="008274F0"/>
    <w:rsid w:val="0082789C"/>
    <w:rsid w:val="00831387"/>
    <w:rsid w:val="00831DB5"/>
    <w:rsid w:val="00836FCC"/>
    <w:rsid w:val="0083795E"/>
    <w:rsid w:val="0084062E"/>
    <w:rsid w:val="00840D24"/>
    <w:rsid w:val="00840FE5"/>
    <w:rsid w:val="00842A27"/>
    <w:rsid w:val="0084412D"/>
    <w:rsid w:val="008445FF"/>
    <w:rsid w:val="00844FA1"/>
    <w:rsid w:val="008451A4"/>
    <w:rsid w:val="00845ACD"/>
    <w:rsid w:val="00854E1A"/>
    <w:rsid w:val="00857044"/>
    <w:rsid w:val="008610D3"/>
    <w:rsid w:val="008622CC"/>
    <w:rsid w:val="00863B83"/>
    <w:rsid w:val="00863C8D"/>
    <w:rsid w:val="0086574D"/>
    <w:rsid w:val="00866AEA"/>
    <w:rsid w:val="00866F73"/>
    <w:rsid w:val="00867F02"/>
    <w:rsid w:val="008703DA"/>
    <w:rsid w:val="0087182A"/>
    <w:rsid w:val="0087247B"/>
    <w:rsid w:val="00873BFC"/>
    <w:rsid w:val="00874371"/>
    <w:rsid w:val="00874D45"/>
    <w:rsid w:val="00876322"/>
    <w:rsid w:val="0087775E"/>
    <w:rsid w:val="008826E5"/>
    <w:rsid w:val="008828EC"/>
    <w:rsid w:val="00882D08"/>
    <w:rsid w:val="008835F1"/>
    <w:rsid w:val="0088430E"/>
    <w:rsid w:val="0088474E"/>
    <w:rsid w:val="0088630B"/>
    <w:rsid w:val="00887690"/>
    <w:rsid w:val="00887A32"/>
    <w:rsid w:val="008914C0"/>
    <w:rsid w:val="00893265"/>
    <w:rsid w:val="00896163"/>
    <w:rsid w:val="008969D9"/>
    <w:rsid w:val="008A0262"/>
    <w:rsid w:val="008A1E92"/>
    <w:rsid w:val="008A28CC"/>
    <w:rsid w:val="008A2DA4"/>
    <w:rsid w:val="008A2FE3"/>
    <w:rsid w:val="008A351B"/>
    <w:rsid w:val="008A5FB1"/>
    <w:rsid w:val="008A6A77"/>
    <w:rsid w:val="008A7142"/>
    <w:rsid w:val="008A76CF"/>
    <w:rsid w:val="008B260C"/>
    <w:rsid w:val="008B4381"/>
    <w:rsid w:val="008B589F"/>
    <w:rsid w:val="008D0AAD"/>
    <w:rsid w:val="008D2830"/>
    <w:rsid w:val="008D4811"/>
    <w:rsid w:val="008D7F4F"/>
    <w:rsid w:val="008E609A"/>
    <w:rsid w:val="008E6979"/>
    <w:rsid w:val="008E79D5"/>
    <w:rsid w:val="008E7A39"/>
    <w:rsid w:val="008F0C77"/>
    <w:rsid w:val="008F17CC"/>
    <w:rsid w:val="008F399A"/>
    <w:rsid w:val="008F5176"/>
    <w:rsid w:val="008F5B5E"/>
    <w:rsid w:val="008F6D25"/>
    <w:rsid w:val="008F736D"/>
    <w:rsid w:val="0090035B"/>
    <w:rsid w:val="0090127A"/>
    <w:rsid w:val="0090134A"/>
    <w:rsid w:val="009061F2"/>
    <w:rsid w:val="009072C1"/>
    <w:rsid w:val="00911B59"/>
    <w:rsid w:val="00913657"/>
    <w:rsid w:val="00913689"/>
    <w:rsid w:val="00914DB9"/>
    <w:rsid w:val="0091549E"/>
    <w:rsid w:val="00915F51"/>
    <w:rsid w:val="0091669D"/>
    <w:rsid w:val="009176DD"/>
    <w:rsid w:val="009233CD"/>
    <w:rsid w:val="0092520F"/>
    <w:rsid w:val="00925331"/>
    <w:rsid w:val="00926509"/>
    <w:rsid w:val="00926E4B"/>
    <w:rsid w:val="00926F25"/>
    <w:rsid w:val="0092754D"/>
    <w:rsid w:val="009304BF"/>
    <w:rsid w:val="00930505"/>
    <w:rsid w:val="00930BE2"/>
    <w:rsid w:val="00930C35"/>
    <w:rsid w:val="00932725"/>
    <w:rsid w:val="0093352D"/>
    <w:rsid w:val="0093468B"/>
    <w:rsid w:val="009355EF"/>
    <w:rsid w:val="00935D8D"/>
    <w:rsid w:val="00936E4A"/>
    <w:rsid w:val="009379D1"/>
    <w:rsid w:val="00940027"/>
    <w:rsid w:val="00940426"/>
    <w:rsid w:val="009424C5"/>
    <w:rsid w:val="009429A7"/>
    <w:rsid w:val="00946A20"/>
    <w:rsid w:val="00947983"/>
    <w:rsid w:val="009502FD"/>
    <w:rsid w:val="0095189E"/>
    <w:rsid w:val="00956192"/>
    <w:rsid w:val="00956ADF"/>
    <w:rsid w:val="00957A34"/>
    <w:rsid w:val="00957D2D"/>
    <w:rsid w:val="00957EBD"/>
    <w:rsid w:val="00961A1C"/>
    <w:rsid w:val="009634A1"/>
    <w:rsid w:val="009641C9"/>
    <w:rsid w:val="009654B7"/>
    <w:rsid w:val="00966796"/>
    <w:rsid w:val="00970166"/>
    <w:rsid w:val="00970BDD"/>
    <w:rsid w:val="009713E0"/>
    <w:rsid w:val="00972BD8"/>
    <w:rsid w:val="0097329A"/>
    <w:rsid w:val="00976F4D"/>
    <w:rsid w:val="009830C4"/>
    <w:rsid w:val="009856C7"/>
    <w:rsid w:val="009915CE"/>
    <w:rsid w:val="00992271"/>
    <w:rsid w:val="009924DB"/>
    <w:rsid w:val="00992A38"/>
    <w:rsid w:val="00994064"/>
    <w:rsid w:val="0099446A"/>
    <w:rsid w:val="00997174"/>
    <w:rsid w:val="0099761C"/>
    <w:rsid w:val="009A1AB6"/>
    <w:rsid w:val="009A1D1B"/>
    <w:rsid w:val="009A3098"/>
    <w:rsid w:val="009A342A"/>
    <w:rsid w:val="009A48EB"/>
    <w:rsid w:val="009A5BC9"/>
    <w:rsid w:val="009A692C"/>
    <w:rsid w:val="009A7FAA"/>
    <w:rsid w:val="009B0A18"/>
    <w:rsid w:val="009B12C6"/>
    <w:rsid w:val="009B4A6E"/>
    <w:rsid w:val="009B6387"/>
    <w:rsid w:val="009B716F"/>
    <w:rsid w:val="009C1E54"/>
    <w:rsid w:val="009C507A"/>
    <w:rsid w:val="009C561C"/>
    <w:rsid w:val="009C5977"/>
    <w:rsid w:val="009C5B21"/>
    <w:rsid w:val="009C6C49"/>
    <w:rsid w:val="009C71EC"/>
    <w:rsid w:val="009C7CC8"/>
    <w:rsid w:val="009D0F94"/>
    <w:rsid w:val="009D175D"/>
    <w:rsid w:val="009D2A87"/>
    <w:rsid w:val="009D4081"/>
    <w:rsid w:val="009D43DA"/>
    <w:rsid w:val="009D6D6D"/>
    <w:rsid w:val="009D7BB7"/>
    <w:rsid w:val="009E2020"/>
    <w:rsid w:val="009E351E"/>
    <w:rsid w:val="009E7FD3"/>
    <w:rsid w:val="009F07D0"/>
    <w:rsid w:val="009F25B5"/>
    <w:rsid w:val="009F3970"/>
    <w:rsid w:val="009F3B37"/>
    <w:rsid w:val="009F4AE4"/>
    <w:rsid w:val="009F6253"/>
    <w:rsid w:val="00A02CAE"/>
    <w:rsid w:val="00A035EE"/>
    <w:rsid w:val="00A03DA7"/>
    <w:rsid w:val="00A04C38"/>
    <w:rsid w:val="00A0554C"/>
    <w:rsid w:val="00A061F3"/>
    <w:rsid w:val="00A112E2"/>
    <w:rsid w:val="00A13CC1"/>
    <w:rsid w:val="00A16CEF"/>
    <w:rsid w:val="00A16D95"/>
    <w:rsid w:val="00A17508"/>
    <w:rsid w:val="00A2024B"/>
    <w:rsid w:val="00A20699"/>
    <w:rsid w:val="00A27206"/>
    <w:rsid w:val="00A27F43"/>
    <w:rsid w:val="00A34D16"/>
    <w:rsid w:val="00A3504C"/>
    <w:rsid w:val="00A44ECF"/>
    <w:rsid w:val="00A46883"/>
    <w:rsid w:val="00A4762B"/>
    <w:rsid w:val="00A5067C"/>
    <w:rsid w:val="00A51A29"/>
    <w:rsid w:val="00A53AE6"/>
    <w:rsid w:val="00A56D32"/>
    <w:rsid w:val="00A60D6E"/>
    <w:rsid w:val="00A6326D"/>
    <w:rsid w:val="00A63631"/>
    <w:rsid w:val="00A63C50"/>
    <w:rsid w:val="00A647C5"/>
    <w:rsid w:val="00A657A6"/>
    <w:rsid w:val="00A7056B"/>
    <w:rsid w:val="00A72F53"/>
    <w:rsid w:val="00A740CD"/>
    <w:rsid w:val="00A74BD9"/>
    <w:rsid w:val="00A755CE"/>
    <w:rsid w:val="00A761D4"/>
    <w:rsid w:val="00A76748"/>
    <w:rsid w:val="00A76D3A"/>
    <w:rsid w:val="00A808EC"/>
    <w:rsid w:val="00A815C9"/>
    <w:rsid w:val="00A818EF"/>
    <w:rsid w:val="00A81C18"/>
    <w:rsid w:val="00A8370B"/>
    <w:rsid w:val="00A84DE0"/>
    <w:rsid w:val="00A8743D"/>
    <w:rsid w:val="00A9117C"/>
    <w:rsid w:val="00A94483"/>
    <w:rsid w:val="00A946E8"/>
    <w:rsid w:val="00A9499A"/>
    <w:rsid w:val="00A94EF7"/>
    <w:rsid w:val="00A9617D"/>
    <w:rsid w:val="00AA390D"/>
    <w:rsid w:val="00AA4FA1"/>
    <w:rsid w:val="00AA6FB3"/>
    <w:rsid w:val="00AB1A24"/>
    <w:rsid w:val="00AB364B"/>
    <w:rsid w:val="00AB7222"/>
    <w:rsid w:val="00AC051A"/>
    <w:rsid w:val="00AC0598"/>
    <w:rsid w:val="00AC15BB"/>
    <w:rsid w:val="00AC2D12"/>
    <w:rsid w:val="00AC37BC"/>
    <w:rsid w:val="00AC399B"/>
    <w:rsid w:val="00AC3B91"/>
    <w:rsid w:val="00AC4415"/>
    <w:rsid w:val="00AC4DF2"/>
    <w:rsid w:val="00AC5448"/>
    <w:rsid w:val="00AC5A4C"/>
    <w:rsid w:val="00AC5B78"/>
    <w:rsid w:val="00AC5EB8"/>
    <w:rsid w:val="00AC7D1D"/>
    <w:rsid w:val="00AD0366"/>
    <w:rsid w:val="00AD4E96"/>
    <w:rsid w:val="00AD51C0"/>
    <w:rsid w:val="00AD560C"/>
    <w:rsid w:val="00AD6695"/>
    <w:rsid w:val="00AD7452"/>
    <w:rsid w:val="00AE15BB"/>
    <w:rsid w:val="00AE5B83"/>
    <w:rsid w:val="00AE5CD9"/>
    <w:rsid w:val="00AF18EC"/>
    <w:rsid w:val="00AF2026"/>
    <w:rsid w:val="00AF4DCE"/>
    <w:rsid w:val="00AF574A"/>
    <w:rsid w:val="00AF65D4"/>
    <w:rsid w:val="00AF7596"/>
    <w:rsid w:val="00AF7ADC"/>
    <w:rsid w:val="00AF7CC0"/>
    <w:rsid w:val="00B012C6"/>
    <w:rsid w:val="00B034C3"/>
    <w:rsid w:val="00B04340"/>
    <w:rsid w:val="00B05AB0"/>
    <w:rsid w:val="00B05CB0"/>
    <w:rsid w:val="00B05E21"/>
    <w:rsid w:val="00B0728C"/>
    <w:rsid w:val="00B075ED"/>
    <w:rsid w:val="00B10693"/>
    <w:rsid w:val="00B13EC2"/>
    <w:rsid w:val="00B15C0F"/>
    <w:rsid w:val="00B22A83"/>
    <w:rsid w:val="00B22E8C"/>
    <w:rsid w:val="00B23B7E"/>
    <w:rsid w:val="00B27399"/>
    <w:rsid w:val="00B321A1"/>
    <w:rsid w:val="00B345E7"/>
    <w:rsid w:val="00B34C58"/>
    <w:rsid w:val="00B402F2"/>
    <w:rsid w:val="00B40639"/>
    <w:rsid w:val="00B41075"/>
    <w:rsid w:val="00B43860"/>
    <w:rsid w:val="00B43E1B"/>
    <w:rsid w:val="00B44AD4"/>
    <w:rsid w:val="00B44F1E"/>
    <w:rsid w:val="00B453C3"/>
    <w:rsid w:val="00B46166"/>
    <w:rsid w:val="00B5129B"/>
    <w:rsid w:val="00B51780"/>
    <w:rsid w:val="00B51F12"/>
    <w:rsid w:val="00B5327D"/>
    <w:rsid w:val="00B54399"/>
    <w:rsid w:val="00B5507B"/>
    <w:rsid w:val="00B6095E"/>
    <w:rsid w:val="00B61240"/>
    <w:rsid w:val="00B621A4"/>
    <w:rsid w:val="00B6399E"/>
    <w:rsid w:val="00B662D8"/>
    <w:rsid w:val="00B665DE"/>
    <w:rsid w:val="00B677DC"/>
    <w:rsid w:val="00B67E74"/>
    <w:rsid w:val="00B70C11"/>
    <w:rsid w:val="00B71EC6"/>
    <w:rsid w:val="00B72547"/>
    <w:rsid w:val="00B73BF1"/>
    <w:rsid w:val="00B813C8"/>
    <w:rsid w:val="00B81973"/>
    <w:rsid w:val="00B9195F"/>
    <w:rsid w:val="00B92866"/>
    <w:rsid w:val="00B92879"/>
    <w:rsid w:val="00B92906"/>
    <w:rsid w:val="00B92C0C"/>
    <w:rsid w:val="00B93114"/>
    <w:rsid w:val="00B96A34"/>
    <w:rsid w:val="00B970A9"/>
    <w:rsid w:val="00B97562"/>
    <w:rsid w:val="00B9789E"/>
    <w:rsid w:val="00BA250C"/>
    <w:rsid w:val="00BA7A8B"/>
    <w:rsid w:val="00BB0941"/>
    <w:rsid w:val="00BB460A"/>
    <w:rsid w:val="00BB567E"/>
    <w:rsid w:val="00BC1A24"/>
    <w:rsid w:val="00BC1C76"/>
    <w:rsid w:val="00BC274B"/>
    <w:rsid w:val="00BC32B3"/>
    <w:rsid w:val="00BC5197"/>
    <w:rsid w:val="00BC7F7B"/>
    <w:rsid w:val="00BD1C11"/>
    <w:rsid w:val="00BD510C"/>
    <w:rsid w:val="00BD549C"/>
    <w:rsid w:val="00BD7348"/>
    <w:rsid w:val="00BE0000"/>
    <w:rsid w:val="00BE1074"/>
    <w:rsid w:val="00BE28FE"/>
    <w:rsid w:val="00BE5832"/>
    <w:rsid w:val="00BE5E06"/>
    <w:rsid w:val="00BE67AB"/>
    <w:rsid w:val="00BF1629"/>
    <w:rsid w:val="00BF1CBD"/>
    <w:rsid w:val="00BF2815"/>
    <w:rsid w:val="00BF2C62"/>
    <w:rsid w:val="00BF51FF"/>
    <w:rsid w:val="00C00C39"/>
    <w:rsid w:val="00C02971"/>
    <w:rsid w:val="00C032C5"/>
    <w:rsid w:val="00C03C0A"/>
    <w:rsid w:val="00C03DBA"/>
    <w:rsid w:val="00C0525A"/>
    <w:rsid w:val="00C06107"/>
    <w:rsid w:val="00C07EA1"/>
    <w:rsid w:val="00C13B6F"/>
    <w:rsid w:val="00C14F49"/>
    <w:rsid w:val="00C17677"/>
    <w:rsid w:val="00C25067"/>
    <w:rsid w:val="00C26B96"/>
    <w:rsid w:val="00C31A3F"/>
    <w:rsid w:val="00C33AFB"/>
    <w:rsid w:val="00C34104"/>
    <w:rsid w:val="00C40C7B"/>
    <w:rsid w:val="00C4207A"/>
    <w:rsid w:val="00C42431"/>
    <w:rsid w:val="00C44387"/>
    <w:rsid w:val="00C44CC1"/>
    <w:rsid w:val="00C45767"/>
    <w:rsid w:val="00C46829"/>
    <w:rsid w:val="00C50F19"/>
    <w:rsid w:val="00C5136E"/>
    <w:rsid w:val="00C51993"/>
    <w:rsid w:val="00C54400"/>
    <w:rsid w:val="00C54B08"/>
    <w:rsid w:val="00C61650"/>
    <w:rsid w:val="00C629AA"/>
    <w:rsid w:val="00C63B39"/>
    <w:rsid w:val="00C67633"/>
    <w:rsid w:val="00C70076"/>
    <w:rsid w:val="00C723A8"/>
    <w:rsid w:val="00C72D5C"/>
    <w:rsid w:val="00C73D7D"/>
    <w:rsid w:val="00C7451E"/>
    <w:rsid w:val="00C76F37"/>
    <w:rsid w:val="00C80B5C"/>
    <w:rsid w:val="00C82B7B"/>
    <w:rsid w:val="00C82FDF"/>
    <w:rsid w:val="00C858E8"/>
    <w:rsid w:val="00C87B2E"/>
    <w:rsid w:val="00C920D7"/>
    <w:rsid w:val="00C9253C"/>
    <w:rsid w:val="00C934DB"/>
    <w:rsid w:val="00C96E02"/>
    <w:rsid w:val="00C97104"/>
    <w:rsid w:val="00CA00C2"/>
    <w:rsid w:val="00CA13E1"/>
    <w:rsid w:val="00CA3236"/>
    <w:rsid w:val="00CA4AD6"/>
    <w:rsid w:val="00CA6806"/>
    <w:rsid w:val="00CA7D45"/>
    <w:rsid w:val="00CA7DFE"/>
    <w:rsid w:val="00CB1112"/>
    <w:rsid w:val="00CB12D1"/>
    <w:rsid w:val="00CB3FC2"/>
    <w:rsid w:val="00CB4475"/>
    <w:rsid w:val="00CB498A"/>
    <w:rsid w:val="00CB4ABD"/>
    <w:rsid w:val="00CB5C7C"/>
    <w:rsid w:val="00CB678A"/>
    <w:rsid w:val="00CC12F0"/>
    <w:rsid w:val="00CC1525"/>
    <w:rsid w:val="00CC1B3C"/>
    <w:rsid w:val="00CC1C13"/>
    <w:rsid w:val="00CC32FE"/>
    <w:rsid w:val="00CC42BC"/>
    <w:rsid w:val="00CC44F1"/>
    <w:rsid w:val="00CC4E46"/>
    <w:rsid w:val="00CD0068"/>
    <w:rsid w:val="00CD0FB5"/>
    <w:rsid w:val="00CD1C7F"/>
    <w:rsid w:val="00CD311D"/>
    <w:rsid w:val="00CD4586"/>
    <w:rsid w:val="00CD62CD"/>
    <w:rsid w:val="00CD6BB9"/>
    <w:rsid w:val="00CE033E"/>
    <w:rsid w:val="00CE19B0"/>
    <w:rsid w:val="00CE28EB"/>
    <w:rsid w:val="00CF0068"/>
    <w:rsid w:val="00CF3C20"/>
    <w:rsid w:val="00CF5A98"/>
    <w:rsid w:val="00CF5BD9"/>
    <w:rsid w:val="00CF5E2F"/>
    <w:rsid w:val="00CF63BA"/>
    <w:rsid w:val="00D00BA0"/>
    <w:rsid w:val="00D00FB1"/>
    <w:rsid w:val="00D014AB"/>
    <w:rsid w:val="00D07E14"/>
    <w:rsid w:val="00D12EB7"/>
    <w:rsid w:val="00D14F07"/>
    <w:rsid w:val="00D1547D"/>
    <w:rsid w:val="00D16C2E"/>
    <w:rsid w:val="00D1798F"/>
    <w:rsid w:val="00D2171A"/>
    <w:rsid w:val="00D23069"/>
    <w:rsid w:val="00D23833"/>
    <w:rsid w:val="00D250F0"/>
    <w:rsid w:val="00D25EA0"/>
    <w:rsid w:val="00D271D8"/>
    <w:rsid w:val="00D319A0"/>
    <w:rsid w:val="00D32EDF"/>
    <w:rsid w:val="00D33217"/>
    <w:rsid w:val="00D3772E"/>
    <w:rsid w:val="00D37A23"/>
    <w:rsid w:val="00D43979"/>
    <w:rsid w:val="00D4BC1B"/>
    <w:rsid w:val="00D5302F"/>
    <w:rsid w:val="00D530E5"/>
    <w:rsid w:val="00D55DD5"/>
    <w:rsid w:val="00D57EA4"/>
    <w:rsid w:val="00D6195F"/>
    <w:rsid w:val="00D61982"/>
    <w:rsid w:val="00D63227"/>
    <w:rsid w:val="00D643D3"/>
    <w:rsid w:val="00D652C8"/>
    <w:rsid w:val="00D66A88"/>
    <w:rsid w:val="00D70066"/>
    <w:rsid w:val="00D703F0"/>
    <w:rsid w:val="00D7085D"/>
    <w:rsid w:val="00D7120D"/>
    <w:rsid w:val="00D73384"/>
    <w:rsid w:val="00D7701D"/>
    <w:rsid w:val="00D77EB1"/>
    <w:rsid w:val="00D836C8"/>
    <w:rsid w:val="00D84184"/>
    <w:rsid w:val="00D85DB9"/>
    <w:rsid w:val="00D8698A"/>
    <w:rsid w:val="00D86D35"/>
    <w:rsid w:val="00D9343E"/>
    <w:rsid w:val="00D94432"/>
    <w:rsid w:val="00D9469C"/>
    <w:rsid w:val="00DA0175"/>
    <w:rsid w:val="00DA3821"/>
    <w:rsid w:val="00DA3DA0"/>
    <w:rsid w:val="00DA5F90"/>
    <w:rsid w:val="00DA64B1"/>
    <w:rsid w:val="00DA7026"/>
    <w:rsid w:val="00DA7AA3"/>
    <w:rsid w:val="00DB462D"/>
    <w:rsid w:val="00DB6764"/>
    <w:rsid w:val="00DB7013"/>
    <w:rsid w:val="00DC0E2E"/>
    <w:rsid w:val="00DC2520"/>
    <w:rsid w:val="00DC3642"/>
    <w:rsid w:val="00DC3BC0"/>
    <w:rsid w:val="00DC6DD0"/>
    <w:rsid w:val="00DC7FB2"/>
    <w:rsid w:val="00DD1C37"/>
    <w:rsid w:val="00DD5C6D"/>
    <w:rsid w:val="00DD6B94"/>
    <w:rsid w:val="00DE1E65"/>
    <w:rsid w:val="00DE2719"/>
    <w:rsid w:val="00DE4CD3"/>
    <w:rsid w:val="00DE72F0"/>
    <w:rsid w:val="00DF0E93"/>
    <w:rsid w:val="00DF19E2"/>
    <w:rsid w:val="00DF32DF"/>
    <w:rsid w:val="00DF352E"/>
    <w:rsid w:val="00DF5CA1"/>
    <w:rsid w:val="00DF6B1F"/>
    <w:rsid w:val="00DF7279"/>
    <w:rsid w:val="00DF74F4"/>
    <w:rsid w:val="00DF76B7"/>
    <w:rsid w:val="00DF7E88"/>
    <w:rsid w:val="00E015BC"/>
    <w:rsid w:val="00E04A18"/>
    <w:rsid w:val="00E05717"/>
    <w:rsid w:val="00E072AA"/>
    <w:rsid w:val="00E123DC"/>
    <w:rsid w:val="00E2098E"/>
    <w:rsid w:val="00E20E92"/>
    <w:rsid w:val="00E21953"/>
    <w:rsid w:val="00E22AA4"/>
    <w:rsid w:val="00E22B14"/>
    <w:rsid w:val="00E22C97"/>
    <w:rsid w:val="00E26A04"/>
    <w:rsid w:val="00E30869"/>
    <w:rsid w:val="00E30A4B"/>
    <w:rsid w:val="00E312DB"/>
    <w:rsid w:val="00E35E82"/>
    <w:rsid w:val="00E37190"/>
    <w:rsid w:val="00E37C0C"/>
    <w:rsid w:val="00E41D88"/>
    <w:rsid w:val="00E42254"/>
    <w:rsid w:val="00E42969"/>
    <w:rsid w:val="00E430F1"/>
    <w:rsid w:val="00E43E62"/>
    <w:rsid w:val="00E44C06"/>
    <w:rsid w:val="00E479BA"/>
    <w:rsid w:val="00E47D42"/>
    <w:rsid w:val="00E5516C"/>
    <w:rsid w:val="00E56E65"/>
    <w:rsid w:val="00E60CDE"/>
    <w:rsid w:val="00E61732"/>
    <w:rsid w:val="00E6285C"/>
    <w:rsid w:val="00E63E44"/>
    <w:rsid w:val="00E70645"/>
    <w:rsid w:val="00E7065E"/>
    <w:rsid w:val="00E7186E"/>
    <w:rsid w:val="00E72B25"/>
    <w:rsid w:val="00E73042"/>
    <w:rsid w:val="00E73088"/>
    <w:rsid w:val="00E73622"/>
    <w:rsid w:val="00E7417D"/>
    <w:rsid w:val="00E75C35"/>
    <w:rsid w:val="00E7672E"/>
    <w:rsid w:val="00E80A05"/>
    <w:rsid w:val="00E816D2"/>
    <w:rsid w:val="00E8270C"/>
    <w:rsid w:val="00E82AC4"/>
    <w:rsid w:val="00E830F5"/>
    <w:rsid w:val="00E83C1F"/>
    <w:rsid w:val="00E84DCE"/>
    <w:rsid w:val="00E853F0"/>
    <w:rsid w:val="00E8630C"/>
    <w:rsid w:val="00E8640E"/>
    <w:rsid w:val="00E86955"/>
    <w:rsid w:val="00E8697B"/>
    <w:rsid w:val="00E87900"/>
    <w:rsid w:val="00E90890"/>
    <w:rsid w:val="00E92BE2"/>
    <w:rsid w:val="00E93A3A"/>
    <w:rsid w:val="00E942A7"/>
    <w:rsid w:val="00E97AFB"/>
    <w:rsid w:val="00EA0A42"/>
    <w:rsid w:val="00EA0F4A"/>
    <w:rsid w:val="00EA2453"/>
    <w:rsid w:val="00EA4D93"/>
    <w:rsid w:val="00EA54B8"/>
    <w:rsid w:val="00EA58D0"/>
    <w:rsid w:val="00EB0517"/>
    <w:rsid w:val="00EB0A7E"/>
    <w:rsid w:val="00EB1BD1"/>
    <w:rsid w:val="00EB2B9E"/>
    <w:rsid w:val="00EB301B"/>
    <w:rsid w:val="00EB450C"/>
    <w:rsid w:val="00EB6379"/>
    <w:rsid w:val="00EB752A"/>
    <w:rsid w:val="00EC1EED"/>
    <w:rsid w:val="00EC2C23"/>
    <w:rsid w:val="00EC41B6"/>
    <w:rsid w:val="00EC6367"/>
    <w:rsid w:val="00ED0447"/>
    <w:rsid w:val="00ED1C0B"/>
    <w:rsid w:val="00ED250C"/>
    <w:rsid w:val="00ED47B5"/>
    <w:rsid w:val="00ED65C1"/>
    <w:rsid w:val="00ED75D3"/>
    <w:rsid w:val="00EE2E75"/>
    <w:rsid w:val="00EE3012"/>
    <w:rsid w:val="00EE33C5"/>
    <w:rsid w:val="00EE34A6"/>
    <w:rsid w:val="00EE511C"/>
    <w:rsid w:val="00EE792E"/>
    <w:rsid w:val="00EF16C0"/>
    <w:rsid w:val="00EF1C9F"/>
    <w:rsid w:val="00EF5650"/>
    <w:rsid w:val="00EF6A29"/>
    <w:rsid w:val="00EF7BA7"/>
    <w:rsid w:val="00F0339A"/>
    <w:rsid w:val="00F034BA"/>
    <w:rsid w:val="00F0433D"/>
    <w:rsid w:val="00F10017"/>
    <w:rsid w:val="00F109F9"/>
    <w:rsid w:val="00F1162F"/>
    <w:rsid w:val="00F13EB0"/>
    <w:rsid w:val="00F1574A"/>
    <w:rsid w:val="00F16454"/>
    <w:rsid w:val="00F17420"/>
    <w:rsid w:val="00F2515B"/>
    <w:rsid w:val="00F2575F"/>
    <w:rsid w:val="00F259B5"/>
    <w:rsid w:val="00F27754"/>
    <w:rsid w:val="00F2778D"/>
    <w:rsid w:val="00F2798B"/>
    <w:rsid w:val="00F31E74"/>
    <w:rsid w:val="00F322E5"/>
    <w:rsid w:val="00F32673"/>
    <w:rsid w:val="00F3433D"/>
    <w:rsid w:val="00F35DCB"/>
    <w:rsid w:val="00F42685"/>
    <w:rsid w:val="00F434AD"/>
    <w:rsid w:val="00F44CE0"/>
    <w:rsid w:val="00F44F7D"/>
    <w:rsid w:val="00F45C0D"/>
    <w:rsid w:val="00F46E1F"/>
    <w:rsid w:val="00F502FD"/>
    <w:rsid w:val="00F51563"/>
    <w:rsid w:val="00F54819"/>
    <w:rsid w:val="00F57323"/>
    <w:rsid w:val="00F57858"/>
    <w:rsid w:val="00F57DF6"/>
    <w:rsid w:val="00F60C37"/>
    <w:rsid w:val="00F6109D"/>
    <w:rsid w:val="00F62459"/>
    <w:rsid w:val="00F66923"/>
    <w:rsid w:val="00F66CF6"/>
    <w:rsid w:val="00F700F1"/>
    <w:rsid w:val="00F706DA"/>
    <w:rsid w:val="00F7303E"/>
    <w:rsid w:val="00F74B9D"/>
    <w:rsid w:val="00F768B8"/>
    <w:rsid w:val="00F802CC"/>
    <w:rsid w:val="00F822C3"/>
    <w:rsid w:val="00F8272A"/>
    <w:rsid w:val="00F91BAE"/>
    <w:rsid w:val="00F92D2A"/>
    <w:rsid w:val="00F940FC"/>
    <w:rsid w:val="00F94AD9"/>
    <w:rsid w:val="00F95749"/>
    <w:rsid w:val="00FA34F2"/>
    <w:rsid w:val="00FA4894"/>
    <w:rsid w:val="00FA58A3"/>
    <w:rsid w:val="00FB1BE5"/>
    <w:rsid w:val="00FB6460"/>
    <w:rsid w:val="00FB730B"/>
    <w:rsid w:val="00FC013C"/>
    <w:rsid w:val="00FC4CF9"/>
    <w:rsid w:val="00FC64AD"/>
    <w:rsid w:val="00FC6C43"/>
    <w:rsid w:val="00FD6B07"/>
    <w:rsid w:val="00FD7270"/>
    <w:rsid w:val="00FD73BD"/>
    <w:rsid w:val="00FE0D64"/>
    <w:rsid w:val="00FE1044"/>
    <w:rsid w:val="00FE199E"/>
    <w:rsid w:val="00FE6DF8"/>
    <w:rsid w:val="00FE7354"/>
    <w:rsid w:val="00FE760A"/>
    <w:rsid w:val="00FF0EEA"/>
    <w:rsid w:val="00FF44D7"/>
    <w:rsid w:val="00FF4ADB"/>
    <w:rsid w:val="00FF6E51"/>
    <w:rsid w:val="0195DC8C"/>
    <w:rsid w:val="04E21B40"/>
    <w:rsid w:val="054345B2"/>
    <w:rsid w:val="05825DEC"/>
    <w:rsid w:val="068BA777"/>
    <w:rsid w:val="06F67E79"/>
    <w:rsid w:val="0777430B"/>
    <w:rsid w:val="078F746B"/>
    <w:rsid w:val="0855B106"/>
    <w:rsid w:val="099F754D"/>
    <w:rsid w:val="0CD525B7"/>
    <w:rsid w:val="0D6D8B4A"/>
    <w:rsid w:val="0FC4DF17"/>
    <w:rsid w:val="11F91DB6"/>
    <w:rsid w:val="1218DC07"/>
    <w:rsid w:val="13416FFD"/>
    <w:rsid w:val="1575D4DA"/>
    <w:rsid w:val="162819E5"/>
    <w:rsid w:val="16334C9C"/>
    <w:rsid w:val="1A2CBE87"/>
    <w:rsid w:val="1A7D1E84"/>
    <w:rsid w:val="1F2F8B1C"/>
    <w:rsid w:val="1F5157B0"/>
    <w:rsid w:val="22CD11E2"/>
    <w:rsid w:val="24D26BA2"/>
    <w:rsid w:val="254FAD15"/>
    <w:rsid w:val="25807963"/>
    <w:rsid w:val="25D84CA0"/>
    <w:rsid w:val="279B141E"/>
    <w:rsid w:val="291E0FEF"/>
    <w:rsid w:val="2955AFA8"/>
    <w:rsid w:val="2BC5E28B"/>
    <w:rsid w:val="2DB536B5"/>
    <w:rsid w:val="2DBD0819"/>
    <w:rsid w:val="2EA7DCCD"/>
    <w:rsid w:val="2EFE1094"/>
    <w:rsid w:val="31B3FA71"/>
    <w:rsid w:val="32015F8F"/>
    <w:rsid w:val="34D2B853"/>
    <w:rsid w:val="35451B6F"/>
    <w:rsid w:val="35C64F6E"/>
    <w:rsid w:val="3A09495D"/>
    <w:rsid w:val="3BD674DD"/>
    <w:rsid w:val="3C42E9D7"/>
    <w:rsid w:val="3D41F469"/>
    <w:rsid w:val="435CCF9B"/>
    <w:rsid w:val="452CE5A6"/>
    <w:rsid w:val="49784B35"/>
    <w:rsid w:val="49C561EF"/>
    <w:rsid w:val="4A47FC9E"/>
    <w:rsid w:val="4ED56F0B"/>
    <w:rsid w:val="4F32A153"/>
    <w:rsid w:val="4F76BC33"/>
    <w:rsid w:val="5089474C"/>
    <w:rsid w:val="51DBB916"/>
    <w:rsid w:val="52EC1B02"/>
    <w:rsid w:val="53DA044A"/>
    <w:rsid w:val="572F09A4"/>
    <w:rsid w:val="5BA7108B"/>
    <w:rsid w:val="5C685A73"/>
    <w:rsid w:val="5E27A621"/>
    <w:rsid w:val="5E3494F9"/>
    <w:rsid w:val="5FDB127A"/>
    <w:rsid w:val="60484569"/>
    <w:rsid w:val="63A194F4"/>
    <w:rsid w:val="6787D3E2"/>
    <w:rsid w:val="6D15B42E"/>
    <w:rsid w:val="6F0B7C0A"/>
    <w:rsid w:val="6FF9D920"/>
    <w:rsid w:val="710BEB5B"/>
    <w:rsid w:val="72BA733B"/>
    <w:rsid w:val="739CA5F9"/>
    <w:rsid w:val="7AEA6CE5"/>
    <w:rsid w:val="7AF8F4AA"/>
    <w:rsid w:val="7BE8C5A7"/>
    <w:rsid w:val="7C7B0ECD"/>
    <w:rsid w:val="7DCC949E"/>
    <w:rsid w:val="7DFCC7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36AF4717"/>
  <w15:chartTrackingRefBased/>
  <w15:docId w15:val="{F91058E0-42EB-449D-B4B6-4F1B5F5C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semiHidden/>
    <w:unhideWhenUsed/>
    <w:qFormat/>
    <w:rsid w:val="00B2739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link w:val="berschrift4Zchn"/>
    <w:qFormat/>
    <w:rsid w:val="004C0ECF"/>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3029B"/>
    <w:pPr>
      <w:tabs>
        <w:tab w:val="center" w:pos="4536"/>
        <w:tab w:val="right" w:pos="9072"/>
      </w:tabs>
    </w:pPr>
  </w:style>
  <w:style w:type="paragraph" w:styleId="Fuzeile">
    <w:name w:val="footer"/>
    <w:basedOn w:val="Standard"/>
    <w:link w:val="FuzeileZchn"/>
    <w:uiPriority w:val="99"/>
    <w:rsid w:val="0033029B"/>
    <w:pPr>
      <w:tabs>
        <w:tab w:val="center" w:pos="4536"/>
        <w:tab w:val="right" w:pos="9072"/>
      </w:tabs>
    </w:pPr>
  </w:style>
  <w:style w:type="paragraph" w:styleId="Sprechblasentext">
    <w:name w:val="Balloon Text"/>
    <w:basedOn w:val="Standard"/>
    <w:semiHidden/>
    <w:rsid w:val="00041B27"/>
    <w:rPr>
      <w:rFonts w:ascii="Tahoma" w:hAnsi="Tahoma" w:cs="Tahoma"/>
      <w:sz w:val="16"/>
      <w:szCs w:val="16"/>
    </w:rPr>
  </w:style>
  <w:style w:type="character" w:styleId="Seitenzahl">
    <w:name w:val="page number"/>
    <w:basedOn w:val="Absatz-Standardschriftart"/>
    <w:rsid w:val="00FE7354"/>
  </w:style>
  <w:style w:type="table" w:styleId="Tabellenraster">
    <w:name w:val="Table Grid"/>
    <w:basedOn w:val="NormaleTabelle"/>
    <w:rsid w:val="005B3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55CE"/>
    <w:rPr>
      <w:color w:val="0000FF"/>
      <w:u w:val="single"/>
    </w:rPr>
  </w:style>
  <w:style w:type="character" w:customStyle="1" w:styleId="jehner">
    <w:name w:val="jehner"/>
    <w:semiHidden/>
    <w:rsid w:val="00A755CE"/>
    <w:rPr>
      <w:rFonts w:ascii="Arial" w:hAnsi="Arial" w:cs="Arial"/>
      <w:color w:val="auto"/>
      <w:sz w:val="20"/>
      <w:szCs w:val="20"/>
    </w:rPr>
  </w:style>
  <w:style w:type="character" w:customStyle="1" w:styleId="berschrift4Zchn">
    <w:name w:val="Überschrift 4 Zchn"/>
    <w:link w:val="berschrift4"/>
    <w:rsid w:val="004C0ECF"/>
    <w:rPr>
      <w:b/>
      <w:bCs/>
      <w:sz w:val="24"/>
      <w:szCs w:val="24"/>
    </w:rPr>
  </w:style>
  <w:style w:type="paragraph" w:customStyle="1" w:styleId="mag3">
    <w:name w:val="mag3"/>
    <w:basedOn w:val="Standard"/>
    <w:rsid w:val="0090134A"/>
    <w:rPr>
      <w:caps/>
      <w:sz w:val="20"/>
      <w:szCs w:val="20"/>
    </w:rPr>
  </w:style>
  <w:style w:type="paragraph" w:styleId="KeinLeerraum">
    <w:name w:val="No Spacing"/>
    <w:uiPriority w:val="1"/>
    <w:qFormat/>
    <w:rsid w:val="002425F2"/>
    <w:rPr>
      <w:rFonts w:ascii="Arial" w:hAnsi="Arial"/>
      <w:sz w:val="22"/>
      <w:szCs w:val="24"/>
    </w:rPr>
  </w:style>
  <w:style w:type="character" w:customStyle="1" w:styleId="kicker4">
    <w:name w:val="kicker4"/>
    <w:rsid w:val="003A4BE3"/>
    <w:rPr>
      <w:rFonts w:ascii="Roboto" w:hAnsi="Roboto" w:hint="default"/>
      <w:b w:val="0"/>
      <w:bCs w:val="0"/>
      <w:vanish w:val="0"/>
      <w:webHidden w:val="0"/>
      <w:color w:val="ED6C19"/>
      <w:spacing w:val="3"/>
      <w:sz w:val="24"/>
      <w:szCs w:val="24"/>
      <w:specVanish w:val="0"/>
    </w:rPr>
  </w:style>
  <w:style w:type="paragraph" w:customStyle="1" w:styleId="Default">
    <w:name w:val="Default"/>
    <w:rsid w:val="000C7BE1"/>
    <w:pPr>
      <w:autoSpaceDE w:val="0"/>
      <w:autoSpaceDN w:val="0"/>
      <w:adjustRightInd w:val="0"/>
    </w:pPr>
    <w:rPr>
      <w:rFonts w:ascii="Arial" w:hAnsi="Arial" w:cs="Arial"/>
      <w:color w:val="000000"/>
      <w:sz w:val="24"/>
      <w:szCs w:val="24"/>
    </w:rPr>
  </w:style>
  <w:style w:type="character" w:customStyle="1" w:styleId="FuzeileZchn">
    <w:name w:val="Fußzeile Zchn"/>
    <w:link w:val="Fuzeile"/>
    <w:uiPriority w:val="99"/>
    <w:rsid w:val="00E8270C"/>
    <w:rPr>
      <w:sz w:val="24"/>
      <w:szCs w:val="24"/>
    </w:rPr>
  </w:style>
  <w:style w:type="paragraph" w:styleId="Listenabsatz">
    <w:name w:val="List Paragraph"/>
    <w:basedOn w:val="Standard"/>
    <w:uiPriority w:val="34"/>
    <w:qFormat/>
    <w:rsid w:val="00643F83"/>
    <w:pPr>
      <w:ind w:left="720"/>
      <w:contextualSpacing/>
    </w:pPr>
    <w:rPr>
      <w:rFonts w:ascii="Cambria" w:eastAsia="Cambria" w:hAnsi="Cambria"/>
      <w:lang w:eastAsia="en-US"/>
    </w:rPr>
  </w:style>
  <w:style w:type="character" w:customStyle="1" w:styleId="st1">
    <w:name w:val="st1"/>
    <w:rsid w:val="00643F83"/>
  </w:style>
  <w:style w:type="paragraph" w:styleId="HTMLVorformatiert">
    <w:name w:val="HTML Preformatted"/>
    <w:basedOn w:val="Standard"/>
    <w:link w:val="HTMLVorformatiertZchn"/>
    <w:uiPriority w:val="99"/>
    <w:semiHidden/>
    <w:unhideWhenUsed/>
    <w:rsid w:val="00F32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VorformatiertZchn">
    <w:name w:val="HTML Vorformatiert Zchn"/>
    <w:link w:val="HTMLVorformatiert"/>
    <w:uiPriority w:val="99"/>
    <w:semiHidden/>
    <w:rsid w:val="00F322E5"/>
    <w:rPr>
      <w:rFonts w:ascii="Courier New" w:eastAsia="Calibri" w:hAnsi="Courier New" w:cs="Courier New"/>
    </w:rPr>
  </w:style>
  <w:style w:type="paragraph" w:styleId="StandardWeb">
    <w:name w:val="Normal (Web)"/>
    <w:basedOn w:val="Standard"/>
    <w:uiPriority w:val="99"/>
    <w:unhideWhenUsed/>
    <w:rsid w:val="00016C04"/>
    <w:pPr>
      <w:spacing w:before="100" w:beforeAutospacing="1" w:after="100" w:afterAutospacing="1"/>
    </w:pPr>
  </w:style>
  <w:style w:type="paragraph" w:styleId="NurText">
    <w:name w:val="Plain Text"/>
    <w:basedOn w:val="Standard"/>
    <w:link w:val="NurTextZchn"/>
    <w:uiPriority w:val="99"/>
    <w:unhideWhenUsed/>
    <w:rsid w:val="00590D66"/>
    <w:rPr>
      <w:rFonts w:ascii="Arial" w:eastAsia="Calibri" w:hAnsi="Arial"/>
      <w:szCs w:val="21"/>
      <w:lang w:eastAsia="en-US"/>
    </w:rPr>
  </w:style>
  <w:style w:type="character" w:customStyle="1" w:styleId="NurTextZchn">
    <w:name w:val="Nur Text Zchn"/>
    <w:link w:val="NurText"/>
    <w:uiPriority w:val="99"/>
    <w:rsid w:val="00590D66"/>
    <w:rPr>
      <w:rFonts w:ascii="Arial" w:eastAsia="Calibri" w:hAnsi="Arial"/>
      <w:sz w:val="24"/>
      <w:szCs w:val="21"/>
      <w:lang w:eastAsia="en-US"/>
    </w:rPr>
  </w:style>
  <w:style w:type="character" w:styleId="BesuchterLink">
    <w:name w:val="FollowedHyperlink"/>
    <w:basedOn w:val="Absatz-Standardschriftart"/>
    <w:uiPriority w:val="99"/>
    <w:semiHidden/>
    <w:unhideWhenUsed/>
    <w:rsid w:val="0056345F"/>
    <w:rPr>
      <w:color w:val="954F72" w:themeColor="followedHyperlink"/>
      <w:u w:val="single"/>
    </w:rPr>
  </w:style>
  <w:style w:type="character" w:styleId="Fett">
    <w:name w:val="Strong"/>
    <w:basedOn w:val="Absatz-Standardschriftart"/>
    <w:uiPriority w:val="22"/>
    <w:qFormat/>
    <w:rsid w:val="00751A33"/>
    <w:rPr>
      <w:b/>
      <w:bCs/>
    </w:rPr>
  </w:style>
  <w:style w:type="character" w:customStyle="1" w:styleId="berschrift2Zchn">
    <w:name w:val="Überschrift 2 Zchn"/>
    <w:basedOn w:val="Absatz-Standardschriftart"/>
    <w:link w:val="berschrift2"/>
    <w:uiPriority w:val="9"/>
    <w:semiHidden/>
    <w:rsid w:val="00B2739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8256">
      <w:bodyDiv w:val="1"/>
      <w:marLeft w:val="0"/>
      <w:marRight w:val="0"/>
      <w:marTop w:val="0"/>
      <w:marBottom w:val="0"/>
      <w:divBdr>
        <w:top w:val="none" w:sz="0" w:space="0" w:color="auto"/>
        <w:left w:val="none" w:sz="0" w:space="0" w:color="auto"/>
        <w:bottom w:val="none" w:sz="0" w:space="0" w:color="auto"/>
        <w:right w:val="none" w:sz="0" w:space="0" w:color="auto"/>
      </w:divBdr>
    </w:div>
    <w:div w:id="143281569">
      <w:bodyDiv w:val="1"/>
      <w:marLeft w:val="0"/>
      <w:marRight w:val="0"/>
      <w:marTop w:val="0"/>
      <w:marBottom w:val="0"/>
      <w:divBdr>
        <w:top w:val="none" w:sz="0" w:space="0" w:color="auto"/>
        <w:left w:val="none" w:sz="0" w:space="0" w:color="auto"/>
        <w:bottom w:val="none" w:sz="0" w:space="0" w:color="auto"/>
        <w:right w:val="none" w:sz="0" w:space="0" w:color="auto"/>
      </w:divBdr>
    </w:div>
    <w:div w:id="208884724">
      <w:bodyDiv w:val="1"/>
      <w:marLeft w:val="0"/>
      <w:marRight w:val="0"/>
      <w:marTop w:val="0"/>
      <w:marBottom w:val="0"/>
      <w:divBdr>
        <w:top w:val="none" w:sz="0" w:space="0" w:color="auto"/>
        <w:left w:val="none" w:sz="0" w:space="0" w:color="auto"/>
        <w:bottom w:val="none" w:sz="0" w:space="0" w:color="auto"/>
        <w:right w:val="none" w:sz="0" w:space="0" w:color="auto"/>
      </w:divBdr>
    </w:div>
    <w:div w:id="209846941">
      <w:bodyDiv w:val="1"/>
      <w:marLeft w:val="0"/>
      <w:marRight w:val="0"/>
      <w:marTop w:val="0"/>
      <w:marBottom w:val="0"/>
      <w:divBdr>
        <w:top w:val="none" w:sz="0" w:space="0" w:color="auto"/>
        <w:left w:val="none" w:sz="0" w:space="0" w:color="auto"/>
        <w:bottom w:val="none" w:sz="0" w:space="0" w:color="auto"/>
        <w:right w:val="none" w:sz="0" w:space="0" w:color="auto"/>
      </w:divBdr>
    </w:div>
    <w:div w:id="278881262">
      <w:bodyDiv w:val="1"/>
      <w:marLeft w:val="0"/>
      <w:marRight w:val="0"/>
      <w:marTop w:val="0"/>
      <w:marBottom w:val="0"/>
      <w:divBdr>
        <w:top w:val="none" w:sz="0" w:space="0" w:color="auto"/>
        <w:left w:val="none" w:sz="0" w:space="0" w:color="auto"/>
        <w:bottom w:val="none" w:sz="0" w:space="0" w:color="auto"/>
        <w:right w:val="none" w:sz="0" w:space="0" w:color="auto"/>
      </w:divBdr>
    </w:div>
    <w:div w:id="385884678">
      <w:bodyDiv w:val="1"/>
      <w:marLeft w:val="0"/>
      <w:marRight w:val="0"/>
      <w:marTop w:val="0"/>
      <w:marBottom w:val="0"/>
      <w:divBdr>
        <w:top w:val="none" w:sz="0" w:space="0" w:color="auto"/>
        <w:left w:val="none" w:sz="0" w:space="0" w:color="auto"/>
        <w:bottom w:val="none" w:sz="0" w:space="0" w:color="auto"/>
        <w:right w:val="none" w:sz="0" w:space="0" w:color="auto"/>
      </w:divBdr>
    </w:div>
    <w:div w:id="479231569">
      <w:bodyDiv w:val="1"/>
      <w:marLeft w:val="0"/>
      <w:marRight w:val="0"/>
      <w:marTop w:val="0"/>
      <w:marBottom w:val="0"/>
      <w:divBdr>
        <w:top w:val="none" w:sz="0" w:space="0" w:color="auto"/>
        <w:left w:val="none" w:sz="0" w:space="0" w:color="auto"/>
        <w:bottom w:val="none" w:sz="0" w:space="0" w:color="auto"/>
        <w:right w:val="none" w:sz="0" w:space="0" w:color="auto"/>
      </w:divBdr>
      <w:divsChild>
        <w:div w:id="85153252">
          <w:marLeft w:val="0"/>
          <w:marRight w:val="0"/>
          <w:marTop w:val="0"/>
          <w:marBottom w:val="0"/>
          <w:divBdr>
            <w:top w:val="none" w:sz="0" w:space="0" w:color="auto"/>
            <w:left w:val="none" w:sz="0" w:space="0" w:color="auto"/>
            <w:bottom w:val="none" w:sz="0" w:space="0" w:color="auto"/>
            <w:right w:val="none" w:sz="0" w:space="0" w:color="auto"/>
          </w:divBdr>
          <w:divsChild>
            <w:div w:id="71199445">
              <w:marLeft w:val="0"/>
              <w:marRight w:val="0"/>
              <w:marTop w:val="0"/>
              <w:marBottom w:val="0"/>
              <w:divBdr>
                <w:top w:val="none" w:sz="0" w:space="0" w:color="auto"/>
                <w:left w:val="none" w:sz="0" w:space="0" w:color="auto"/>
                <w:bottom w:val="none" w:sz="0" w:space="0" w:color="auto"/>
                <w:right w:val="none" w:sz="0" w:space="0" w:color="auto"/>
              </w:divBdr>
              <w:divsChild>
                <w:div w:id="1913854267">
                  <w:marLeft w:val="0"/>
                  <w:marRight w:val="0"/>
                  <w:marTop w:val="0"/>
                  <w:marBottom w:val="0"/>
                  <w:divBdr>
                    <w:top w:val="none" w:sz="0" w:space="0" w:color="auto"/>
                    <w:left w:val="none" w:sz="0" w:space="0" w:color="auto"/>
                    <w:bottom w:val="none" w:sz="0" w:space="0" w:color="auto"/>
                    <w:right w:val="none" w:sz="0" w:space="0" w:color="auto"/>
                  </w:divBdr>
                  <w:divsChild>
                    <w:div w:id="2121728303">
                      <w:marLeft w:val="0"/>
                      <w:marRight w:val="45"/>
                      <w:marTop w:val="0"/>
                      <w:marBottom w:val="60"/>
                      <w:divBdr>
                        <w:top w:val="none" w:sz="0" w:space="0" w:color="auto"/>
                        <w:left w:val="none" w:sz="0" w:space="0" w:color="auto"/>
                        <w:bottom w:val="none" w:sz="0" w:space="0" w:color="auto"/>
                        <w:right w:val="none" w:sz="0" w:space="0" w:color="auto"/>
                      </w:divBdr>
                      <w:divsChild>
                        <w:div w:id="12594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254878">
      <w:bodyDiv w:val="1"/>
      <w:marLeft w:val="0"/>
      <w:marRight w:val="0"/>
      <w:marTop w:val="0"/>
      <w:marBottom w:val="0"/>
      <w:divBdr>
        <w:top w:val="none" w:sz="0" w:space="0" w:color="auto"/>
        <w:left w:val="none" w:sz="0" w:space="0" w:color="auto"/>
        <w:bottom w:val="none" w:sz="0" w:space="0" w:color="auto"/>
        <w:right w:val="none" w:sz="0" w:space="0" w:color="auto"/>
      </w:divBdr>
      <w:divsChild>
        <w:div w:id="358816073">
          <w:marLeft w:val="0"/>
          <w:marRight w:val="0"/>
          <w:marTop w:val="0"/>
          <w:marBottom w:val="0"/>
          <w:divBdr>
            <w:top w:val="none" w:sz="0" w:space="0" w:color="auto"/>
            <w:left w:val="none" w:sz="0" w:space="0" w:color="auto"/>
            <w:bottom w:val="none" w:sz="0" w:space="0" w:color="auto"/>
            <w:right w:val="none" w:sz="0" w:space="0" w:color="auto"/>
          </w:divBdr>
          <w:divsChild>
            <w:div w:id="1675647977">
              <w:marLeft w:val="0"/>
              <w:marRight w:val="0"/>
              <w:marTop w:val="0"/>
              <w:marBottom w:val="0"/>
              <w:divBdr>
                <w:top w:val="none" w:sz="0" w:space="0" w:color="auto"/>
                <w:left w:val="none" w:sz="0" w:space="0" w:color="auto"/>
                <w:bottom w:val="none" w:sz="0" w:space="0" w:color="auto"/>
                <w:right w:val="none" w:sz="0" w:space="0" w:color="auto"/>
              </w:divBdr>
              <w:divsChild>
                <w:div w:id="2049210102">
                  <w:marLeft w:val="0"/>
                  <w:marRight w:val="0"/>
                  <w:marTop w:val="0"/>
                  <w:marBottom w:val="0"/>
                  <w:divBdr>
                    <w:top w:val="none" w:sz="0" w:space="0" w:color="auto"/>
                    <w:left w:val="none" w:sz="0" w:space="0" w:color="auto"/>
                    <w:bottom w:val="none" w:sz="0" w:space="0" w:color="auto"/>
                    <w:right w:val="none" w:sz="0" w:space="0" w:color="auto"/>
                  </w:divBdr>
                  <w:divsChild>
                    <w:div w:id="1607419295">
                      <w:marLeft w:val="0"/>
                      <w:marRight w:val="0"/>
                      <w:marTop w:val="0"/>
                      <w:marBottom w:val="0"/>
                      <w:divBdr>
                        <w:top w:val="none" w:sz="0" w:space="0" w:color="auto"/>
                        <w:left w:val="none" w:sz="0" w:space="0" w:color="auto"/>
                        <w:bottom w:val="none" w:sz="0" w:space="0" w:color="auto"/>
                        <w:right w:val="none" w:sz="0" w:space="0" w:color="auto"/>
                      </w:divBdr>
                      <w:divsChild>
                        <w:div w:id="1976254798">
                          <w:marLeft w:val="0"/>
                          <w:marRight w:val="0"/>
                          <w:marTop w:val="0"/>
                          <w:marBottom w:val="0"/>
                          <w:divBdr>
                            <w:top w:val="none" w:sz="0" w:space="0" w:color="auto"/>
                            <w:left w:val="none" w:sz="0" w:space="0" w:color="auto"/>
                            <w:bottom w:val="none" w:sz="0" w:space="0" w:color="auto"/>
                            <w:right w:val="none" w:sz="0" w:space="0" w:color="auto"/>
                          </w:divBdr>
                          <w:divsChild>
                            <w:div w:id="350573173">
                              <w:marLeft w:val="0"/>
                              <w:marRight w:val="0"/>
                              <w:marTop w:val="0"/>
                              <w:marBottom w:val="0"/>
                              <w:divBdr>
                                <w:top w:val="none" w:sz="0" w:space="0" w:color="auto"/>
                                <w:left w:val="none" w:sz="0" w:space="0" w:color="auto"/>
                                <w:bottom w:val="none" w:sz="0" w:space="0" w:color="auto"/>
                                <w:right w:val="none" w:sz="0" w:space="0" w:color="auto"/>
                              </w:divBdr>
                              <w:divsChild>
                                <w:div w:id="682049364">
                                  <w:marLeft w:val="180"/>
                                  <w:marRight w:val="0"/>
                                  <w:marTop w:val="0"/>
                                  <w:marBottom w:val="0"/>
                                  <w:divBdr>
                                    <w:top w:val="none" w:sz="0" w:space="0" w:color="auto"/>
                                    <w:left w:val="none" w:sz="0" w:space="0" w:color="auto"/>
                                    <w:bottom w:val="none" w:sz="0" w:space="0" w:color="auto"/>
                                    <w:right w:val="none" w:sz="0" w:space="0" w:color="auto"/>
                                  </w:divBdr>
                                  <w:divsChild>
                                    <w:div w:id="966473109">
                                      <w:marLeft w:val="0"/>
                                      <w:marRight w:val="0"/>
                                      <w:marTop w:val="0"/>
                                      <w:marBottom w:val="0"/>
                                      <w:divBdr>
                                        <w:top w:val="none" w:sz="0" w:space="0" w:color="auto"/>
                                        <w:left w:val="none" w:sz="0" w:space="0" w:color="auto"/>
                                        <w:bottom w:val="none" w:sz="0" w:space="0" w:color="auto"/>
                                        <w:right w:val="none" w:sz="0" w:space="0" w:color="auto"/>
                                      </w:divBdr>
                                      <w:divsChild>
                                        <w:div w:id="1751387685">
                                          <w:marLeft w:val="0"/>
                                          <w:marRight w:val="0"/>
                                          <w:marTop w:val="0"/>
                                          <w:marBottom w:val="0"/>
                                          <w:divBdr>
                                            <w:top w:val="none" w:sz="0" w:space="0" w:color="auto"/>
                                            <w:left w:val="none" w:sz="0" w:space="0" w:color="auto"/>
                                            <w:bottom w:val="none" w:sz="0" w:space="0" w:color="auto"/>
                                            <w:right w:val="none" w:sz="0" w:space="0" w:color="auto"/>
                                          </w:divBdr>
                                          <w:divsChild>
                                            <w:div w:id="1986230737">
                                              <w:marLeft w:val="0"/>
                                              <w:marRight w:val="0"/>
                                              <w:marTop w:val="0"/>
                                              <w:marBottom w:val="0"/>
                                              <w:divBdr>
                                                <w:top w:val="none" w:sz="0" w:space="0" w:color="auto"/>
                                                <w:left w:val="none" w:sz="0" w:space="0" w:color="auto"/>
                                                <w:bottom w:val="none" w:sz="0" w:space="0" w:color="auto"/>
                                                <w:right w:val="none" w:sz="0" w:space="0" w:color="auto"/>
                                              </w:divBdr>
                                              <w:divsChild>
                                                <w:div w:id="1922372339">
                                                  <w:marLeft w:val="0"/>
                                                  <w:marRight w:val="0"/>
                                                  <w:marTop w:val="0"/>
                                                  <w:marBottom w:val="0"/>
                                                  <w:divBdr>
                                                    <w:top w:val="none" w:sz="0" w:space="0" w:color="auto"/>
                                                    <w:left w:val="none" w:sz="0" w:space="0" w:color="auto"/>
                                                    <w:bottom w:val="none" w:sz="0" w:space="0" w:color="auto"/>
                                                    <w:right w:val="none" w:sz="0" w:space="0" w:color="auto"/>
                                                  </w:divBdr>
                                                  <w:divsChild>
                                                    <w:div w:id="880021331">
                                                      <w:marLeft w:val="0"/>
                                                      <w:marRight w:val="0"/>
                                                      <w:marTop w:val="0"/>
                                                      <w:marBottom w:val="0"/>
                                                      <w:divBdr>
                                                        <w:top w:val="none" w:sz="0" w:space="0" w:color="auto"/>
                                                        <w:left w:val="none" w:sz="0" w:space="0" w:color="auto"/>
                                                        <w:bottom w:val="none" w:sz="0" w:space="0" w:color="auto"/>
                                                        <w:right w:val="none" w:sz="0" w:space="0" w:color="auto"/>
                                                      </w:divBdr>
                                                      <w:divsChild>
                                                        <w:div w:id="181555274">
                                                          <w:marLeft w:val="0"/>
                                                          <w:marRight w:val="0"/>
                                                          <w:marTop w:val="0"/>
                                                          <w:marBottom w:val="0"/>
                                                          <w:divBdr>
                                                            <w:top w:val="none" w:sz="0" w:space="0" w:color="auto"/>
                                                            <w:left w:val="none" w:sz="0" w:space="0" w:color="auto"/>
                                                            <w:bottom w:val="none" w:sz="0" w:space="0" w:color="auto"/>
                                                            <w:right w:val="none" w:sz="0" w:space="0" w:color="auto"/>
                                                          </w:divBdr>
                                                          <w:divsChild>
                                                            <w:div w:id="105006655">
                                                              <w:marLeft w:val="0"/>
                                                              <w:marRight w:val="0"/>
                                                              <w:marTop w:val="0"/>
                                                              <w:marBottom w:val="0"/>
                                                              <w:divBdr>
                                                                <w:top w:val="none" w:sz="0" w:space="0" w:color="auto"/>
                                                                <w:left w:val="none" w:sz="0" w:space="0" w:color="auto"/>
                                                                <w:bottom w:val="none" w:sz="0" w:space="0" w:color="auto"/>
                                                                <w:right w:val="none" w:sz="0" w:space="0" w:color="auto"/>
                                                              </w:divBdr>
                                                              <w:divsChild>
                                                                <w:div w:id="1592929266">
                                                                  <w:marLeft w:val="0"/>
                                                                  <w:marRight w:val="0"/>
                                                                  <w:marTop w:val="0"/>
                                                                  <w:marBottom w:val="0"/>
                                                                  <w:divBdr>
                                                                    <w:top w:val="none" w:sz="0" w:space="0" w:color="auto"/>
                                                                    <w:left w:val="none" w:sz="0" w:space="0" w:color="auto"/>
                                                                    <w:bottom w:val="none" w:sz="0" w:space="0" w:color="auto"/>
                                                                    <w:right w:val="none" w:sz="0" w:space="0" w:color="auto"/>
                                                                  </w:divBdr>
                                                                  <w:divsChild>
                                                                    <w:div w:id="155535915">
                                                                      <w:marLeft w:val="0"/>
                                                                      <w:marRight w:val="0"/>
                                                                      <w:marTop w:val="0"/>
                                                                      <w:marBottom w:val="0"/>
                                                                      <w:divBdr>
                                                                        <w:top w:val="single" w:sz="6" w:space="0" w:color="DDDFE2"/>
                                                                        <w:left w:val="single" w:sz="6" w:space="0" w:color="DDDFE2"/>
                                                                        <w:bottom w:val="single" w:sz="6" w:space="0" w:color="DDDFE2"/>
                                                                        <w:right w:val="single" w:sz="6" w:space="0" w:color="DDDFE2"/>
                                                                      </w:divBdr>
                                                                      <w:divsChild>
                                                                        <w:div w:id="1177962228">
                                                                          <w:marLeft w:val="0"/>
                                                                          <w:marRight w:val="0"/>
                                                                          <w:marTop w:val="0"/>
                                                                          <w:marBottom w:val="0"/>
                                                                          <w:divBdr>
                                                                            <w:top w:val="none" w:sz="0" w:space="0" w:color="auto"/>
                                                                            <w:left w:val="none" w:sz="0" w:space="0" w:color="auto"/>
                                                                            <w:bottom w:val="none" w:sz="0" w:space="0" w:color="auto"/>
                                                                            <w:right w:val="none" w:sz="0" w:space="0" w:color="auto"/>
                                                                          </w:divBdr>
                                                                          <w:divsChild>
                                                                            <w:div w:id="2127698440">
                                                                              <w:marLeft w:val="0"/>
                                                                              <w:marRight w:val="0"/>
                                                                              <w:marTop w:val="0"/>
                                                                              <w:marBottom w:val="0"/>
                                                                              <w:divBdr>
                                                                                <w:top w:val="none" w:sz="0" w:space="0" w:color="auto"/>
                                                                                <w:left w:val="none" w:sz="0" w:space="0" w:color="auto"/>
                                                                                <w:bottom w:val="none" w:sz="0" w:space="0" w:color="auto"/>
                                                                                <w:right w:val="none" w:sz="0" w:space="0" w:color="auto"/>
                                                                              </w:divBdr>
                                                                              <w:divsChild>
                                                                                <w:div w:id="1286496716">
                                                                                  <w:marLeft w:val="0"/>
                                                                                  <w:marRight w:val="0"/>
                                                                                  <w:marTop w:val="0"/>
                                                                                  <w:marBottom w:val="0"/>
                                                                                  <w:divBdr>
                                                                                    <w:top w:val="none" w:sz="0" w:space="0" w:color="auto"/>
                                                                                    <w:left w:val="none" w:sz="0" w:space="0" w:color="auto"/>
                                                                                    <w:bottom w:val="none" w:sz="0" w:space="0" w:color="auto"/>
                                                                                    <w:right w:val="none" w:sz="0" w:space="0" w:color="auto"/>
                                                                                  </w:divBdr>
                                                                                  <w:divsChild>
                                                                                    <w:div w:id="1742361087">
                                                                                      <w:marLeft w:val="0"/>
                                                                                      <w:marRight w:val="0"/>
                                                                                      <w:marTop w:val="0"/>
                                                                                      <w:marBottom w:val="0"/>
                                                                                      <w:divBdr>
                                                                                        <w:top w:val="none" w:sz="0" w:space="0" w:color="auto"/>
                                                                                        <w:left w:val="none" w:sz="0" w:space="0" w:color="auto"/>
                                                                                        <w:bottom w:val="none" w:sz="0" w:space="0" w:color="auto"/>
                                                                                        <w:right w:val="none" w:sz="0" w:space="0" w:color="auto"/>
                                                                                      </w:divBdr>
                                                                                      <w:divsChild>
                                                                                        <w:div w:id="17826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347115">
      <w:bodyDiv w:val="1"/>
      <w:marLeft w:val="0"/>
      <w:marRight w:val="0"/>
      <w:marTop w:val="0"/>
      <w:marBottom w:val="0"/>
      <w:divBdr>
        <w:top w:val="none" w:sz="0" w:space="0" w:color="auto"/>
        <w:left w:val="none" w:sz="0" w:space="0" w:color="auto"/>
        <w:bottom w:val="none" w:sz="0" w:space="0" w:color="auto"/>
        <w:right w:val="none" w:sz="0" w:space="0" w:color="auto"/>
      </w:divBdr>
    </w:div>
    <w:div w:id="637609573">
      <w:bodyDiv w:val="1"/>
      <w:marLeft w:val="0"/>
      <w:marRight w:val="0"/>
      <w:marTop w:val="0"/>
      <w:marBottom w:val="0"/>
      <w:divBdr>
        <w:top w:val="none" w:sz="0" w:space="0" w:color="auto"/>
        <w:left w:val="none" w:sz="0" w:space="0" w:color="auto"/>
        <w:bottom w:val="none" w:sz="0" w:space="0" w:color="auto"/>
        <w:right w:val="none" w:sz="0" w:space="0" w:color="auto"/>
      </w:divBdr>
    </w:div>
    <w:div w:id="848758788">
      <w:bodyDiv w:val="1"/>
      <w:marLeft w:val="0"/>
      <w:marRight w:val="0"/>
      <w:marTop w:val="0"/>
      <w:marBottom w:val="0"/>
      <w:divBdr>
        <w:top w:val="none" w:sz="0" w:space="0" w:color="auto"/>
        <w:left w:val="none" w:sz="0" w:space="0" w:color="auto"/>
        <w:bottom w:val="none" w:sz="0" w:space="0" w:color="auto"/>
        <w:right w:val="none" w:sz="0" w:space="0" w:color="auto"/>
      </w:divBdr>
    </w:div>
    <w:div w:id="954749495">
      <w:bodyDiv w:val="1"/>
      <w:marLeft w:val="0"/>
      <w:marRight w:val="0"/>
      <w:marTop w:val="0"/>
      <w:marBottom w:val="0"/>
      <w:divBdr>
        <w:top w:val="none" w:sz="0" w:space="0" w:color="auto"/>
        <w:left w:val="none" w:sz="0" w:space="0" w:color="auto"/>
        <w:bottom w:val="none" w:sz="0" w:space="0" w:color="auto"/>
        <w:right w:val="none" w:sz="0" w:space="0" w:color="auto"/>
      </w:divBdr>
    </w:div>
    <w:div w:id="1322656909">
      <w:bodyDiv w:val="1"/>
      <w:marLeft w:val="0"/>
      <w:marRight w:val="0"/>
      <w:marTop w:val="0"/>
      <w:marBottom w:val="0"/>
      <w:divBdr>
        <w:top w:val="none" w:sz="0" w:space="0" w:color="auto"/>
        <w:left w:val="none" w:sz="0" w:space="0" w:color="auto"/>
        <w:bottom w:val="none" w:sz="0" w:space="0" w:color="auto"/>
        <w:right w:val="none" w:sz="0" w:space="0" w:color="auto"/>
      </w:divBdr>
    </w:div>
    <w:div w:id="1383871516">
      <w:bodyDiv w:val="1"/>
      <w:marLeft w:val="0"/>
      <w:marRight w:val="0"/>
      <w:marTop w:val="0"/>
      <w:marBottom w:val="0"/>
      <w:divBdr>
        <w:top w:val="none" w:sz="0" w:space="0" w:color="auto"/>
        <w:left w:val="none" w:sz="0" w:space="0" w:color="auto"/>
        <w:bottom w:val="none" w:sz="0" w:space="0" w:color="auto"/>
        <w:right w:val="none" w:sz="0" w:space="0" w:color="auto"/>
      </w:divBdr>
    </w:div>
    <w:div w:id="1415586074">
      <w:bodyDiv w:val="1"/>
      <w:marLeft w:val="0"/>
      <w:marRight w:val="0"/>
      <w:marTop w:val="0"/>
      <w:marBottom w:val="0"/>
      <w:divBdr>
        <w:top w:val="none" w:sz="0" w:space="0" w:color="auto"/>
        <w:left w:val="none" w:sz="0" w:space="0" w:color="auto"/>
        <w:bottom w:val="none" w:sz="0" w:space="0" w:color="auto"/>
        <w:right w:val="none" w:sz="0" w:space="0" w:color="auto"/>
      </w:divBdr>
      <w:divsChild>
        <w:div w:id="680163739">
          <w:marLeft w:val="0"/>
          <w:marRight w:val="0"/>
          <w:marTop w:val="0"/>
          <w:marBottom w:val="0"/>
          <w:divBdr>
            <w:top w:val="none" w:sz="0" w:space="0" w:color="auto"/>
            <w:left w:val="none" w:sz="0" w:space="0" w:color="auto"/>
            <w:bottom w:val="none" w:sz="0" w:space="0" w:color="auto"/>
            <w:right w:val="none" w:sz="0" w:space="0" w:color="auto"/>
          </w:divBdr>
          <w:divsChild>
            <w:div w:id="827402938">
              <w:marLeft w:val="0"/>
              <w:marRight w:val="0"/>
              <w:marTop w:val="0"/>
              <w:marBottom w:val="0"/>
              <w:divBdr>
                <w:top w:val="none" w:sz="0" w:space="0" w:color="auto"/>
                <w:left w:val="none" w:sz="0" w:space="0" w:color="auto"/>
                <w:bottom w:val="none" w:sz="0" w:space="0" w:color="auto"/>
                <w:right w:val="none" w:sz="0" w:space="0" w:color="auto"/>
              </w:divBdr>
              <w:divsChild>
                <w:div w:id="7779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44381">
      <w:bodyDiv w:val="1"/>
      <w:marLeft w:val="0"/>
      <w:marRight w:val="0"/>
      <w:marTop w:val="0"/>
      <w:marBottom w:val="0"/>
      <w:divBdr>
        <w:top w:val="none" w:sz="0" w:space="0" w:color="auto"/>
        <w:left w:val="none" w:sz="0" w:space="0" w:color="auto"/>
        <w:bottom w:val="none" w:sz="0" w:space="0" w:color="auto"/>
        <w:right w:val="none" w:sz="0" w:space="0" w:color="auto"/>
      </w:divBdr>
    </w:div>
    <w:div w:id="1560675888">
      <w:bodyDiv w:val="1"/>
      <w:marLeft w:val="0"/>
      <w:marRight w:val="0"/>
      <w:marTop w:val="0"/>
      <w:marBottom w:val="0"/>
      <w:divBdr>
        <w:top w:val="none" w:sz="0" w:space="0" w:color="auto"/>
        <w:left w:val="none" w:sz="0" w:space="0" w:color="auto"/>
        <w:bottom w:val="none" w:sz="0" w:space="0" w:color="auto"/>
        <w:right w:val="none" w:sz="0" w:space="0" w:color="auto"/>
      </w:divBdr>
    </w:div>
    <w:div w:id="1583488597">
      <w:bodyDiv w:val="1"/>
      <w:marLeft w:val="0"/>
      <w:marRight w:val="0"/>
      <w:marTop w:val="0"/>
      <w:marBottom w:val="0"/>
      <w:divBdr>
        <w:top w:val="none" w:sz="0" w:space="0" w:color="auto"/>
        <w:left w:val="none" w:sz="0" w:space="0" w:color="auto"/>
        <w:bottom w:val="none" w:sz="0" w:space="0" w:color="auto"/>
        <w:right w:val="none" w:sz="0" w:space="0" w:color="auto"/>
      </w:divBdr>
      <w:divsChild>
        <w:div w:id="244654185">
          <w:marLeft w:val="0"/>
          <w:marRight w:val="0"/>
          <w:marTop w:val="0"/>
          <w:marBottom w:val="0"/>
          <w:divBdr>
            <w:top w:val="none" w:sz="0" w:space="0" w:color="auto"/>
            <w:left w:val="none" w:sz="0" w:space="0" w:color="auto"/>
            <w:bottom w:val="none" w:sz="0" w:space="0" w:color="auto"/>
            <w:right w:val="none" w:sz="0" w:space="0" w:color="auto"/>
          </w:divBdr>
          <w:divsChild>
            <w:div w:id="652946832">
              <w:marLeft w:val="0"/>
              <w:marRight w:val="0"/>
              <w:marTop w:val="0"/>
              <w:marBottom w:val="0"/>
              <w:divBdr>
                <w:top w:val="none" w:sz="0" w:space="0" w:color="auto"/>
                <w:left w:val="none" w:sz="0" w:space="0" w:color="auto"/>
                <w:bottom w:val="none" w:sz="0" w:space="0" w:color="auto"/>
                <w:right w:val="none" w:sz="0" w:space="0" w:color="auto"/>
              </w:divBdr>
              <w:divsChild>
                <w:div w:id="6032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0501">
      <w:bodyDiv w:val="1"/>
      <w:marLeft w:val="0"/>
      <w:marRight w:val="0"/>
      <w:marTop w:val="0"/>
      <w:marBottom w:val="0"/>
      <w:divBdr>
        <w:top w:val="none" w:sz="0" w:space="0" w:color="auto"/>
        <w:left w:val="none" w:sz="0" w:space="0" w:color="auto"/>
        <w:bottom w:val="none" w:sz="0" w:space="0" w:color="auto"/>
        <w:right w:val="none" w:sz="0" w:space="0" w:color="auto"/>
      </w:divBdr>
    </w:div>
    <w:div w:id="1653830474">
      <w:bodyDiv w:val="1"/>
      <w:marLeft w:val="0"/>
      <w:marRight w:val="0"/>
      <w:marTop w:val="0"/>
      <w:marBottom w:val="0"/>
      <w:divBdr>
        <w:top w:val="none" w:sz="0" w:space="0" w:color="auto"/>
        <w:left w:val="none" w:sz="0" w:space="0" w:color="auto"/>
        <w:bottom w:val="none" w:sz="0" w:space="0" w:color="auto"/>
        <w:right w:val="none" w:sz="0" w:space="0" w:color="auto"/>
      </w:divBdr>
    </w:div>
    <w:div w:id="2049139762">
      <w:bodyDiv w:val="1"/>
      <w:marLeft w:val="0"/>
      <w:marRight w:val="0"/>
      <w:marTop w:val="0"/>
      <w:marBottom w:val="0"/>
      <w:divBdr>
        <w:top w:val="none" w:sz="0" w:space="0" w:color="auto"/>
        <w:left w:val="none" w:sz="0" w:space="0" w:color="auto"/>
        <w:bottom w:val="none" w:sz="0" w:space="0" w:color="auto"/>
        <w:right w:val="none" w:sz="0" w:space="0" w:color="auto"/>
      </w:divBdr>
    </w:div>
    <w:div w:id="2061204262">
      <w:bodyDiv w:val="1"/>
      <w:marLeft w:val="0"/>
      <w:marRight w:val="0"/>
      <w:marTop w:val="0"/>
      <w:marBottom w:val="0"/>
      <w:divBdr>
        <w:top w:val="none" w:sz="0" w:space="0" w:color="auto"/>
        <w:left w:val="none" w:sz="0" w:space="0" w:color="auto"/>
        <w:bottom w:val="none" w:sz="0" w:space="0" w:color="auto"/>
        <w:right w:val="none" w:sz="0" w:space="0" w:color="auto"/>
      </w:divBdr>
    </w:div>
    <w:div w:id="212133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ad-nauheim.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sse@bad-nauheim.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2a562c1-b2b2-43b1-a19f-22b0b4fde99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4F7C120493D124995C7698196A264F2" ma:contentTypeVersion="16" ma:contentTypeDescription="Ein neues Dokument erstellen." ma:contentTypeScope="" ma:versionID="b8fd875615c6f1d918672a133edc2a0b">
  <xsd:schema xmlns:xsd="http://www.w3.org/2001/XMLSchema" xmlns:xs="http://www.w3.org/2001/XMLSchema" xmlns:p="http://schemas.microsoft.com/office/2006/metadata/properties" xmlns:ns3="941300c1-5485-41ae-85ff-310ba26dc1e8" xmlns:ns4="a2a562c1-b2b2-43b1-a19f-22b0b4fde99c" targetNamespace="http://schemas.microsoft.com/office/2006/metadata/properties" ma:root="true" ma:fieldsID="900a17d9483ad7d4d872fd63ec1dc484" ns3:_="" ns4:_="">
    <xsd:import namespace="941300c1-5485-41ae-85ff-310ba26dc1e8"/>
    <xsd:import namespace="a2a562c1-b2b2-43b1-a19f-22b0b4fde9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element ref="ns4:MediaServiceSystemTags" minOccurs="0"/>
                <xsd:element ref="ns4:MediaServiceSearchPropertie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300c1-5485-41ae-85ff-310ba26dc1e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562c1-b2b2-43b1-a19f-22b0b4fde9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41BAC5-AF74-45FE-BFF4-A56CFBCF2B90}">
  <ds:schemaRefs>
    <ds:schemaRef ds:uri="http://schemas.microsoft.com/office/2006/metadata/properties"/>
    <ds:schemaRef ds:uri="http://schemas.microsoft.com/office/infopath/2007/PartnerControls"/>
    <ds:schemaRef ds:uri="a2a562c1-b2b2-43b1-a19f-22b0b4fde99c"/>
  </ds:schemaRefs>
</ds:datastoreItem>
</file>

<file path=customXml/itemProps2.xml><?xml version="1.0" encoding="utf-8"?>
<ds:datastoreItem xmlns:ds="http://schemas.openxmlformats.org/officeDocument/2006/customXml" ds:itemID="{2BEA1195-E332-4822-85A4-CB4DAE3890FC}">
  <ds:schemaRefs>
    <ds:schemaRef ds:uri="http://schemas.openxmlformats.org/officeDocument/2006/bibliography"/>
  </ds:schemaRefs>
</ds:datastoreItem>
</file>

<file path=customXml/itemProps3.xml><?xml version="1.0" encoding="utf-8"?>
<ds:datastoreItem xmlns:ds="http://schemas.openxmlformats.org/officeDocument/2006/customXml" ds:itemID="{F8283C89-FF57-4541-B80C-1850B2DD0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300c1-5485-41ae-85ff-310ba26dc1e8"/>
    <ds:schemaRef ds:uri="a2a562c1-b2b2-43b1-a19f-22b0b4fde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0A5595-0F62-49FF-BAD4-D938B00FF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2833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Pressemitteilung: Informationsveranstaltungen zur kommunalen Wärmeplanung</vt:lpstr>
    </vt:vector>
  </TitlesOfParts>
  <Company>Bad Nauheim</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Informationsveranstaltungen zur kommunalen Wärmeplanung</dc:title>
  <dc:subject>Informationsveranstaltungen in den Stadtteilen</dc:subject>
  <dc:creator>Schüerhoff, Esther</dc:creator>
  <cp:keywords/>
  <cp:lastModifiedBy>Schüerhoff, Esther</cp:lastModifiedBy>
  <cp:revision>6</cp:revision>
  <cp:lastPrinted>2022-11-28T15:51:00Z</cp:lastPrinted>
  <dcterms:created xsi:type="dcterms:W3CDTF">2026-10-27T09:47:00Z</dcterms:created>
  <dcterms:modified xsi:type="dcterms:W3CDTF">2026-10-27T10:36:00Z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0x010100D4F7C120493D124995C7698196A264F2</vt:lpwstr>
  </property>
</Properties>
</file>