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F4C99" w14:textId="77777777" w:rsidR="007A5DC7" w:rsidRPr="00F5355F" w:rsidRDefault="009E3904" w:rsidP="007C3914">
      <w:pPr>
        <w:tabs>
          <w:tab w:val="left" w:pos="7395"/>
        </w:tabs>
        <w:spacing w:line="276" w:lineRule="auto"/>
        <w:rPr>
          <w:rFonts w:ascii="Barlow" w:hAnsi="Barlow"/>
        </w:rPr>
      </w:pPr>
      <w:r w:rsidRPr="00F5355F">
        <w:rPr>
          <w:rFonts w:ascii="Barlow" w:hAnsi="Barlow"/>
        </w:rPr>
        <w:br/>
      </w:r>
      <w:r w:rsidR="007A5DC7" w:rsidRPr="00F5355F">
        <w:rPr>
          <w:rFonts w:ascii="Barlow" w:hAnsi="Barlow"/>
        </w:rPr>
        <w:drawing>
          <wp:anchor distT="0" distB="0" distL="114300" distR="114300" simplePos="0" relativeHeight="251659264" behindDoc="1" locked="0" layoutInCell="1" allowOverlap="1" wp14:anchorId="4A3E3C4A" wp14:editId="509BAD23">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r w:rsidRPr="00F5355F">
        <w:rPr>
          <w:rFonts w:ascii="Barlow" w:hAnsi="Barlow"/>
        </w:rPr>
        <w:t>Pressemitteilung</w:t>
      </w:r>
      <w:r w:rsidRPr="00F5355F">
        <w:rPr>
          <w:rFonts w:ascii="Barlow" w:hAnsi="Barlow"/>
        </w:rPr>
        <w:br/>
        <w:t>Stadt Tettnang</w:t>
      </w:r>
      <w:r w:rsidR="007A5DC7" w:rsidRPr="00F5355F">
        <w:rPr>
          <w:rFonts w:ascii="Barlow" w:hAnsi="Barlow"/>
        </w:rPr>
        <w:tab/>
      </w:r>
    </w:p>
    <w:p w14:paraId="1B9A79E7" w14:textId="7207675B" w:rsidR="00A14570" w:rsidRPr="004E33F0" w:rsidRDefault="009E3904" w:rsidP="004E33F0">
      <w:pPr>
        <w:spacing w:line="276" w:lineRule="auto"/>
        <w:rPr>
          <w:rFonts w:ascii="Barlow" w:hAnsi="Barlow"/>
        </w:rPr>
      </w:pPr>
      <w:r w:rsidRPr="00F5355F">
        <w:rPr>
          <w:rFonts w:ascii="Barlow" w:hAnsi="Barlow"/>
        </w:rPr>
        <w:br/>
      </w:r>
      <w:r w:rsidR="00715A05" w:rsidRPr="00715A05">
        <w:rPr>
          <w:rFonts w:ascii="Barlow" w:hAnsi="Barlow"/>
          <w:b/>
        </w:rPr>
        <w:t>Gesunde Ernährung zum Anfassen: Ehrenamtliches Projekt begeistert Kita-Kinder in Ramsbach</w:t>
      </w:r>
      <w:r w:rsidRPr="004E33F0">
        <w:rPr>
          <w:rFonts w:ascii="Barlow" w:hAnsi="Barlow"/>
        </w:rPr>
        <w:br/>
      </w:r>
      <w:r w:rsidR="00C27A04" w:rsidRPr="00C27A04">
        <w:rPr>
          <w:rFonts w:ascii="Barlow" w:hAnsi="Barlow"/>
        </w:rPr>
        <w:t>Ein halbes Jahr lang standen in der Kita Ramsbach Lebensmittel, Natur und Gesundheit im Mittelpunkt</w:t>
      </w:r>
    </w:p>
    <w:p w14:paraId="110A9EC7" w14:textId="5F037C13" w:rsidR="00AE55B2" w:rsidRPr="004E33F0" w:rsidRDefault="009E3904" w:rsidP="004E33F0">
      <w:pPr>
        <w:spacing w:before="100" w:beforeAutospacing="1" w:after="100" w:afterAutospacing="1" w:line="276" w:lineRule="auto"/>
        <w:rPr>
          <w:rFonts w:ascii="Barlow" w:eastAsia="Times New Roman" w:hAnsi="Barlow" w:cs="Times New Roman"/>
          <w:i/>
          <w:iCs/>
          <w:lang w:eastAsia="de-DE"/>
        </w:rPr>
      </w:pPr>
      <w:r w:rsidRPr="004E33F0">
        <w:rPr>
          <w:rFonts w:ascii="Barlow" w:hAnsi="Barlow"/>
          <w:i/>
        </w:rPr>
        <w:t xml:space="preserve">Tettnang, </w:t>
      </w:r>
      <w:r w:rsidR="003D5788">
        <w:rPr>
          <w:rFonts w:ascii="Barlow" w:hAnsi="Barlow"/>
          <w:i/>
        </w:rPr>
        <w:t xml:space="preserve">15. </w:t>
      </w:r>
      <w:r w:rsidR="00671DF2">
        <w:rPr>
          <w:rFonts w:ascii="Barlow" w:hAnsi="Barlow"/>
          <w:i/>
        </w:rPr>
        <w:t xml:space="preserve">Oktober </w:t>
      </w:r>
      <w:r w:rsidR="00AE55B2" w:rsidRPr="004E33F0">
        <w:rPr>
          <w:rFonts w:ascii="Barlow" w:hAnsi="Barlow"/>
          <w:i/>
        </w:rPr>
        <w:t xml:space="preserve">2026 </w:t>
      </w:r>
      <w:r w:rsidRPr="004E33F0">
        <w:rPr>
          <w:rFonts w:ascii="Barlow" w:hAnsi="Barlow"/>
          <w:i/>
        </w:rPr>
        <w:t xml:space="preserve">– </w:t>
      </w:r>
      <w:r w:rsidR="00C27A04" w:rsidRPr="00C27A04">
        <w:rPr>
          <w:rFonts w:ascii="Barlow" w:eastAsia="Times New Roman" w:hAnsi="Barlow" w:cs="Times New Roman"/>
          <w:i/>
          <w:iCs/>
          <w:lang w:eastAsia="de-DE"/>
        </w:rPr>
        <w:t>Von Februar bis Juli 2026 drehte sich für eine Gruppe vier- bis fünfjähriger Kinder der Kita Ramsbach jeden Freitag alles um gesunde Ernährung und die Herkunft unserer Lebensmittel. Gemeinsam mit einer Erzieherin gestaltete Andrea Kugel, die sich ehrenamtlich in der Einrichtung engagierte, ein abwechslungsreiches Projekt rund um Ernährung, Natur und Gesundheit.</w:t>
      </w:r>
    </w:p>
    <w:p w14:paraId="3F8BC552" w14:textId="77777777" w:rsidR="00C27A04" w:rsidRPr="00C27A04" w:rsidRDefault="00C27A04" w:rsidP="00C27A04">
      <w:pPr>
        <w:spacing w:line="276" w:lineRule="auto"/>
        <w:rPr>
          <w:rFonts w:ascii="Barlow" w:eastAsia="Times New Roman" w:hAnsi="Barlow" w:cs="Times New Roman"/>
          <w:lang w:eastAsia="de-DE"/>
        </w:rPr>
      </w:pPr>
      <w:r w:rsidRPr="00C27A04">
        <w:rPr>
          <w:rFonts w:ascii="Barlow" w:eastAsia="Times New Roman" w:hAnsi="Barlow" w:cs="Times New Roman"/>
          <w:lang w:eastAsia="de-DE"/>
        </w:rPr>
        <w:t>Andrea Kugel unterrichtet seit mehr als 20 Jahren Ernährungslehre, Biologie und Gesundheitslehre an der Droste-Hülshoff-Schule in Friedrichshafen. Ihr Ziel war es, bereits bei den Jüngsten das Bewusstsein für eine ausgewogene Ernährung zu stärken. Dabei brachte sie ihre fachlichen Kenntnisse altersgerecht ein und vermittelte den Kindern auch grundlegende biologische Zusammenhänge.</w:t>
      </w:r>
    </w:p>
    <w:p w14:paraId="122250FA" w14:textId="43F6C5A5" w:rsidR="00C27A04" w:rsidRPr="00C27A04" w:rsidRDefault="00C27A04" w:rsidP="00C27A04">
      <w:pPr>
        <w:spacing w:line="276" w:lineRule="auto"/>
        <w:rPr>
          <w:rFonts w:ascii="Barlow" w:eastAsia="Times New Roman" w:hAnsi="Barlow" w:cs="Times New Roman"/>
          <w:lang w:eastAsia="de-DE"/>
        </w:rPr>
      </w:pPr>
      <w:r w:rsidRPr="00C27A04">
        <w:rPr>
          <w:rFonts w:ascii="Barlow" w:eastAsia="Times New Roman" w:hAnsi="Barlow" w:cs="Times New Roman"/>
          <w:b/>
          <w:lang w:eastAsia="de-DE"/>
        </w:rPr>
        <w:t>Selbst säen, zubereiten und probieren</w:t>
      </w:r>
      <w:r w:rsidRPr="00C27A04">
        <w:rPr>
          <w:rFonts w:ascii="Barlow" w:eastAsia="Times New Roman" w:hAnsi="Barlow" w:cs="Times New Roman"/>
          <w:b/>
          <w:lang w:eastAsia="de-DE"/>
        </w:rPr>
        <w:br/>
      </w:r>
      <w:r w:rsidRPr="00C27A04">
        <w:rPr>
          <w:rFonts w:ascii="Barlow" w:eastAsia="Times New Roman" w:hAnsi="Barlow" w:cs="Times New Roman"/>
          <w:lang w:eastAsia="de-DE"/>
        </w:rPr>
        <w:t>Spielerisch lernten die Mädchen und Jungen die Ernährungspyramide kennen und erfuhren, welche Lebensmittel dem Körper guttun. Auch der bewusste Umgang mit Zucker und mögliche Alternativen wurden thematisiert.</w:t>
      </w:r>
    </w:p>
    <w:p w14:paraId="33572736" w14:textId="77777777" w:rsidR="00C27A04" w:rsidRPr="00C27A04" w:rsidRDefault="00C27A04" w:rsidP="00C27A04">
      <w:pPr>
        <w:spacing w:line="276" w:lineRule="auto"/>
        <w:rPr>
          <w:rFonts w:ascii="Barlow" w:eastAsia="Times New Roman" w:hAnsi="Barlow" w:cs="Times New Roman"/>
          <w:lang w:eastAsia="de-DE"/>
        </w:rPr>
      </w:pPr>
      <w:r w:rsidRPr="00C27A04">
        <w:rPr>
          <w:rFonts w:ascii="Barlow" w:eastAsia="Times New Roman" w:hAnsi="Barlow" w:cs="Times New Roman"/>
          <w:lang w:eastAsia="de-DE"/>
        </w:rPr>
        <w:t>Besonders beliebt waren die praktischen Angebote. Gemeinsam bereiteten die Kinder gesunde Snacks zu und probierten ihnen bislang unbekannte Lebensmittel. Außerdem säten und pflanzten sie verschiedene Gewächse, beobachteten deren Entwicklung und übernahmen die Pflege. Lieder, Geschichten und kleine Spiele ergänzten das Programm.</w:t>
      </w:r>
    </w:p>
    <w:p w14:paraId="46EF8E29" w14:textId="124AE48A" w:rsidR="00C27A04" w:rsidRPr="00C27A04" w:rsidRDefault="00C27A04" w:rsidP="00C27A04">
      <w:pPr>
        <w:spacing w:line="276" w:lineRule="auto"/>
        <w:rPr>
          <w:rFonts w:ascii="Barlow" w:eastAsia="Times New Roman" w:hAnsi="Barlow" w:cs="Times New Roman"/>
          <w:lang w:eastAsia="de-DE"/>
        </w:rPr>
      </w:pPr>
      <w:r w:rsidRPr="00C27A04">
        <w:rPr>
          <w:rFonts w:ascii="Barlow" w:eastAsia="Times New Roman" w:hAnsi="Barlow" w:cs="Times New Roman"/>
          <w:b/>
          <w:lang w:eastAsia="de-DE"/>
        </w:rPr>
        <w:t>Abschluss auf dem Bauernhof</w:t>
      </w:r>
      <w:r w:rsidRPr="00C27A04">
        <w:rPr>
          <w:rFonts w:ascii="Barlow" w:eastAsia="Times New Roman" w:hAnsi="Barlow" w:cs="Times New Roman"/>
          <w:b/>
          <w:lang w:eastAsia="de-DE"/>
        </w:rPr>
        <w:br/>
      </w:r>
      <w:r w:rsidRPr="00C27A04">
        <w:rPr>
          <w:rFonts w:ascii="Barlow" w:eastAsia="Times New Roman" w:hAnsi="Barlow" w:cs="Times New Roman"/>
          <w:lang w:eastAsia="de-DE"/>
        </w:rPr>
        <w:t>Den Abschluss des halbjährigen Projekts bildete ein gemeinsamer Besuch auf einem Bauernhof. Dort stellten die Kinder selbst Butter her, bereiteten Teig für Seelen zu und backten diese anschließend im Holzofen. Auch die Tiere konnten sie aus nächster Nähe kennenlernen, füttern und bei ihrer Versorgung mithelfen.</w:t>
      </w:r>
    </w:p>
    <w:p w14:paraId="3E8DE2E0" w14:textId="2DFC400D" w:rsidR="0021620A" w:rsidRDefault="00C27A04" w:rsidP="00C27A04">
      <w:pPr>
        <w:spacing w:line="276" w:lineRule="auto"/>
        <w:rPr>
          <w:rFonts w:ascii="Barlow" w:eastAsia="Times New Roman" w:hAnsi="Barlow" w:cs="Times New Roman"/>
          <w:lang w:eastAsia="de-DE"/>
        </w:rPr>
      </w:pPr>
      <w:r w:rsidRPr="00C27A04">
        <w:rPr>
          <w:rFonts w:ascii="Barlow" w:eastAsia="Times New Roman" w:hAnsi="Barlow" w:cs="Times New Roman"/>
          <w:lang w:eastAsia="de-DE"/>
        </w:rPr>
        <w:t>Ein besonderer Dank gilt Andrea Kugel, die mit ihrem ehrenamtlichen Engagement und ihrer langjährigen fachlichen Erfahrung dieses vielseitige Bildungsangebot in der Kita Ramsbach ermöglichte.</w:t>
      </w:r>
    </w:p>
    <w:p w14:paraId="2A2C9AC2" w14:textId="48FD6CF7" w:rsidR="009E3904" w:rsidRPr="00C27A04" w:rsidRDefault="009E3904" w:rsidP="00671DF2">
      <w:pPr>
        <w:spacing w:line="276" w:lineRule="auto"/>
        <w:rPr>
          <w:rFonts w:ascii="Barlow" w:hAnsi="Barlow"/>
          <w:color w:val="000000" w:themeColor="text1"/>
        </w:rPr>
      </w:pPr>
      <w:r w:rsidRPr="00F5355F">
        <w:rPr>
          <w:rFonts w:ascii="Barlow" w:hAnsi="Barlow"/>
          <w:b/>
        </w:rPr>
        <w:t>Bildhinweis:</w:t>
      </w:r>
      <w:r w:rsidRPr="00F5355F">
        <w:rPr>
          <w:rFonts w:ascii="Barlow" w:hAnsi="Barlow"/>
        </w:rPr>
        <w:t xml:space="preserve"> </w:t>
      </w:r>
      <w:r w:rsidRPr="00F5355F">
        <w:rPr>
          <w:rFonts w:ascii="Barlow" w:hAnsi="Barlow"/>
        </w:rPr>
        <w:br/>
      </w:r>
      <w:r w:rsidR="003602E1" w:rsidRPr="003602E1">
        <w:rPr>
          <w:rFonts w:ascii="Barlow" w:hAnsi="Barlow"/>
          <w:b/>
          <w:color w:val="000000" w:themeColor="text1"/>
        </w:rPr>
        <w:t>2026_Projekt Kita Ramsbach.jpg</w:t>
      </w:r>
      <w:r w:rsidRPr="00C27A04">
        <w:rPr>
          <w:rFonts w:ascii="Barlow" w:hAnsi="Barlow"/>
          <w:b/>
          <w:color w:val="000000" w:themeColor="text1"/>
        </w:rPr>
        <w:t>:</w:t>
      </w:r>
      <w:r w:rsidRPr="00C27A04">
        <w:rPr>
          <w:rFonts w:ascii="Barlow" w:hAnsi="Barlow"/>
          <w:color w:val="000000" w:themeColor="text1"/>
        </w:rPr>
        <w:t xml:space="preserve"> </w:t>
      </w:r>
      <w:r w:rsidR="003602E1" w:rsidRPr="003602E1">
        <w:rPr>
          <w:rFonts w:ascii="Barlow" w:hAnsi="Barlow"/>
          <w:color w:val="000000" w:themeColor="text1"/>
        </w:rPr>
        <w:t>Andrea Kugel verteilt das gemeinsam zubereitete Essen an die Kinder der Kita Ramsbach.</w:t>
      </w:r>
    </w:p>
    <w:p w14:paraId="0C39BB41" w14:textId="05252BFE" w:rsidR="009E3904" w:rsidRPr="00F5355F" w:rsidRDefault="009E3904" w:rsidP="007C3914">
      <w:pPr>
        <w:spacing w:line="276" w:lineRule="auto"/>
        <w:rPr>
          <w:rFonts w:ascii="Barlow" w:hAnsi="Barlow"/>
        </w:rPr>
      </w:pPr>
      <w:r w:rsidRPr="00F5355F">
        <w:rPr>
          <w:rFonts w:ascii="Barlow" w:hAnsi="Barlow"/>
        </w:rPr>
        <w:lastRenderedPageBreak/>
        <w:t xml:space="preserve">Copyright: </w:t>
      </w:r>
      <w:r w:rsidR="00691B51">
        <w:rPr>
          <w:rFonts w:ascii="Barlow" w:hAnsi="Barlow"/>
        </w:rPr>
        <w:t>Kita Ramsbach</w:t>
      </w:r>
      <w:r w:rsidRPr="00F5355F">
        <w:rPr>
          <w:rFonts w:ascii="Barlow" w:hAnsi="Barlow"/>
        </w:rPr>
        <w:t>. Verwendung honorarfrei zur redaktionellen Berichterstattung über die Stadt Tettnang. Eine Nennung des Bildhinweises ist Voraussetzung.</w:t>
      </w:r>
    </w:p>
    <w:p w14:paraId="1DD157A0" w14:textId="615F8820" w:rsidR="009E3904" w:rsidRPr="00F5355F" w:rsidRDefault="009E3904" w:rsidP="007C3914">
      <w:pPr>
        <w:spacing w:line="276" w:lineRule="auto"/>
        <w:rPr>
          <w:rFonts w:ascii="Barlow" w:hAnsi="Barlow"/>
        </w:rPr>
      </w:pPr>
      <w:r w:rsidRPr="00F5355F">
        <w:rPr>
          <w:rFonts w:ascii="Barlow" w:hAnsi="Barlow"/>
          <w:b/>
        </w:rPr>
        <w:t>Rückfragen</w:t>
      </w:r>
      <w:r w:rsidRPr="00F5355F">
        <w:rPr>
          <w:rFonts w:ascii="Barlow" w:hAnsi="Barlow"/>
        </w:rPr>
        <w:t xml:space="preserve"> richten Sie bitte gerne an </w:t>
      </w:r>
      <w:r w:rsidR="00691B51">
        <w:rPr>
          <w:rFonts w:ascii="Barlow" w:hAnsi="Barlow"/>
        </w:rPr>
        <w:t>Birgit Schroff</w:t>
      </w:r>
      <w:r w:rsidRPr="00F5355F">
        <w:rPr>
          <w:rFonts w:ascii="Barlow" w:hAnsi="Barlow"/>
        </w:rPr>
        <w:t>, Presse- und Öffentlichkeitsarbeit, Telefon 07542/510-55</w:t>
      </w:r>
      <w:r w:rsidR="00691B51">
        <w:rPr>
          <w:rFonts w:ascii="Barlow" w:hAnsi="Barlow"/>
        </w:rPr>
        <w:t>8</w:t>
      </w:r>
      <w:r w:rsidRPr="00F5355F">
        <w:rPr>
          <w:rFonts w:ascii="Barlow" w:hAnsi="Barlow"/>
        </w:rPr>
        <w:t xml:space="preserve">, Mail </w:t>
      </w:r>
      <w:r w:rsidR="00691B51">
        <w:rPr>
          <w:rFonts w:ascii="Barlow" w:hAnsi="Barlow"/>
        </w:rPr>
        <w:t>presse@tettnang.de</w:t>
      </w:r>
    </w:p>
    <w:p w14:paraId="031B52A5" w14:textId="1E89630C" w:rsidR="007A5DC7" w:rsidRPr="00F5355F" w:rsidRDefault="007A5DC7" w:rsidP="007C3914">
      <w:pPr>
        <w:spacing w:line="276" w:lineRule="auto"/>
        <w:rPr>
          <w:rFonts w:ascii="Barlow" w:hAnsi="Barlow"/>
        </w:rPr>
      </w:pPr>
      <w:bookmarkStart w:id="0" w:name="_GoBack"/>
      <w:bookmarkEnd w:id="0"/>
    </w:p>
    <w:sectPr w:rsidR="007A5DC7" w:rsidRPr="00F5355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884C81" w14:textId="77777777" w:rsidR="00AE55B2" w:rsidRDefault="00AE55B2" w:rsidP="007A5DC7">
      <w:pPr>
        <w:spacing w:after="0" w:line="240" w:lineRule="auto"/>
      </w:pPr>
      <w:r>
        <w:separator/>
      </w:r>
    </w:p>
  </w:endnote>
  <w:endnote w:type="continuationSeparator" w:id="0">
    <w:p w14:paraId="2608E15E" w14:textId="77777777" w:rsidR="00AE55B2" w:rsidRDefault="00AE55B2"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Barlow">
    <w:panose1 w:val="000005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84D3F"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AC7EE"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7D381E"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3BE2A" w14:textId="77777777" w:rsidR="00AE55B2" w:rsidRDefault="00AE55B2" w:rsidP="007A5DC7">
      <w:pPr>
        <w:spacing w:after="0" w:line="240" w:lineRule="auto"/>
      </w:pPr>
      <w:r>
        <w:separator/>
      </w:r>
    </w:p>
  </w:footnote>
  <w:footnote w:type="continuationSeparator" w:id="0">
    <w:p w14:paraId="75DD024E" w14:textId="77777777" w:rsidR="00AE55B2" w:rsidRDefault="00AE55B2"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3A148"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3C555"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51C8F" w14:textId="77777777" w:rsidR="007A5DC7" w:rsidRDefault="007A5DC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5B2"/>
    <w:rsid w:val="0021620A"/>
    <w:rsid w:val="003602E1"/>
    <w:rsid w:val="003D5788"/>
    <w:rsid w:val="00405B0C"/>
    <w:rsid w:val="004E33F0"/>
    <w:rsid w:val="005A0AAC"/>
    <w:rsid w:val="00671DF2"/>
    <w:rsid w:val="00691B51"/>
    <w:rsid w:val="006A09DA"/>
    <w:rsid w:val="00715A05"/>
    <w:rsid w:val="007A5DC7"/>
    <w:rsid w:val="007C3914"/>
    <w:rsid w:val="009E3904"/>
    <w:rsid w:val="00A14570"/>
    <w:rsid w:val="00AE55B2"/>
    <w:rsid w:val="00C27A04"/>
    <w:rsid w:val="00C653AA"/>
    <w:rsid w:val="00CE12C1"/>
    <w:rsid w:val="00E51E19"/>
    <w:rsid w:val="00F535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6BFFC"/>
  <w15:chartTrackingRefBased/>
  <w15:docId w15:val="{5858E0BA-DCC0-4B12-85D1-CFAE37AA6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760883">
      <w:bodyDiv w:val="1"/>
      <w:marLeft w:val="0"/>
      <w:marRight w:val="0"/>
      <w:marTop w:val="0"/>
      <w:marBottom w:val="0"/>
      <w:divBdr>
        <w:top w:val="none" w:sz="0" w:space="0" w:color="auto"/>
        <w:left w:val="none" w:sz="0" w:space="0" w:color="auto"/>
        <w:bottom w:val="none" w:sz="0" w:space="0" w:color="auto"/>
        <w:right w:val="none" w:sz="0" w:space="0" w:color="auto"/>
      </w:divBdr>
    </w:div>
    <w:div w:id="716054043">
      <w:bodyDiv w:val="1"/>
      <w:marLeft w:val="0"/>
      <w:marRight w:val="0"/>
      <w:marTop w:val="0"/>
      <w:marBottom w:val="0"/>
      <w:divBdr>
        <w:top w:val="none" w:sz="0" w:space="0" w:color="auto"/>
        <w:left w:val="none" w:sz="0" w:space="0" w:color="auto"/>
        <w:bottom w:val="none" w:sz="0" w:space="0" w:color="auto"/>
        <w:right w:val="none" w:sz="0" w:space="0" w:color="auto"/>
      </w:divBdr>
    </w:div>
    <w:div w:id="144253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R:\Buero_BM\Presse\047.40_Pressearbeit\Vorlagen\Vorlage%20PA_Farb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PA_Farbe.dotx</Template>
  <TotalTime>0</TotalTime>
  <Pages>2</Pages>
  <Words>348</Words>
  <Characters>2196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Stockmeyer,Alexandra</dc:creator>
  <cp:keywords/>
  <dc:description/>
  <cp:lastModifiedBy>Schroff, Birgit</cp:lastModifiedBy>
  <cp:revision>7</cp:revision>
  <dcterms:created xsi:type="dcterms:W3CDTF">2026-10-14T14:26:00Z</dcterms:created>
  <dcterms:modified xsi:type="dcterms:W3CDTF">2026-10-15T09:20:00Z</dcterms:modified>
</cp:coreProperties>
</file>