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BD585" w14:textId="7F5CEE7A" w:rsidR="00E05CD4" w:rsidRDefault="00E05CD4" w:rsidP="00E05CD4">
      <w:pPr>
        <w:spacing w:before="240" w:line="276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E05CD4">
        <w:rPr>
          <w:rFonts w:ascii="Arial" w:hAnsi="Arial" w:cs="Arial"/>
          <w:b/>
          <w:bCs/>
          <w:sz w:val="48"/>
          <w:szCs w:val="48"/>
        </w:rPr>
        <w:t>„</w:t>
      </w:r>
      <w:r>
        <w:rPr>
          <w:rFonts w:ascii="Arial" w:hAnsi="Arial" w:cs="Arial"/>
          <w:b/>
          <w:bCs/>
          <w:sz w:val="48"/>
          <w:szCs w:val="48"/>
        </w:rPr>
        <w:t>Stimmwunder aus der Mongolei</w:t>
      </w:r>
      <w:r w:rsidRPr="00E05CD4">
        <w:rPr>
          <w:rFonts w:ascii="Arial" w:hAnsi="Arial" w:cs="Arial"/>
          <w:b/>
          <w:bCs/>
          <w:sz w:val="48"/>
          <w:szCs w:val="48"/>
        </w:rPr>
        <w:t xml:space="preserve">“ </w:t>
      </w:r>
    </w:p>
    <w:p w14:paraId="58D90A73" w14:textId="15A65310" w:rsidR="00E05CD4" w:rsidRDefault="00E05CD4" w:rsidP="00E05CD4">
      <w:pPr>
        <w:spacing w:before="240" w:line="276" w:lineRule="auto"/>
        <w:jc w:val="center"/>
        <w:rPr>
          <w:rFonts w:ascii="Arial" w:hAnsi="Arial" w:cs="Arial"/>
          <w:sz w:val="32"/>
          <w:szCs w:val="32"/>
          <w:u w:val="single"/>
        </w:rPr>
      </w:pPr>
      <w:r w:rsidRPr="00E05CD4">
        <w:rPr>
          <w:rFonts w:ascii="Arial" w:hAnsi="Arial" w:cs="Arial"/>
          <w:sz w:val="32"/>
          <w:szCs w:val="32"/>
          <w:u w:val="single"/>
        </w:rPr>
        <w:t xml:space="preserve">Feuerkonzert </w:t>
      </w:r>
      <w:r>
        <w:rPr>
          <w:rFonts w:ascii="Arial" w:hAnsi="Arial" w:cs="Arial"/>
          <w:sz w:val="32"/>
          <w:szCs w:val="32"/>
          <w:u w:val="single"/>
        </w:rPr>
        <w:t xml:space="preserve">am </w:t>
      </w:r>
      <w:r w:rsidRPr="00E05CD4">
        <w:rPr>
          <w:rFonts w:ascii="Arial" w:hAnsi="Arial" w:cs="Arial"/>
          <w:sz w:val="32"/>
          <w:szCs w:val="32"/>
          <w:u w:val="single"/>
        </w:rPr>
        <w:t xml:space="preserve">21. November </w:t>
      </w:r>
      <w:r>
        <w:rPr>
          <w:rFonts w:ascii="Arial" w:hAnsi="Arial" w:cs="Arial"/>
          <w:sz w:val="32"/>
          <w:szCs w:val="32"/>
          <w:u w:val="single"/>
        </w:rPr>
        <w:t>„</w:t>
      </w:r>
      <w:r w:rsidRPr="00E05CD4">
        <w:rPr>
          <w:rFonts w:ascii="Arial" w:hAnsi="Arial" w:cs="Arial"/>
          <w:sz w:val="32"/>
          <w:szCs w:val="32"/>
          <w:u w:val="single"/>
        </w:rPr>
        <w:t xml:space="preserve">bei </w:t>
      </w:r>
      <w:proofErr w:type="spellStart"/>
      <w:r w:rsidRPr="00E05CD4">
        <w:rPr>
          <w:rFonts w:ascii="Arial" w:hAnsi="Arial" w:cs="Arial"/>
          <w:sz w:val="32"/>
          <w:szCs w:val="32"/>
          <w:u w:val="single"/>
        </w:rPr>
        <w:t>Stein’s</w:t>
      </w:r>
      <w:proofErr w:type="spellEnd"/>
      <w:r>
        <w:rPr>
          <w:rFonts w:ascii="Arial" w:hAnsi="Arial" w:cs="Arial"/>
          <w:sz w:val="32"/>
          <w:szCs w:val="32"/>
          <w:u w:val="single"/>
        </w:rPr>
        <w:t>“:</w:t>
      </w:r>
      <w:r w:rsidRPr="00E05CD4">
        <w:rPr>
          <w:rFonts w:ascii="Arial" w:hAnsi="Arial" w:cs="Arial"/>
          <w:sz w:val="32"/>
          <w:szCs w:val="32"/>
          <w:u w:val="single"/>
        </w:rPr>
        <w:t xml:space="preserve"> Enkh Jargal </w:t>
      </w:r>
      <w:proofErr w:type="spellStart"/>
      <w:r w:rsidRPr="00E05CD4">
        <w:rPr>
          <w:rFonts w:ascii="Arial" w:hAnsi="Arial" w:cs="Arial"/>
          <w:sz w:val="32"/>
          <w:szCs w:val="32"/>
          <w:u w:val="single"/>
        </w:rPr>
        <w:t>Dandarvaanchig</w:t>
      </w:r>
      <w:proofErr w:type="spellEnd"/>
      <w:r w:rsidRPr="00E05CD4">
        <w:rPr>
          <w:rFonts w:ascii="Arial" w:hAnsi="Arial" w:cs="Arial"/>
          <w:sz w:val="32"/>
          <w:szCs w:val="32"/>
          <w:u w:val="single"/>
        </w:rPr>
        <w:t xml:space="preserve"> (Morin Hoor und Gesang) trifft auf Johanna Stein (Cello und Gesang)</w:t>
      </w:r>
    </w:p>
    <w:p w14:paraId="01721CB6" w14:textId="1212DC10" w:rsidR="00E05CD4" w:rsidRPr="00E05CD4" w:rsidRDefault="00E05CD4" w:rsidP="00E05CD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E05CD4">
        <w:rPr>
          <w:rFonts w:ascii="Arial" w:hAnsi="Arial" w:cs="Arial"/>
          <w:b/>
          <w:bCs/>
          <w:sz w:val="28"/>
          <w:szCs w:val="28"/>
        </w:rPr>
        <w:t>Mechernich-Voißel</w:t>
      </w:r>
      <w:r w:rsidRPr="00E05CD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r w:rsidRPr="00E05CD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</w:t>
      </w:r>
      <w:r w:rsidRPr="00E05CD4">
        <w:rPr>
          <w:rFonts w:ascii="Arial" w:hAnsi="Arial" w:cs="Arial"/>
          <w:sz w:val="28"/>
          <w:szCs w:val="28"/>
        </w:rPr>
        <w:t xml:space="preserve">eim </w:t>
      </w:r>
      <w:r>
        <w:rPr>
          <w:rFonts w:ascii="Arial" w:hAnsi="Arial" w:cs="Arial"/>
          <w:sz w:val="28"/>
          <w:szCs w:val="28"/>
        </w:rPr>
        <w:t xml:space="preserve">nächsten </w:t>
      </w:r>
      <w:r w:rsidRPr="00E05CD4">
        <w:rPr>
          <w:rFonts w:ascii="Arial" w:hAnsi="Arial" w:cs="Arial"/>
          <w:sz w:val="28"/>
          <w:szCs w:val="28"/>
        </w:rPr>
        <w:t>Feuerkonzert am Samstag, 21. November</w:t>
      </w:r>
      <w:r>
        <w:rPr>
          <w:rFonts w:ascii="Arial" w:hAnsi="Arial" w:cs="Arial"/>
          <w:sz w:val="28"/>
          <w:szCs w:val="28"/>
        </w:rPr>
        <w:t>,</w:t>
      </w:r>
      <w:r w:rsidRPr="00E05CD4">
        <w:rPr>
          <w:rFonts w:ascii="Arial" w:hAnsi="Arial" w:cs="Arial"/>
          <w:sz w:val="28"/>
          <w:szCs w:val="28"/>
        </w:rPr>
        <w:t xml:space="preserve"> um 18 Uhr </w:t>
      </w:r>
      <w:r>
        <w:rPr>
          <w:rFonts w:ascii="Arial" w:hAnsi="Arial" w:cs="Arial"/>
          <w:sz w:val="28"/>
          <w:szCs w:val="28"/>
        </w:rPr>
        <w:t>„</w:t>
      </w:r>
      <w:r w:rsidRPr="00E05CD4">
        <w:rPr>
          <w:rFonts w:ascii="Arial" w:hAnsi="Arial" w:cs="Arial"/>
          <w:sz w:val="28"/>
          <w:szCs w:val="28"/>
        </w:rPr>
        <w:t xml:space="preserve">bei </w:t>
      </w:r>
      <w:proofErr w:type="spellStart"/>
      <w:r w:rsidRPr="00E05CD4">
        <w:rPr>
          <w:rFonts w:ascii="Arial" w:hAnsi="Arial" w:cs="Arial"/>
          <w:sz w:val="28"/>
          <w:szCs w:val="28"/>
        </w:rPr>
        <w:t>Stein’s</w:t>
      </w:r>
      <w:proofErr w:type="spellEnd"/>
      <w:r>
        <w:rPr>
          <w:rFonts w:ascii="Arial" w:hAnsi="Arial" w:cs="Arial"/>
          <w:sz w:val="28"/>
          <w:szCs w:val="28"/>
        </w:rPr>
        <w:t>“ in Mechernich-Voißel (</w:t>
      </w:r>
      <w:r w:rsidRPr="00E05CD4">
        <w:rPr>
          <w:rFonts w:ascii="Arial" w:hAnsi="Arial" w:cs="Arial"/>
          <w:sz w:val="28"/>
          <w:szCs w:val="28"/>
        </w:rPr>
        <w:t>Kapellenstra</w:t>
      </w:r>
      <w:r>
        <w:rPr>
          <w:rFonts w:ascii="Arial" w:hAnsi="Arial" w:cs="Arial"/>
          <w:sz w:val="28"/>
          <w:szCs w:val="28"/>
        </w:rPr>
        <w:t>ß</w:t>
      </w:r>
      <w:r w:rsidRPr="00E05CD4">
        <w:rPr>
          <w:rFonts w:ascii="Arial" w:hAnsi="Arial" w:cs="Arial"/>
          <w:sz w:val="28"/>
          <w:szCs w:val="28"/>
        </w:rPr>
        <w:t>e 13</w:t>
      </w:r>
      <w:r>
        <w:rPr>
          <w:rFonts w:ascii="Arial" w:hAnsi="Arial" w:cs="Arial"/>
          <w:sz w:val="28"/>
          <w:szCs w:val="28"/>
        </w:rPr>
        <w:t>)</w:t>
      </w:r>
      <w:r w:rsidRPr="00E05CD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trifft </w:t>
      </w:r>
      <w:r w:rsidRPr="00E05CD4">
        <w:rPr>
          <w:rFonts w:ascii="Arial" w:hAnsi="Arial" w:cs="Arial"/>
          <w:sz w:val="28"/>
          <w:szCs w:val="28"/>
        </w:rPr>
        <w:t xml:space="preserve">Enkh Jargal </w:t>
      </w:r>
      <w:proofErr w:type="spellStart"/>
      <w:r w:rsidRPr="00E05CD4">
        <w:rPr>
          <w:rFonts w:ascii="Arial" w:hAnsi="Arial" w:cs="Arial"/>
          <w:sz w:val="28"/>
          <w:szCs w:val="28"/>
        </w:rPr>
        <w:t>Dandarvaanchig</w:t>
      </w:r>
      <w:proofErr w:type="spellEnd"/>
      <w:r w:rsidRPr="00E05CD4">
        <w:rPr>
          <w:rFonts w:ascii="Arial" w:hAnsi="Arial" w:cs="Arial"/>
          <w:sz w:val="28"/>
          <w:szCs w:val="28"/>
        </w:rPr>
        <w:t xml:space="preserve"> (Morin Hoor </w:t>
      </w:r>
      <w:r>
        <w:rPr>
          <w:rFonts w:ascii="Arial" w:hAnsi="Arial" w:cs="Arial"/>
          <w:sz w:val="28"/>
          <w:szCs w:val="28"/>
        </w:rPr>
        <w:t>und</w:t>
      </w:r>
      <w:r w:rsidRPr="00E05CD4">
        <w:rPr>
          <w:rFonts w:ascii="Arial" w:hAnsi="Arial" w:cs="Arial"/>
          <w:sz w:val="28"/>
          <w:szCs w:val="28"/>
        </w:rPr>
        <w:t xml:space="preserve"> Gesang) auf Johanna Stein (Cello </w:t>
      </w:r>
      <w:r>
        <w:rPr>
          <w:rFonts w:ascii="Arial" w:hAnsi="Arial" w:cs="Arial"/>
          <w:sz w:val="28"/>
          <w:szCs w:val="28"/>
        </w:rPr>
        <w:t>und</w:t>
      </w:r>
      <w:r w:rsidRPr="00E05CD4">
        <w:rPr>
          <w:rFonts w:ascii="Arial" w:hAnsi="Arial" w:cs="Arial"/>
          <w:sz w:val="28"/>
          <w:szCs w:val="28"/>
        </w:rPr>
        <w:t xml:space="preserve"> Gesang)</w:t>
      </w:r>
      <w:r>
        <w:rPr>
          <w:rFonts w:ascii="Arial" w:hAnsi="Arial" w:cs="Arial"/>
          <w:sz w:val="28"/>
          <w:szCs w:val="28"/>
        </w:rPr>
        <w:t>.</w:t>
      </w:r>
    </w:p>
    <w:p w14:paraId="7A077F5F" w14:textId="6B9C2984" w:rsidR="00E05CD4" w:rsidRPr="00E05CD4" w:rsidRDefault="00E05CD4" w:rsidP="00E05CD4">
      <w:pPr>
        <w:spacing w:before="240" w:line="276" w:lineRule="auto"/>
        <w:rPr>
          <w:rFonts w:ascii="Arial" w:hAnsi="Arial" w:cs="Arial"/>
          <w:sz w:val="28"/>
          <w:szCs w:val="28"/>
        </w:rPr>
      </w:pPr>
      <w:proofErr w:type="spellStart"/>
      <w:r w:rsidRPr="00E05CD4">
        <w:rPr>
          <w:rFonts w:ascii="Arial" w:hAnsi="Arial" w:cs="Arial"/>
          <w:sz w:val="28"/>
          <w:szCs w:val="28"/>
        </w:rPr>
        <w:t>Dandarvaanchig</w:t>
      </w:r>
      <w:proofErr w:type="spellEnd"/>
      <w:r>
        <w:rPr>
          <w:rFonts w:ascii="Arial" w:hAnsi="Arial" w:cs="Arial"/>
          <w:sz w:val="28"/>
          <w:szCs w:val="28"/>
        </w:rPr>
        <w:t>, genannt „</w:t>
      </w:r>
      <w:proofErr w:type="spellStart"/>
      <w:r w:rsidRPr="00E05CD4">
        <w:rPr>
          <w:rFonts w:ascii="Arial" w:hAnsi="Arial" w:cs="Arial"/>
          <w:sz w:val="28"/>
          <w:szCs w:val="28"/>
        </w:rPr>
        <w:t>Epi</w:t>
      </w:r>
      <w:proofErr w:type="spellEnd"/>
      <w:r>
        <w:rPr>
          <w:rFonts w:ascii="Arial" w:hAnsi="Arial" w:cs="Arial"/>
          <w:sz w:val="28"/>
          <w:szCs w:val="28"/>
        </w:rPr>
        <w:t>“,</w:t>
      </w:r>
      <w:r w:rsidRPr="00E05CD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gelte </w:t>
      </w:r>
      <w:r w:rsidRPr="00E05CD4">
        <w:rPr>
          <w:rFonts w:ascii="Arial" w:hAnsi="Arial" w:cs="Arial"/>
          <w:sz w:val="28"/>
          <w:szCs w:val="28"/>
        </w:rPr>
        <w:t xml:space="preserve">als "Stimmwunder aus der Mongolei", </w:t>
      </w:r>
      <w:r>
        <w:rPr>
          <w:rFonts w:ascii="Arial" w:hAnsi="Arial" w:cs="Arial"/>
          <w:sz w:val="28"/>
          <w:szCs w:val="28"/>
        </w:rPr>
        <w:t>so Stein: „</w:t>
      </w:r>
      <w:r w:rsidR="009A281C">
        <w:rPr>
          <w:rFonts w:ascii="Arial" w:hAnsi="Arial" w:cs="Arial"/>
          <w:sz w:val="28"/>
          <w:szCs w:val="28"/>
        </w:rPr>
        <w:t xml:space="preserve">Er </w:t>
      </w:r>
      <w:r w:rsidRPr="00E05CD4">
        <w:rPr>
          <w:rFonts w:ascii="Arial" w:hAnsi="Arial" w:cs="Arial"/>
          <w:sz w:val="28"/>
          <w:szCs w:val="28"/>
        </w:rPr>
        <w:t xml:space="preserve">verschmilzt mit seinem Spiel auf der mongolischen Pferdekopfgeige </w:t>
      </w:r>
      <w:r w:rsidR="009A281C">
        <w:rPr>
          <w:rFonts w:ascii="Arial" w:hAnsi="Arial" w:cs="Arial"/>
          <w:sz w:val="28"/>
          <w:szCs w:val="28"/>
        </w:rPr>
        <w:t>`</w:t>
      </w:r>
      <w:r w:rsidRPr="00E05CD4">
        <w:rPr>
          <w:rFonts w:ascii="Arial" w:hAnsi="Arial" w:cs="Arial"/>
          <w:sz w:val="28"/>
          <w:szCs w:val="28"/>
        </w:rPr>
        <w:t xml:space="preserve">Morin </w:t>
      </w:r>
      <w:proofErr w:type="spellStart"/>
      <w:r w:rsidRPr="00E05CD4">
        <w:rPr>
          <w:rFonts w:ascii="Arial" w:hAnsi="Arial" w:cs="Arial"/>
          <w:sz w:val="28"/>
          <w:szCs w:val="28"/>
        </w:rPr>
        <w:t>hoor</w:t>
      </w:r>
      <w:proofErr w:type="spellEnd"/>
      <w:r w:rsidR="009A281C">
        <w:rPr>
          <w:rFonts w:ascii="Arial" w:hAnsi="Arial" w:cs="Arial"/>
          <w:sz w:val="28"/>
          <w:szCs w:val="28"/>
        </w:rPr>
        <w:t>´</w:t>
      </w:r>
      <w:r w:rsidRPr="00E05CD4">
        <w:rPr>
          <w:rFonts w:ascii="Arial" w:hAnsi="Arial" w:cs="Arial"/>
          <w:sz w:val="28"/>
          <w:szCs w:val="28"/>
        </w:rPr>
        <w:t xml:space="preserve"> und der Perfektion seines Gesanges (Unter- und Oberton) seine traditionellen Wurzeln mit moderner, westlich geprägter Musik und Improvisation.</w:t>
      </w:r>
      <w:r w:rsidR="009A281C">
        <w:rPr>
          <w:rFonts w:ascii="Arial" w:hAnsi="Arial" w:cs="Arial"/>
          <w:sz w:val="28"/>
          <w:szCs w:val="28"/>
        </w:rPr>
        <w:t>“</w:t>
      </w:r>
    </w:p>
    <w:p w14:paraId="50CCED45" w14:textId="33C063F5" w:rsidR="00E05CD4" w:rsidRPr="00E05CD4" w:rsidRDefault="00E05CD4" w:rsidP="00E05CD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E05CD4">
        <w:rPr>
          <w:rFonts w:ascii="Arial" w:hAnsi="Arial" w:cs="Arial"/>
          <w:sz w:val="28"/>
          <w:szCs w:val="28"/>
        </w:rPr>
        <w:t xml:space="preserve">So </w:t>
      </w:r>
      <w:r w:rsidR="009A281C">
        <w:rPr>
          <w:rFonts w:ascii="Arial" w:hAnsi="Arial" w:cs="Arial"/>
          <w:sz w:val="28"/>
          <w:szCs w:val="28"/>
        </w:rPr>
        <w:t>gelänge</w:t>
      </w:r>
      <w:r w:rsidRPr="00E05CD4">
        <w:rPr>
          <w:rFonts w:ascii="Arial" w:hAnsi="Arial" w:cs="Arial"/>
          <w:sz w:val="28"/>
          <w:szCs w:val="28"/>
        </w:rPr>
        <w:t xml:space="preserve"> es ihm schon nach wenigen Takten, dem Publikum den Duft oder die Schönheit der mongolischen Steppe </w:t>
      </w:r>
      <w:r w:rsidR="009A281C">
        <w:rPr>
          <w:rFonts w:ascii="Arial" w:hAnsi="Arial" w:cs="Arial"/>
          <w:sz w:val="28"/>
          <w:szCs w:val="28"/>
        </w:rPr>
        <w:t>sowie</w:t>
      </w:r>
      <w:r w:rsidRPr="00E05CD4">
        <w:rPr>
          <w:rFonts w:ascii="Arial" w:hAnsi="Arial" w:cs="Arial"/>
          <w:sz w:val="28"/>
          <w:szCs w:val="28"/>
        </w:rPr>
        <w:t xml:space="preserve"> ihre Weite vor Augen und Ohren zu führen und die Zuhörenden in die Klangwelten anderer Kulturen eintauchen zu lassen</w:t>
      </w:r>
      <w:r w:rsidR="009A281C">
        <w:rPr>
          <w:rFonts w:ascii="Arial" w:hAnsi="Arial" w:cs="Arial"/>
          <w:sz w:val="28"/>
          <w:szCs w:val="28"/>
        </w:rPr>
        <w:t>: „</w:t>
      </w:r>
      <w:proofErr w:type="spellStart"/>
      <w:r w:rsidRPr="00E05CD4">
        <w:rPr>
          <w:rFonts w:ascii="Arial" w:hAnsi="Arial" w:cs="Arial"/>
          <w:sz w:val="28"/>
          <w:szCs w:val="28"/>
        </w:rPr>
        <w:t>Epi</w:t>
      </w:r>
      <w:proofErr w:type="spellEnd"/>
      <w:r w:rsidRPr="00E05CD4">
        <w:rPr>
          <w:rFonts w:ascii="Arial" w:hAnsi="Arial" w:cs="Arial"/>
          <w:sz w:val="28"/>
          <w:szCs w:val="28"/>
        </w:rPr>
        <w:t xml:space="preserve"> und Johanna lassen nach vielen Jahren ihre musikalische Verbindung wieder aufleben und laden zu einem exklusiven Abend ein.</w:t>
      </w:r>
      <w:r w:rsidR="009A281C">
        <w:rPr>
          <w:rFonts w:ascii="Arial" w:hAnsi="Arial" w:cs="Arial"/>
          <w:sz w:val="28"/>
          <w:szCs w:val="28"/>
        </w:rPr>
        <w:t>“</w:t>
      </w:r>
    </w:p>
    <w:p w14:paraId="6FA67F55" w14:textId="75DCEBED" w:rsidR="003E557E" w:rsidRPr="00E05CD4" w:rsidRDefault="00E05CD4" w:rsidP="00E05CD4">
      <w:pPr>
        <w:spacing w:before="240" w:line="276" w:lineRule="auto"/>
        <w:rPr>
          <w:rFonts w:ascii="Arial" w:hAnsi="Arial" w:cs="Arial"/>
          <w:sz w:val="28"/>
          <w:szCs w:val="28"/>
        </w:rPr>
      </w:pPr>
      <w:r w:rsidRPr="00E05CD4">
        <w:rPr>
          <w:rFonts w:ascii="Arial" w:hAnsi="Arial" w:cs="Arial"/>
          <w:sz w:val="28"/>
          <w:szCs w:val="28"/>
        </w:rPr>
        <w:t>Einlass und Abendkasse</w:t>
      </w:r>
      <w:r w:rsidR="009A281C">
        <w:rPr>
          <w:rFonts w:ascii="Arial" w:hAnsi="Arial" w:cs="Arial"/>
          <w:sz w:val="28"/>
          <w:szCs w:val="28"/>
        </w:rPr>
        <w:t xml:space="preserve"> ab </w:t>
      </w:r>
      <w:r w:rsidRPr="00E05CD4">
        <w:rPr>
          <w:rFonts w:ascii="Arial" w:hAnsi="Arial" w:cs="Arial"/>
          <w:sz w:val="28"/>
          <w:szCs w:val="28"/>
        </w:rPr>
        <w:t>17</w:t>
      </w:r>
      <w:r w:rsidR="009A281C">
        <w:rPr>
          <w:rFonts w:ascii="Arial" w:hAnsi="Arial" w:cs="Arial"/>
          <w:sz w:val="28"/>
          <w:szCs w:val="28"/>
        </w:rPr>
        <w:t xml:space="preserve"> Uhr. Karten kosten im VVK </w:t>
      </w:r>
      <w:r w:rsidRPr="00E05CD4">
        <w:rPr>
          <w:rFonts w:ascii="Arial" w:hAnsi="Arial" w:cs="Arial"/>
          <w:sz w:val="28"/>
          <w:szCs w:val="28"/>
        </w:rPr>
        <w:t>20</w:t>
      </w:r>
      <w:r w:rsidR="009A281C">
        <w:rPr>
          <w:rFonts w:ascii="Arial" w:hAnsi="Arial" w:cs="Arial"/>
          <w:sz w:val="28"/>
          <w:szCs w:val="28"/>
        </w:rPr>
        <w:t xml:space="preserve"> Euro (1</w:t>
      </w:r>
      <w:r w:rsidRPr="00E05CD4">
        <w:rPr>
          <w:rFonts w:ascii="Arial" w:hAnsi="Arial" w:cs="Arial"/>
          <w:sz w:val="28"/>
          <w:szCs w:val="28"/>
        </w:rPr>
        <w:t>5</w:t>
      </w:r>
      <w:r w:rsidR="009A281C">
        <w:rPr>
          <w:rFonts w:ascii="Arial" w:hAnsi="Arial" w:cs="Arial"/>
          <w:sz w:val="28"/>
          <w:szCs w:val="28"/>
        </w:rPr>
        <w:t xml:space="preserve"> Euro </w:t>
      </w:r>
      <w:r w:rsidRPr="00E05CD4">
        <w:rPr>
          <w:rFonts w:ascii="Arial" w:hAnsi="Arial" w:cs="Arial"/>
          <w:sz w:val="28"/>
          <w:szCs w:val="28"/>
        </w:rPr>
        <w:t>erm</w:t>
      </w:r>
      <w:r w:rsidR="009A281C">
        <w:rPr>
          <w:rFonts w:ascii="Arial" w:hAnsi="Arial" w:cs="Arial"/>
          <w:sz w:val="28"/>
          <w:szCs w:val="28"/>
        </w:rPr>
        <w:t>äßigt) und an der AK</w:t>
      </w:r>
      <w:r w:rsidRPr="00E05CD4">
        <w:rPr>
          <w:rFonts w:ascii="Arial" w:hAnsi="Arial" w:cs="Arial"/>
          <w:sz w:val="28"/>
          <w:szCs w:val="28"/>
        </w:rPr>
        <w:t xml:space="preserve"> 22</w:t>
      </w:r>
      <w:r w:rsidR="009A281C">
        <w:rPr>
          <w:rFonts w:ascii="Arial" w:hAnsi="Arial" w:cs="Arial"/>
          <w:sz w:val="28"/>
          <w:szCs w:val="28"/>
        </w:rPr>
        <w:t xml:space="preserve"> Euro (</w:t>
      </w:r>
      <w:r w:rsidRPr="00E05CD4">
        <w:rPr>
          <w:rFonts w:ascii="Arial" w:hAnsi="Arial" w:cs="Arial"/>
          <w:sz w:val="28"/>
          <w:szCs w:val="28"/>
        </w:rPr>
        <w:t>17</w:t>
      </w:r>
      <w:r w:rsidR="009A281C">
        <w:rPr>
          <w:rFonts w:ascii="Arial" w:hAnsi="Arial" w:cs="Arial"/>
          <w:sz w:val="28"/>
          <w:szCs w:val="28"/>
        </w:rPr>
        <w:t xml:space="preserve"> Euro ermäßigt).</w:t>
      </w:r>
      <w:r w:rsidRPr="00E05CD4">
        <w:rPr>
          <w:rFonts w:ascii="Arial" w:hAnsi="Arial" w:cs="Arial"/>
          <w:sz w:val="28"/>
          <w:szCs w:val="28"/>
        </w:rPr>
        <w:t xml:space="preserve"> </w:t>
      </w:r>
      <w:r w:rsidR="009A281C">
        <w:rPr>
          <w:rFonts w:ascii="Arial" w:hAnsi="Arial" w:cs="Arial"/>
          <w:sz w:val="28"/>
          <w:szCs w:val="28"/>
        </w:rPr>
        <w:t xml:space="preserve">Weitere Infos und </w:t>
      </w:r>
      <w:r w:rsidRPr="00E05CD4">
        <w:rPr>
          <w:rFonts w:ascii="Arial" w:hAnsi="Arial" w:cs="Arial"/>
          <w:sz w:val="28"/>
          <w:szCs w:val="28"/>
        </w:rPr>
        <w:t>Tickets</w:t>
      </w:r>
      <w:r w:rsidR="009A281C">
        <w:rPr>
          <w:rFonts w:ascii="Arial" w:hAnsi="Arial" w:cs="Arial"/>
          <w:sz w:val="28"/>
          <w:szCs w:val="28"/>
        </w:rPr>
        <w:t xml:space="preserve"> gibt´s unter</w:t>
      </w:r>
      <w:r w:rsidR="009A281C" w:rsidRPr="009A281C">
        <w:rPr>
          <w:rFonts w:ascii="Arial" w:hAnsi="Arial" w:cs="Arial"/>
          <w:sz w:val="28"/>
          <w:szCs w:val="28"/>
        </w:rPr>
        <w:t xml:space="preserve"> </w:t>
      </w:r>
      <w:hyperlink r:id="rId4" w:history="1">
        <w:r w:rsidR="009A281C" w:rsidRPr="0046705F">
          <w:rPr>
            <w:rStyle w:val="Hyperlink"/>
            <w:rFonts w:ascii="Arial" w:hAnsi="Arial" w:cs="Arial"/>
            <w:sz w:val="28"/>
            <w:szCs w:val="28"/>
          </w:rPr>
          <w:t>www.johannasteincel</w:t>
        </w:r>
        <w:r w:rsidR="009A281C" w:rsidRPr="0046705F">
          <w:rPr>
            <w:rStyle w:val="Hyperlink"/>
            <w:rFonts w:ascii="Arial" w:hAnsi="Arial" w:cs="Arial"/>
            <w:sz w:val="28"/>
            <w:szCs w:val="28"/>
          </w:rPr>
          <w:t>l</w:t>
        </w:r>
        <w:r w:rsidR="009A281C" w:rsidRPr="0046705F">
          <w:rPr>
            <w:rStyle w:val="Hyperlink"/>
            <w:rFonts w:ascii="Arial" w:hAnsi="Arial" w:cs="Arial"/>
            <w:sz w:val="28"/>
            <w:szCs w:val="28"/>
          </w:rPr>
          <w:t>o.com/beisteins</w:t>
        </w:r>
      </w:hyperlink>
      <w:r w:rsidR="009A281C">
        <w:rPr>
          <w:rFonts w:ascii="Arial" w:hAnsi="Arial" w:cs="Arial"/>
          <w:sz w:val="28"/>
          <w:szCs w:val="28"/>
        </w:rPr>
        <w:t xml:space="preserve"> oder unter </w:t>
      </w:r>
      <w:hyperlink r:id="rId5" w:history="1">
        <w:r w:rsidR="009A281C" w:rsidRPr="0046705F">
          <w:rPr>
            <w:rStyle w:val="Hyperlink"/>
            <w:rFonts w:ascii="Arial" w:hAnsi="Arial" w:cs="Arial"/>
            <w:sz w:val="28"/>
            <w:szCs w:val="28"/>
          </w:rPr>
          <w:t>https://eventfrog.de/de/p/konzerte/world-ethno/feuerko</w:t>
        </w:r>
        <w:r w:rsidR="009A281C" w:rsidRPr="0046705F">
          <w:rPr>
            <w:rStyle w:val="Hyperlink"/>
            <w:rFonts w:ascii="Arial" w:hAnsi="Arial" w:cs="Arial"/>
            <w:sz w:val="28"/>
            <w:szCs w:val="28"/>
          </w:rPr>
          <w:t>n</w:t>
        </w:r>
        <w:r w:rsidR="009A281C" w:rsidRPr="0046705F">
          <w:rPr>
            <w:rStyle w:val="Hyperlink"/>
            <w:rFonts w:ascii="Arial" w:hAnsi="Arial" w:cs="Arial"/>
            <w:sz w:val="28"/>
            <w:szCs w:val="28"/>
          </w:rPr>
          <w:t>zert-bei-stein-s-mechernich-7501662406063476113.html</w:t>
        </w:r>
      </w:hyperlink>
      <w:r w:rsidR="009A281C">
        <w:rPr>
          <w:rFonts w:ascii="Arial" w:hAnsi="Arial" w:cs="Arial"/>
          <w:sz w:val="28"/>
          <w:szCs w:val="28"/>
        </w:rPr>
        <w:t>.</w:t>
      </w:r>
    </w:p>
    <w:p w14:paraId="11394CE3" w14:textId="5B228F3A" w:rsidR="00E05CD4" w:rsidRPr="00E05CD4" w:rsidRDefault="00E05CD4" w:rsidP="00E05CD4">
      <w:pPr>
        <w:spacing w:before="240" w:line="276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E05CD4">
        <w:rPr>
          <w:rFonts w:ascii="Arial" w:hAnsi="Arial" w:cs="Arial"/>
          <w:b/>
          <w:bCs/>
          <w:sz w:val="28"/>
          <w:szCs w:val="28"/>
        </w:rPr>
        <w:t>pp/Agentur ProfiPress</w:t>
      </w:r>
    </w:p>
    <w:p w14:paraId="297AA9A1" w14:textId="6CD4A219" w:rsidR="00E05CD4" w:rsidRDefault="00E05CD4" w:rsidP="00E05CD4">
      <w:pPr>
        <w:spacing w:before="240" w:line="276" w:lineRule="auto"/>
        <w:rPr>
          <w:rFonts w:ascii="Arial" w:hAnsi="Arial" w:cs="Arial"/>
          <w:b/>
          <w:bCs/>
          <w:sz w:val="28"/>
          <w:szCs w:val="28"/>
        </w:rPr>
      </w:pPr>
      <w:r w:rsidRPr="00E05CD4">
        <w:rPr>
          <w:rFonts w:ascii="Arial" w:hAnsi="Arial" w:cs="Arial"/>
          <w:b/>
          <w:bCs/>
          <w:sz w:val="28"/>
          <w:szCs w:val="28"/>
        </w:rPr>
        <w:t>Bildzeile:</w:t>
      </w:r>
    </w:p>
    <w:p w14:paraId="373FCC46" w14:textId="6309DF5F" w:rsidR="009A281C" w:rsidRPr="009A281C" w:rsidRDefault="009A281C" w:rsidP="00E05CD4">
      <w:pPr>
        <w:spacing w:before="24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</w:t>
      </w:r>
      <w:r w:rsidRPr="00E05CD4">
        <w:rPr>
          <w:rFonts w:ascii="Arial" w:hAnsi="Arial" w:cs="Arial"/>
          <w:sz w:val="28"/>
          <w:szCs w:val="28"/>
        </w:rPr>
        <w:t xml:space="preserve">eim Feuerkonzert am 21. November </w:t>
      </w:r>
      <w:r>
        <w:rPr>
          <w:rFonts w:ascii="Arial" w:hAnsi="Arial" w:cs="Arial"/>
          <w:sz w:val="28"/>
          <w:szCs w:val="28"/>
        </w:rPr>
        <w:t>„</w:t>
      </w:r>
      <w:r w:rsidRPr="00E05CD4">
        <w:rPr>
          <w:rFonts w:ascii="Arial" w:hAnsi="Arial" w:cs="Arial"/>
          <w:sz w:val="28"/>
          <w:szCs w:val="28"/>
        </w:rPr>
        <w:t xml:space="preserve">bei </w:t>
      </w:r>
      <w:proofErr w:type="spellStart"/>
      <w:r w:rsidRPr="00E05CD4">
        <w:rPr>
          <w:rFonts w:ascii="Arial" w:hAnsi="Arial" w:cs="Arial"/>
          <w:sz w:val="28"/>
          <w:szCs w:val="28"/>
        </w:rPr>
        <w:t>Stein’s</w:t>
      </w:r>
      <w:proofErr w:type="spellEnd"/>
      <w:r>
        <w:rPr>
          <w:rFonts w:ascii="Arial" w:hAnsi="Arial" w:cs="Arial"/>
          <w:sz w:val="28"/>
          <w:szCs w:val="28"/>
        </w:rPr>
        <w:t xml:space="preserve">“ in Voißel trifft </w:t>
      </w:r>
      <w:r w:rsidRPr="00E05CD4">
        <w:rPr>
          <w:rFonts w:ascii="Arial" w:hAnsi="Arial" w:cs="Arial"/>
          <w:sz w:val="28"/>
          <w:szCs w:val="28"/>
        </w:rPr>
        <w:t xml:space="preserve">Enkh Jargal </w:t>
      </w:r>
      <w:proofErr w:type="spellStart"/>
      <w:r w:rsidRPr="00E05CD4">
        <w:rPr>
          <w:rFonts w:ascii="Arial" w:hAnsi="Arial" w:cs="Arial"/>
          <w:sz w:val="28"/>
          <w:szCs w:val="28"/>
        </w:rPr>
        <w:t>Dandarvaanchig</w:t>
      </w:r>
      <w:proofErr w:type="spellEnd"/>
      <w:r w:rsidRPr="00E05CD4">
        <w:rPr>
          <w:rFonts w:ascii="Arial" w:hAnsi="Arial" w:cs="Arial"/>
          <w:sz w:val="28"/>
          <w:szCs w:val="28"/>
        </w:rPr>
        <w:t xml:space="preserve"> (Morin Hoor </w:t>
      </w:r>
      <w:r>
        <w:rPr>
          <w:rFonts w:ascii="Arial" w:hAnsi="Arial" w:cs="Arial"/>
          <w:sz w:val="28"/>
          <w:szCs w:val="28"/>
        </w:rPr>
        <w:t>und</w:t>
      </w:r>
      <w:r w:rsidRPr="00E05CD4">
        <w:rPr>
          <w:rFonts w:ascii="Arial" w:hAnsi="Arial" w:cs="Arial"/>
          <w:sz w:val="28"/>
          <w:szCs w:val="28"/>
        </w:rPr>
        <w:t xml:space="preserve"> Gesang) auf Johanna Stein (Cello </w:t>
      </w:r>
      <w:r>
        <w:rPr>
          <w:rFonts w:ascii="Arial" w:hAnsi="Arial" w:cs="Arial"/>
          <w:sz w:val="28"/>
          <w:szCs w:val="28"/>
        </w:rPr>
        <w:t>und</w:t>
      </w:r>
      <w:r w:rsidRPr="00E05CD4">
        <w:rPr>
          <w:rFonts w:ascii="Arial" w:hAnsi="Arial" w:cs="Arial"/>
          <w:sz w:val="28"/>
          <w:szCs w:val="28"/>
        </w:rPr>
        <w:t xml:space="preserve"> Gesang)</w:t>
      </w:r>
      <w:r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Grafik: Veranstalter/pp/Agentur ProfiPress</w:t>
      </w:r>
    </w:p>
    <w:sectPr w:rsidR="009A281C" w:rsidRPr="009A28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D4"/>
    <w:rsid w:val="00170154"/>
    <w:rsid w:val="001913DA"/>
    <w:rsid w:val="003E557E"/>
    <w:rsid w:val="008F0DBE"/>
    <w:rsid w:val="009A281C"/>
    <w:rsid w:val="00E0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E72F4E"/>
  <w15:chartTrackingRefBased/>
  <w15:docId w15:val="{4E1F3F5D-D590-A247-87C0-43A05764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5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5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5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5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5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5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5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5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5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5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5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5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5C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5C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5C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5C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5C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5C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5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5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5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5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5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5C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5C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5C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5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5C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5C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05CD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05CD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9A281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ntfrog.de/de/p/konzerte/world-ethno/feuerkonzert-bei-stein-s-mechernich-7501662406063476113.html" TargetMode="External"/><Relationship Id="rId4" Type="http://schemas.openxmlformats.org/officeDocument/2006/relationships/hyperlink" Target="http://www.johannasteincello.com/beistein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Profipress</dc:creator>
  <cp:keywords/>
  <dc:description/>
  <cp:lastModifiedBy>Redaktion Profipress</cp:lastModifiedBy>
  <cp:revision>2</cp:revision>
  <dcterms:created xsi:type="dcterms:W3CDTF">2026-10-29T12:39:00Z</dcterms:created>
  <dcterms:modified xsi:type="dcterms:W3CDTF">2026-10-29T12:39:00Z</dcterms:modified>
</cp:coreProperties>
</file>