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9B902" w14:textId="4DAFCA2E" w:rsidR="003877F2" w:rsidRDefault="003877F2" w:rsidP="002A25D7">
      <w:pPr>
        <w:tabs>
          <w:tab w:val="left" w:pos="7464"/>
        </w:tabs>
        <w:jc w:val="both"/>
        <w:rPr>
          <w:b/>
        </w:rPr>
      </w:pPr>
    </w:p>
    <w:p w14:paraId="0D86F918" w14:textId="26A70265" w:rsidR="00AE2418" w:rsidRDefault="00803090" w:rsidP="00AE2418">
      <w:pPr>
        <w:jc w:val="both"/>
        <w:rPr>
          <w:b/>
          <w:bCs/>
          <w:sz w:val="20"/>
          <w:szCs w:val="20"/>
        </w:rPr>
      </w:pPr>
      <w:r>
        <w:rPr>
          <w:b/>
          <w:bCs/>
          <w:sz w:val="20"/>
          <w:szCs w:val="20"/>
        </w:rPr>
        <w:t>Glanz gegen das Vergessen</w:t>
      </w:r>
    </w:p>
    <w:p w14:paraId="6805BA43" w14:textId="1750017C" w:rsidR="00803090" w:rsidRPr="00803090" w:rsidRDefault="00803090" w:rsidP="00803090">
      <w:pPr>
        <w:jc w:val="both"/>
        <w:rPr>
          <w:sz w:val="20"/>
          <w:szCs w:val="20"/>
        </w:rPr>
      </w:pPr>
      <w:r w:rsidRPr="00803090">
        <w:rPr>
          <w:sz w:val="20"/>
          <w:szCs w:val="20"/>
        </w:rPr>
        <w:t xml:space="preserve">In Karlstadt und </w:t>
      </w:r>
      <w:r>
        <w:rPr>
          <w:sz w:val="20"/>
          <w:szCs w:val="20"/>
        </w:rPr>
        <w:t>den Stadtteilen Laudenbach und Wiesenfeld</w:t>
      </w:r>
      <w:r w:rsidRPr="00803090">
        <w:rPr>
          <w:sz w:val="20"/>
          <w:szCs w:val="20"/>
        </w:rPr>
        <w:t xml:space="preserve"> glänzen die Stolpersteine wieder – und mit ihnen die Erinnerung an die Menschen, deren Namen darauf eingraviert sind. Ende Oktober verwandelten Schülerinnen und Schüler aus verschiedenen Schulen der Stadt das Gedenken an die Opfer des Nationalsozialismus in eine greifbare, generationenübergreifende Aktion.</w:t>
      </w:r>
    </w:p>
    <w:p w14:paraId="3EC786AA" w14:textId="24ACEABA" w:rsidR="00803090" w:rsidRPr="00803090" w:rsidRDefault="00803090" w:rsidP="00803090">
      <w:pPr>
        <w:jc w:val="both"/>
        <w:rPr>
          <w:sz w:val="20"/>
          <w:szCs w:val="20"/>
        </w:rPr>
      </w:pPr>
      <w:r>
        <w:rPr>
          <w:sz w:val="20"/>
          <w:szCs w:val="20"/>
        </w:rPr>
        <w:t>Die Idee</w:t>
      </w:r>
      <w:r w:rsidRPr="00803090">
        <w:rPr>
          <w:sz w:val="20"/>
          <w:szCs w:val="20"/>
        </w:rPr>
        <w:t xml:space="preserve"> </w:t>
      </w:r>
      <w:r w:rsidR="00C834E7">
        <w:rPr>
          <w:sz w:val="20"/>
          <w:szCs w:val="20"/>
        </w:rPr>
        <w:t xml:space="preserve">für die Reinigung </w:t>
      </w:r>
      <w:r w:rsidRPr="00803090">
        <w:rPr>
          <w:sz w:val="20"/>
          <w:szCs w:val="20"/>
        </w:rPr>
        <w:t>ging von Frau Hendrichs, der ehemaligen Leiterin der Volkshochschule (</w:t>
      </w:r>
      <w:proofErr w:type="spellStart"/>
      <w:r w:rsidRPr="00803090">
        <w:rPr>
          <w:sz w:val="20"/>
          <w:szCs w:val="20"/>
        </w:rPr>
        <w:t>vhs</w:t>
      </w:r>
      <w:proofErr w:type="spellEnd"/>
      <w:r w:rsidRPr="00803090">
        <w:rPr>
          <w:sz w:val="20"/>
          <w:szCs w:val="20"/>
        </w:rPr>
        <w:t>) Karlstadt, aus</w:t>
      </w:r>
      <w:r w:rsidR="00C834E7">
        <w:rPr>
          <w:sz w:val="20"/>
          <w:szCs w:val="20"/>
        </w:rPr>
        <w:t>. D</w:t>
      </w:r>
      <w:r>
        <w:rPr>
          <w:sz w:val="20"/>
          <w:szCs w:val="20"/>
        </w:rPr>
        <w:t xml:space="preserve">ie Stadt Karlstadt </w:t>
      </w:r>
      <w:r w:rsidR="00C834E7">
        <w:rPr>
          <w:sz w:val="20"/>
          <w:szCs w:val="20"/>
        </w:rPr>
        <w:t xml:space="preserve">konnte die lokalen Schulen für das Projekt </w:t>
      </w:r>
      <w:r w:rsidRPr="00803090">
        <w:rPr>
          <w:sz w:val="20"/>
          <w:szCs w:val="20"/>
        </w:rPr>
        <w:t>mobilisie</w:t>
      </w:r>
      <w:r w:rsidR="00C834E7">
        <w:rPr>
          <w:sz w:val="20"/>
          <w:szCs w:val="20"/>
        </w:rPr>
        <w:t xml:space="preserve">ren, </w:t>
      </w:r>
      <w:r w:rsidRPr="00803090">
        <w:rPr>
          <w:sz w:val="20"/>
          <w:szCs w:val="20"/>
        </w:rPr>
        <w:t>das weit über das bloße Putzen von Messingtafeln hinausging.</w:t>
      </w:r>
    </w:p>
    <w:p w14:paraId="0785F7EF" w14:textId="77777777" w:rsidR="00803090" w:rsidRPr="00803090" w:rsidRDefault="00803090" w:rsidP="00803090">
      <w:pPr>
        <w:jc w:val="both"/>
        <w:rPr>
          <w:b/>
          <w:bCs/>
          <w:sz w:val="20"/>
          <w:szCs w:val="20"/>
        </w:rPr>
      </w:pPr>
      <w:r w:rsidRPr="00803090">
        <w:rPr>
          <w:b/>
          <w:bCs/>
          <w:sz w:val="20"/>
          <w:szCs w:val="20"/>
        </w:rPr>
        <w:t>Junge Hände gegen das Vergessen</w:t>
      </w:r>
    </w:p>
    <w:p w14:paraId="39854CF0" w14:textId="088F9013" w:rsidR="00803090" w:rsidRPr="00803090" w:rsidRDefault="00803090" w:rsidP="00803090">
      <w:pPr>
        <w:jc w:val="both"/>
        <w:rPr>
          <w:sz w:val="20"/>
          <w:szCs w:val="20"/>
        </w:rPr>
      </w:pPr>
      <w:r w:rsidRPr="00803090">
        <w:rPr>
          <w:sz w:val="20"/>
          <w:szCs w:val="20"/>
        </w:rPr>
        <w:t xml:space="preserve">Die Stadt Karlstadt stattete die Klassen mit Reinigungsmitteln, Wasser, Schwämmchen und Bürsten aus, doch den eigentlichen Inhalt brachten die Kinder und Jugendlichen selbst mit. Aufgeteilt </w:t>
      </w:r>
      <w:r w:rsidR="00DB1C47">
        <w:rPr>
          <w:sz w:val="20"/>
          <w:szCs w:val="20"/>
        </w:rPr>
        <w:t xml:space="preserve">auf die </w:t>
      </w:r>
      <w:r>
        <w:rPr>
          <w:sz w:val="20"/>
          <w:szCs w:val="20"/>
        </w:rPr>
        <w:t>Stadtteile</w:t>
      </w:r>
      <w:r w:rsidRPr="00803090">
        <w:rPr>
          <w:sz w:val="20"/>
          <w:szCs w:val="20"/>
        </w:rPr>
        <w:t xml:space="preserve"> machten sich die Gruppen an die Arbeit:</w:t>
      </w:r>
    </w:p>
    <w:p w14:paraId="49E5671B" w14:textId="77777777" w:rsidR="00803090" w:rsidRPr="00803090" w:rsidRDefault="00803090" w:rsidP="00803090">
      <w:pPr>
        <w:numPr>
          <w:ilvl w:val="0"/>
          <w:numId w:val="2"/>
        </w:numPr>
        <w:jc w:val="both"/>
        <w:rPr>
          <w:sz w:val="20"/>
          <w:szCs w:val="20"/>
        </w:rPr>
      </w:pPr>
      <w:r w:rsidRPr="00803090">
        <w:rPr>
          <w:b/>
          <w:bCs/>
          <w:sz w:val="20"/>
          <w:szCs w:val="20"/>
        </w:rPr>
        <w:t>Wiesenfeld:</w:t>
      </w:r>
      <w:r w:rsidRPr="00803090">
        <w:rPr>
          <w:sz w:val="20"/>
          <w:szCs w:val="20"/>
        </w:rPr>
        <w:t xml:space="preserve"> Zwei vierte Klassen der Grundschule Wiesenfeld-Karlburg übernahmen die dortigen Steine.</w:t>
      </w:r>
    </w:p>
    <w:p w14:paraId="00B16170" w14:textId="72EE0E86" w:rsidR="00803090" w:rsidRPr="00803090" w:rsidRDefault="00803090" w:rsidP="00803090">
      <w:pPr>
        <w:numPr>
          <w:ilvl w:val="0"/>
          <w:numId w:val="2"/>
        </w:numPr>
        <w:jc w:val="both"/>
        <w:rPr>
          <w:sz w:val="20"/>
          <w:szCs w:val="20"/>
        </w:rPr>
      </w:pPr>
      <w:r w:rsidRPr="00803090">
        <w:rPr>
          <w:b/>
          <w:bCs/>
          <w:sz w:val="20"/>
          <w:szCs w:val="20"/>
        </w:rPr>
        <w:t>Karlstadt:</w:t>
      </w:r>
      <w:r w:rsidRPr="00803090">
        <w:rPr>
          <w:sz w:val="20"/>
          <w:szCs w:val="20"/>
        </w:rPr>
        <w:t xml:space="preserve"> </w:t>
      </w:r>
      <w:r w:rsidR="00D95FE0">
        <w:rPr>
          <w:sz w:val="20"/>
          <w:szCs w:val="20"/>
        </w:rPr>
        <w:t xml:space="preserve">Schülerinnen der 6. und 7. Klasse des </w:t>
      </w:r>
      <w:r w:rsidRPr="00803090">
        <w:rPr>
          <w:sz w:val="20"/>
          <w:szCs w:val="20"/>
        </w:rPr>
        <w:t>Förderzentrum</w:t>
      </w:r>
      <w:r w:rsidR="00D95FE0">
        <w:rPr>
          <w:sz w:val="20"/>
          <w:szCs w:val="20"/>
        </w:rPr>
        <w:t>s</w:t>
      </w:r>
      <w:r w:rsidRPr="00803090">
        <w:rPr>
          <w:sz w:val="20"/>
          <w:szCs w:val="20"/>
        </w:rPr>
        <w:t xml:space="preserve"> und die </w:t>
      </w:r>
      <w:r w:rsidR="00D95FE0">
        <w:rPr>
          <w:sz w:val="20"/>
          <w:szCs w:val="20"/>
        </w:rPr>
        <w:t xml:space="preserve">Viertklässler der </w:t>
      </w:r>
      <w:r w:rsidRPr="00803090">
        <w:rPr>
          <w:sz w:val="20"/>
          <w:szCs w:val="20"/>
        </w:rPr>
        <w:t>Grundschule Karlstadt kümmerten sich um die Stolpersteine in der Kernstadt.</w:t>
      </w:r>
    </w:p>
    <w:p w14:paraId="2FF3A502" w14:textId="52D77328" w:rsidR="00803090" w:rsidRPr="00803090" w:rsidRDefault="00803090" w:rsidP="00803090">
      <w:pPr>
        <w:numPr>
          <w:ilvl w:val="0"/>
          <w:numId w:val="2"/>
        </w:numPr>
        <w:jc w:val="both"/>
        <w:rPr>
          <w:sz w:val="20"/>
          <w:szCs w:val="20"/>
        </w:rPr>
      </w:pPr>
      <w:r w:rsidRPr="00803090">
        <w:rPr>
          <w:b/>
          <w:bCs/>
          <w:sz w:val="20"/>
          <w:szCs w:val="20"/>
        </w:rPr>
        <w:t>Laudenbach:</w:t>
      </w:r>
      <w:r w:rsidRPr="00803090">
        <w:rPr>
          <w:sz w:val="20"/>
          <w:szCs w:val="20"/>
        </w:rPr>
        <w:t xml:space="preserve"> Schülerinnen und Schüler der Mittelschule</w:t>
      </w:r>
      <w:r w:rsidR="00D95FE0">
        <w:rPr>
          <w:sz w:val="20"/>
          <w:szCs w:val="20"/>
        </w:rPr>
        <w:t xml:space="preserve"> (10. Klasse)</w:t>
      </w:r>
      <w:r w:rsidRPr="00803090">
        <w:rPr>
          <w:sz w:val="20"/>
          <w:szCs w:val="20"/>
        </w:rPr>
        <w:t xml:space="preserve">, der Realschule </w:t>
      </w:r>
      <w:r w:rsidR="00D95FE0">
        <w:rPr>
          <w:sz w:val="20"/>
          <w:szCs w:val="20"/>
        </w:rPr>
        <w:t xml:space="preserve">(8. Klasse) </w:t>
      </w:r>
      <w:r w:rsidRPr="00803090">
        <w:rPr>
          <w:sz w:val="20"/>
          <w:szCs w:val="20"/>
        </w:rPr>
        <w:t>und des Gymnasiums</w:t>
      </w:r>
      <w:r w:rsidR="00D95FE0">
        <w:rPr>
          <w:sz w:val="20"/>
          <w:szCs w:val="20"/>
        </w:rPr>
        <w:t xml:space="preserve"> (12. Klasse)</w:t>
      </w:r>
      <w:r w:rsidRPr="00803090">
        <w:rPr>
          <w:sz w:val="20"/>
          <w:szCs w:val="20"/>
        </w:rPr>
        <w:t xml:space="preserve"> waren gemeinsam im Einsatz.</w:t>
      </w:r>
    </w:p>
    <w:p w14:paraId="310E14B9" w14:textId="3E29B773" w:rsidR="00803090" w:rsidRPr="00803090" w:rsidRDefault="00803090" w:rsidP="00803090">
      <w:pPr>
        <w:jc w:val="both"/>
        <w:rPr>
          <w:sz w:val="20"/>
          <w:szCs w:val="20"/>
        </w:rPr>
      </w:pPr>
      <w:r w:rsidRPr="00803090">
        <w:rPr>
          <w:sz w:val="20"/>
          <w:szCs w:val="20"/>
        </w:rPr>
        <w:t>Vor Ort wurden die Jugendlichen nicht allein gelassen. Lokale Experten begleiteten die Gruppen fachlich und menschlich. Hermann Schaub in Wiesenfeld, Georg Schirmer in Laudenbach und Gustav Eichler in Karlstadt erzählten den Schülern die Geschichten, die sich hinter den Lebensdaten auf den Steinen verbergen. Aus den abstrakten Namen im Geschichtsbuch wurden so greifbare Schicksale von Menschen, die einst Nachbarn in derselben Heimat waren.</w:t>
      </w:r>
    </w:p>
    <w:p w14:paraId="043DB7C4" w14:textId="77777777" w:rsidR="00803090" w:rsidRPr="00803090" w:rsidRDefault="00803090" w:rsidP="00803090">
      <w:pPr>
        <w:jc w:val="both"/>
        <w:rPr>
          <w:b/>
          <w:bCs/>
          <w:sz w:val="20"/>
          <w:szCs w:val="20"/>
        </w:rPr>
      </w:pPr>
      <w:r w:rsidRPr="00803090">
        <w:rPr>
          <w:b/>
          <w:bCs/>
          <w:sz w:val="20"/>
          <w:szCs w:val="20"/>
        </w:rPr>
        <w:t>Gedenken mit Gedichten, Tanz und Respekt</w:t>
      </w:r>
    </w:p>
    <w:p w14:paraId="5B7DB090" w14:textId="405421C2" w:rsidR="00803090" w:rsidRDefault="00803090" w:rsidP="00803090">
      <w:pPr>
        <w:jc w:val="both"/>
        <w:rPr>
          <w:sz w:val="20"/>
          <w:szCs w:val="20"/>
        </w:rPr>
      </w:pPr>
      <w:r w:rsidRPr="00803090">
        <w:rPr>
          <w:sz w:val="20"/>
          <w:szCs w:val="20"/>
        </w:rPr>
        <w:t xml:space="preserve">Wie intensiv sich die Schülerinnen und Schüler im Vorfeld mit der Thematik auseinandergesetzt hatten, zeigte sich an den Stationen. Die Jugendlichen verlasen die Namen der ermordeten jüdischen Mitbürger nicht nur, sie gestalteten das Gedenken aktiv. </w:t>
      </w:r>
      <w:r w:rsidR="00D42258">
        <w:rPr>
          <w:sz w:val="20"/>
          <w:szCs w:val="20"/>
        </w:rPr>
        <w:t>In Karlstadt wurden</w:t>
      </w:r>
      <w:r w:rsidRPr="00803090">
        <w:rPr>
          <w:sz w:val="20"/>
          <w:szCs w:val="20"/>
        </w:rPr>
        <w:t xml:space="preserve"> </w:t>
      </w:r>
      <w:r>
        <w:rPr>
          <w:sz w:val="20"/>
          <w:szCs w:val="20"/>
        </w:rPr>
        <w:t>selb</w:t>
      </w:r>
      <w:r w:rsidRPr="00803090">
        <w:rPr>
          <w:sz w:val="20"/>
          <w:szCs w:val="20"/>
        </w:rPr>
        <w:t>st verfasste</w:t>
      </w:r>
      <w:r>
        <w:rPr>
          <w:sz w:val="20"/>
          <w:szCs w:val="20"/>
        </w:rPr>
        <w:t xml:space="preserve"> </w:t>
      </w:r>
      <w:r w:rsidRPr="00803090">
        <w:rPr>
          <w:sz w:val="20"/>
          <w:szCs w:val="20"/>
        </w:rPr>
        <w:t>Gedichte vorgetragen</w:t>
      </w:r>
      <w:r w:rsidR="00D42258">
        <w:rPr>
          <w:sz w:val="20"/>
          <w:szCs w:val="20"/>
        </w:rPr>
        <w:t xml:space="preserve">, Bilder analysiert und ein jüdisches Lied getanzt. </w:t>
      </w:r>
      <w:r w:rsidRPr="00803090">
        <w:rPr>
          <w:sz w:val="20"/>
          <w:szCs w:val="20"/>
        </w:rPr>
        <w:t xml:space="preserve"> </w:t>
      </w:r>
    </w:p>
    <w:p w14:paraId="046DC57F" w14:textId="77777777" w:rsidR="00803090" w:rsidRDefault="00803090" w:rsidP="00803090">
      <w:pPr>
        <w:jc w:val="both"/>
        <w:rPr>
          <w:sz w:val="20"/>
          <w:szCs w:val="20"/>
        </w:rPr>
      </w:pPr>
    </w:p>
    <w:p w14:paraId="4C318B82" w14:textId="77777777" w:rsidR="00D42258" w:rsidRDefault="00D42258" w:rsidP="00803090">
      <w:pPr>
        <w:jc w:val="both"/>
        <w:rPr>
          <w:sz w:val="20"/>
          <w:szCs w:val="20"/>
        </w:rPr>
      </w:pPr>
    </w:p>
    <w:p w14:paraId="4EBF9F06" w14:textId="35EC7AD8" w:rsidR="00803090" w:rsidRDefault="00803090" w:rsidP="00803090">
      <w:pPr>
        <w:jc w:val="both"/>
        <w:rPr>
          <w:sz w:val="20"/>
          <w:szCs w:val="20"/>
        </w:rPr>
      </w:pPr>
      <w:r w:rsidRPr="00803090">
        <w:rPr>
          <w:sz w:val="20"/>
          <w:szCs w:val="20"/>
        </w:rPr>
        <w:t xml:space="preserve">In Wiesenfeld </w:t>
      </w:r>
      <w:r w:rsidR="00D42258">
        <w:rPr>
          <w:sz w:val="20"/>
          <w:szCs w:val="20"/>
        </w:rPr>
        <w:t xml:space="preserve">wurden ebenfalls alte Fotos gezeigt und die Namen der ermordeten Juden und Jüdinnen verlesen. Zudem </w:t>
      </w:r>
      <w:r w:rsidRPr="00803090">
        <w:rPr>
          <w:sz w:val="20"/>
          <w:szCs w:val="20"/>
        </w:rPr>
        <w:t xml:space="preserve">übergaben die Kinder ein </w:t>
      </w:r>
      <w:r w:rsidR="00D42258">
        <w:rPr>
          <w:sz w:val="20"/>
          <w:szCs w:val="20"/>
        </w:rPr>
        <w:t xml:space="preserve">selbst </w:t>
      </w:r>
      <w:r w:rsidRPr="00803090">
        <w:rPr>
          <w:sz w:val="20"/>
          <w:szCs w:val="20"/>
        </w:rPr>
        <w:t xml:space="preserve">gestaltetes Plakat mitsamt </w:t>
      </w:r>
      <w:r>
        <w:rPr>
          <w:sz w:val="20"/>
          <w:szCs w:val="20"/>
        </w:rPr>
        <w:t>dem</w:t>
      </w:r>
      <w:r w:rsidRPr="00803090">
        <w:rPr>
          <w:sz w:val="20"/>
          <w:szCs w:val="20"/>
        </w:rPr>
        <w:t xml:space="preserve"> Gedicht </w:t>
      </w:r>
      <w:r>
        <w:rPr>
          <w:sz w:val="20"/>
          <w:szCs w:val="20"/>
        </w:rPr>
        <w:t xml:space="preserve">eines seinerzeit 17jährigen </w:t>
      </w:r>
      <w:r w:rsidRPr="00803090">
        <w:rPr>
          <w:sz w:val="20"/>
          <w:szCs w:val="20"/>
        </w:rPr>
        <w:t>als bleibendes Zeichen.</w:t>
      </w:r>
    </w:p>
    <w:p w14:paraId="0C7F9711" w14:textId="45D88BA0" w:rsidR="00D42258" w:rsidRPr="00803090" w:rsidRDefault="00D42258" w:rsidP="00803090">
      <w:pPr>
        <w:jc w:val="both"/>
        <w:rPr>
          <w:sz w:val="20"/>
          <w:szCs w:val="20"/>
        </w:rPr>
      </w:pPr>
      <w:r>
        <w:rPr>
          <w:sz w:val="20"/>
          <w:szCs w:val="20"/>
        </w:rPr>
        <w:t>In Laudenbach verlasen die Schülerinnen und Schüler ebenfalls die Namen der Ermordeten und stellten auch deren Lebensläufe vor</w:t>
      </w:r>
      <w:r w:rsidR="00D95FE0">
        <w:rPr>
          <w:sz w:val="20"/>
          <w:szCs w:val="20"/>
        </w:rPr>
        <w:t xml:space="preserve"> und</w:t>
      </w:r>
      <w:r>
        <w:rPr>
          <w:sz w:val="20"/>
          <w:szCs w:val="20"/>
        </w:rPr>
        <w:t xml:space="preserve"> ein Gedicht eines Widerstandskämpfers wurde vorgetragen. </w:t>
      </w:r>
    </w:p>
    <w:p w14:paraId="30860701" w14:textId="226CF575" w:rsidR="00803090" w:rsidRPr="00803090" w:rsidRDefault="00803090" w:rsidP="00803090">
      <w:pPr>
        <w:jc w:val="both"/>
        <w:rPr>
          <w:sz w:val="20"/>
          <w:szCs w:val="20"/>
        </w:rPr>
      </w:pPr>
      <w:r w:rsidRPr="00803090">
        <w:rPr>
          <w:sz w:val="20"/>
          <w:szCs w:val="20"/>
        </w:rPr>
        <w:t xml:space="preserve">Erster Bürgermeister Michael Hombach besuchte alle drei Reinigungseinsätze persönlich, um den </w:t>
      </w:r>
      <w:r w:rsidR="00D42258">
        <w:rPr>
          <w:sz w:val="20"/>
          <w:szCs w:val="20"/>
        </w:rPr>
        <w:t xml:space="preserve">Kindern und </w:t>
      </w:r>
      <w:r w:rsidRPr="00803090">
        <w:rPr>
          <w:sz w:val="20"/>
          <w:szCs w:val="20"/>
        </w:rPr>
        <w:t>Jugendlichen für ihr Engagement zu danken.</w:t>
      </w:r>
      <w:r w:rsidR="00DB1C47">
        <w:rPr>
          <w:sz w:val="20"/>
          <w:szCs w:val="20"/>
        </w:rPr>
        <w:br/>
        <w:t xml:space="preserve">Die Rückmeldungen aus den Schulen nach der Aktion zeigen, wie tief der Tag bei den </w:t>
      </w:r>
      <w:r w:rsidR="00D42258">
        <w:rPr>
          <w:sz w:val="20"/>
          <w:szCs w:val="20"/>
        </w:rPr>
        <w:t xml:space="preserve">Schülerinnen und Schülern </w:t>
      </w:r>
      <w:r w:rsidR="00DB1C47">
        <w:rPr>
          <w:sz w:val="20"/>
          <w:szCs w:val="20"/>
        </w:rPr>
        <w:t>nachwirkt.</w:t>
      </w:r>
    </w:p>
    <w:p w14:paraId="77957833" w14:textId="3C314426" w:rsidR="00034C8B" w:rsidRDefault="00803090" w:rsidP="00803090">
      <w:pPr>
        <w:jc w:val="both"/>
        <w:rPr>
          <w:sz w:val="20"/>
          <w:szCs w:val="20"/>
        </w:rPr>
      </w:pPr>
      <w:r w:rsidRPr="00803090">
        <w:rPr>
          <w:sz w:val="20"/>
          <w:szCs w:val="20"/>
        </w:rPr>
        <w:t>Die Stolpersteine in Karlstadt, Wiesenfeld und Laudenbach sind nun wieder sauber und fallen den Passanten im Alltag ins Auge. Das eigentliche Ergebnis diese</w:t>
      </w:r>
      <w:r w:rsidR="00D42258">
        <w:rPr>
          <w:sz w:val="20"/>
          <w:szCs w:val="20"/>
        </w:rPr>
        <w:t>s</w:t>
      </w:r>
      <w:r w:rsidRPr="00803090">
        <w:rPr>
          <w:sz w:val="20"/>
          <w:szCs w:val="20"/>
        </w:rPr>
        <w:t xml:space="preserve"> Tage</w:t>
      </w:r>
      <w:r w:rsidR="00D42258">
        <w:rPr>
          <w:sz w:val="20"/>
          <w:szCs w:val="20"/>
        </w:rPr>
        <w:t>s</w:t>
      </w:r>
      <w:r w:rsidRPr="00803090">
        <w:rPr>
          <w:sz w:val="20"/>
          <w:szCs w:val="20"/>
        </w:rPr>
        <w:t xml:space="preserve"> im Oktober ist jedoch ein anderes: Die Gewissheit, dass die nachfolgende Generation eine lebendige Erinnerungskultur </w:t>
      </w:r>
      <w:r w:rsidR="00DB1C47">
        <w:rPr>
          <w:sz w:val="20"/>
          <w:szCs w:val="20"/>
        </w:rPr>
        <w:t xml:space="preserve">in die Zukunft nimmt. </w:t>
      </w:r>
    </w:p>
    <w:p w14:paraId="27A20A4E" w14:textId="77777777" w:rsidR="00034C8B" w:rsidRPr="00803090" w:rsidRDefault="00034C8B" w:rsidP="00803090">
      <w:pPr>
        <w:jc w:val="both"/>
        <w:rPr>
          <w:sz w:val="20"/>
          <w:szCs w:val="20"/>
        </w:rPr>
      </w:pPr>
    </w:p>
    <w:p w14:paraId="0E62A645" w14:textId="77777777" w:rsidR="00034C8B" w:rsidRDefault="00034C8B" w:rsidP="00034C8B">
      <w:pPr>
        <w:tabs>
          <w:tab w:val="left" w:pos="2664"/>
        </w:tabs>
        <w:jc w:val="both"/>
        <w:rPr>
          <w:sz w:val="20"/>
          <w:szCs w:val="20"/>
        </w:rPr>
      </w:pPr>
      <w:r>
        <w:rPr>
          <w:noProof/>
        </w:rPr>
        <w:drawing>
          <wp:anchor distT="0" distB="0" distL="114300" distR="114300" simplePos="0" relativeHeight="251658240" behindDoc="0" locked="0" layoutInCell="1" allowOverlap="1" wp14:anchorId="6236B823" wp14:editId="4F17193B">
            <wp:simplePos x="899160" y="5204460"/>
            <wp:positionH relativeFrom="column">
              <wp:align>left</wp:align>
            </wp:positionH>
            <wp:positionV relativeFrom="paragraph">
              <wp:align>top</wp:align>
            </wp:positionV>
            <wp:extent cx="1405000" cy="1874520"/>
            <wp:effectExtent l="0" t="0" r="508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405000" cy="1874520"/>
                    </a:xfrm>
                    <a:prstGeom prst="rect">
                      <a:avLst/>
                    </a:prstGeom>
                    <a:noFill/>
                    <a:ln>
                      <a:noFill/>
                    </a:ln>
                  </pic:spPr>
                </pic:pic>
              </a:graphicData>
            </a:graphic>
          </wp:anchor>
        </w:drawing>
      </w:r>
      <w:r>
        <w:rPr>
          <w:sz w:val="20"/>
          <w:szCs w:val="20"/>
        </w:rPr>
        <w:tab/>
        <w:t>Fotonachweis:</w:t>
      </w:r>
    </w:p>
    <w:p w14:paraId="4CDA0204" w14:textId="77777777" w:rsidR="00034C8B" w:rsidRDefault="00034C8B" w:rsidP="00034C8B">
      <w:pPr>
        <w:tabs>
          <w:tab w:val="left" w:pos="2664"/>
        </w:tabs>
        <w:jc w:val="both"/>
        <w:rPr>
          <w:sz w:val="20"/>
          <w:szCs w:val="20"/>
        </w:rPr>
      </w:pPr>
      <w:r>
        <w:rPr>
          <w:sz w:val="20"/>
          <w:szCs w:val="20"/>
        </w:rPr>
        <w:tab/>
        <w:t>Fotografin: Laura Körber</w:t>
      </w:r>
    </w:p>
    <w:p w14:paraId="75572A53" w14:textId="059C00DE" w:rsidR="00CE60E4" w:rsidRDefault="00034C8B" w:rsidP="00034C8B">
      <w:pPr>
        <w:tabs>
          <w:tab w:val="left" w:pos="2664"/>
        </w:tabs>
        <w:jc w:val="both"/>
        <w:rPr>
          <w:sz w:val="20"/>
          <w:szCs w:val="20"/>
        </w:rPr>
      </w:pPr>
      <w:r>
        <w:rPr>
          <w:sz w:val="20"/>
          <w:szCs w:val="20"/>
        </w:rPr>
        <w:br w:type="textWrapping" w:clear="all"/>
      </w:r>
    </w:p>
    <w:p w14:paraId="0E18FD9E" w14:textId="77777777" w:rsidR="00034C8B" w:rsidRPr="00AE2418" w:rsidRDefault="00034C8B" w:rsidP="00803090">
      <w:pPr>
        <w:jc w:val="both"/>
        <w:rPr>
          <w:sz w:val="20"/>
          <w:szCs w:val="20"/>
        </w:rPr>
      </w:pPr>
    </w:p>
    <w:sectPr w:rsidR="00034C8B" w:rsidRPr="00AE2418" w:rsidSect="006E6498">
      <w:headerReference w:type="even" r:id="rId9"/>
      <w:headerReference w:type="default" r:id="rId10"/>
      <w:footerReference w:type="default" r:id="rId11"/>
      <w:headerReference w:type="first" r:id="rId12"/>
      <w:footerReference w:type="first" r:id="rId13"/>
      <w:pgSz w:w="11906" w:h="16838"/>
      <w:pgMar w:top="1417" w:right="1416" w:bottom="1134" w:left="1417" w:header="709"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38BA9" w14:textId="77777777" w:rsidR="00327AD3" w:rsidRDefault="00327AD3">
      <w:pPr>
        <w:spacing w:after="0" w:line="240" w:lineRule="auto"/>
      </w:pPr>
      <w:r>
        <w:separator/>
      </w:r>
    </w:p>
  </w:endnote>
  <w:endnote w:type="continuationSeparator" w:id="0">
    <w:p w14:paraId="2EDDA6A1" w14:textId="77777777" w:rsidR="00327AD3" w:rsidRDefault="00327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13780" w14:textId="753AED34" w:rsidR="00FB6CAC" w:rsidRPr="00C67841" w:rsidRDefault="00C67841" w:rsidP="00C67841">
    <w:pPr>
      <w:pStyle w:val="Kopfzeile"/>
      <w:tabs>
        <w:tab w:val="left" w:pos="1843"/>
      </w:tabs>
      <w:jc w:val="center"/>
      <w:rPr>
        <w:rFonts w:cs="Arial"/>
        <w:bCs/>
        <w:color w:val="153A8D"/>
        <w:sz w:val="18"/>
        <w:szCs w:val="18"/>
      </w:rPr>
    </w:pPr>
    <w:proofErr w:type="spellStart"/>
    <w:r w:rsidRPr="00B32FE2">
      <w:rPr>
        <w:rFonts w:cs="Arial"/>
        <w:bCs/>
        <w:color w:val="153A8D"/>
        <w:sz w:val="18"/>
        <w:szCs w:val="18"/>
      </w:rPr>
      <w:t>ViSdP</w:t>
    </w:r>
    <w:proofErr w:type="spellEnd"/>
    <w:r w:rsidRPr="00B32FE2">
      <w:rPr>
        <w:rFonts w:cs="Arial"/>
        <w:bCs/>
        <w:color w:val="153A8D"/>
        <w:sz w:val="18"/>
        <w:szCs w:val="18"/>
      </w:rPr>
      <w:t xml:space="preserve"> Stadt Karlstadt – Michael Hombach (1. Bürgermeister)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6B5B4" w14:textId="7B4AB26A" w:rsidR="00B32FE2" w:rsidRPr="00B32FE2" w:rsidRDefault="00B32FE2" w:rsidP="00B32FE2">
    <w:pPr>
      <w:pStyle w:val="Kopfzeile"/>
      <w:tabs>
        <w:tab w:val="left" w:pos="1843"/>
      </w:tabs>
      <w:jc w:val="center"/>
      <w:rPr>
        <w:rFonts w:cs="Arial"/>
        <w:bCs/>
        <w:color w:val="153A8D"/>
        <w:sz w:val="18"/>
        <w:szCs w:val="18"/>
      </w:rPr>
    </w:pPr>
    <w:proofErr w:type="spellStart"/>
    <w:r w:rsidRPr="00B32FE2">
      <w:rPr>
        <w:rFonts w:cs="Arial"/>
        <w:bCs/>
        <w:color w:val="153A8D"/>
        <w:sz w:val="18"/>
        <w:szCs w:val="18"/>
      </w:rPr>
      <w:t>ViSdP</w:t>
    </w:r>
    <w:proofErr w:type="spellEnd"/>
    <w:r w:rsidRPr="00B32FE2">
      <w:rPr>
        <w:rFonts w:cs="Arial"/>
        <w:bCs/>
        <w:color w:val="153A8D"/>
        <w:sz w:val="18"/>
        <w:szCs w:val="18"/>
      </w:rPr>
      <w:t xml:space="preserve"> Stadt Karlstadt – Michael Hombach (</w:t>
    </w:r>
    <w:r w:rsidR="004151BF">
      <w:rPr>
        <w:rFonts w:cs="Arial"/>
        <w:bCs/>
        <w:color w:val="153A8D"/>
        <w:sz w:val="18"/>
        <w:szCs w:val="18"/>
      </w:rPr>
      <w:t>Erster</w:t>
    </w:r>
    <w:r w:rsidRPr="00B32FE2">
      <w:rPr>
        <w:rFonts w:cs="Arial"/>
        <w:bCs/>
        <w:color w:val="153A8D"/>
        <w:sz w:val="18"/>
        <w:szCs w:val="18"/>
      </w:rPr>
      <w:t xml:space="preserve"> Bürgermeister)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9D79F" w14:textId="77777777" w:rsidR="00327AD3" w:rsidRDefault="00327AD3">
      <w:pPr>
        <w:spacing w:after="0" w:line="240" w:lineRule="auto"/>
      </w:pPr>
      <w:r>
        <w:separator/>
      </w:r>
    </w:p>
  </w:footnote>
  <w:footnote w:type="continuationSeparator" w:id="0">
    <w:p w14:paraId="474E549A" w14:textId="77777777" w:rsidR="00327AD3" w:rsidRDefault="00327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C0A3" w14:textId="77777777" w:rsidR="00FB6CAC" w:rsidRDefault="00F112F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BB157" w14:textId="77777777" w:rsidR="003877F2" w:rsidRDefault="003877F2" w:rsidP="003877F2">
    <w:pPr>
      <w:pStyle w:val="Kopfzeile"/>
      <w:tabs>
        <w:tab w:val="left" w:pos="1843"/>
      </w:tabs>
      <w:rPr>
        <w:b/>
        <w:sz w:val="36"/>
        <w:szCs w:val="36"/>
        <w:u w:val="single"/>
      </w:rPr>
    </w:pPr>
    <w:r w:rsidRPr="00443F01">
      <w:rPr>
        <w:rFonts w:cs="Arial"/>
        <w:noProof/>
        <w:sz w:val="18"/>
        <w:szCs w:val="18"/>
      </w:rPr>
      <w:drawing>
        <wp:anchor distT="0" distB="0" distL="114300" distR="114300" simplePos="0" relativeHeight="251659264" behindDoc="1" locked="0" layoutInCell="1" allowOverlap="1" wp14:anchorId="6EBFEAA4" wp14:editId="6FA219B0">
          <wp:simplePos x="0" y="0"/>
          <wp:positionH relativeFrom="page">
            <wp:posOffset>4231005</wp:posOffset>
          </wp:positionH>
          <wp:positionV relativeFrom="paragraph">
            <wp:posOffset>-122555</wp:posOffset>
          </wp:positionV>
          <wp:extent cx="2460635" cy="799200"/>
          <wp:effectExtent l="0" t="0" r="0" b="1270"/>
          <wp:wrapNone/>
          <wp:docPr id="6"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Schriftzug-Karlstadt-fertig.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60635" cy="799200"/>
                  </a:xfrm>
                  <a:prstGeom prst="rect">
                    <a:avLst/>
                  </a:prstGeom>
                  <a:noFill/>
                </pic:spPr>
              </pic:pic>
            </a:graphicData>
          </a:graphic>
          <wp14:sizeRelH relativeFrom="margin">
            <wp14:pctWidth>0</wp14:pctWidth>
          </wp14:sizeRelH>
          <wp14:sizeRelV relativeFrom="margin">
            <wp14:pctHeight>0</wp14:pctHeight>
          </wp14:sizeRelV>
        </wp:anchor>
      </w:drawing>
    </w:r>
  </w:p>
  <w:p w14:paraId="27C6B5BF" w14:textId="5DBF3655" w:rsidR="00FB6CAC" w:rsidRDefault="003877F2" w:rsidP="005962D9">
    <w:pPr>
      <w:pStyle w:val="Kopfzeile"/>
      <w:tabs>
        <w:tab w:val="left" w:pos="1843"/>
      </w:tabs>
      <w:rPr>
        <w:b/>
        <w:color w:val="548DD4"/>
        <w:sz w:val="36"/>
        <w:szCs w:val="36"/>
        <w:u w:val="single"/>
      </w:rPr>
    </w:pPr>
    <w:r w:rsidRPr="003877F2">
      <w:rPr>
        <w:b/>
        <w:color w:val="548DD4"/>
        <w:sz w:val="36"/>
        <w:szCs w:val="36"/>
        <w:u w:val="single"/>
      </w:rPr>
      <w:t xml:space="preserve">  </w:t>
    </w:r>
    <w:r w:rsidR="00F112F3" w:rsidRPr="003877F2">
      <w:rPr>
        <w:b/>
        <w:color w:val="548DD4"/>
        <w:sz w:val="36"/>
        <w:szCs w:val="36"/>
        <w:u w:val="single"/>
      </w:rPr>
      <w:t xml:space="preserve">   </w:t>
    </w:r>
  </w:p>
  <w:p w14:paraId="38743419" w14:textId="77777777" w:rsidR="00D93C3B" w:rsidRDefault="00D93C3B" w:rsidP="005962D9">
    <w:pPr>
      <w:pStyle w:val="Kopfzeile"/>
      <w:tabs>
        <w:tab w:val="left" w:pos="1843"/>
      </w:tabs>
      <w:rPr>
        <w:b/>
        <w:color w:val="548DD4"/>
        <w:sz w:val="36"/>
        <w:szCs w:val="36"/>
        <w:u w:val="single"/>
      </w:rPr>
    </w:pPr>
  </w:p>
  <w:p w14:paraId="244009CC" w14:textId="29112CC0" w:rsidR="00D93C3B" w:rsidRPr="00B32FE2" w:rsidRDefault="00D93C3B" w:rsidP="005962D9">
    <w:pPr>
      <w:pStyle w:val="Kopfzeile"/>
      <w:tabs>
        <w:tab w:val="left" w:pos="1843"/>
      </w:tabs>
      <w:rPr>
        <w:b/>
        <w:sz w:val="28"/>
        <w:szCs w:val="28"/>
        <w:u w:val="single"/>
      </w:rPr>
    </w:pPr>
    <w:r w:rsidRPr="00B32FE2">
      <w:rPr>
        <w:b/>
        <w:sz w:val="28"/>
        <w:szCs w:val="28"/>
        <w:u w:val="single"/>
      </w:rPr>
      <w:t>PRESSEMITTEILUNG</w:t>
    </w:r>
  </w:p>
  <w:p w14:paraId="2EF4122D" w14:textId="77777777" w:rsidR="00B32FE2" w:rsidRDefault="00B32FE2" w:rsidP="00D93C3B">
    <w:pPr>
      <w:pStyle w:val="Kopfzeile"/>
      <w:tabs>
        <w:tab w:val="left" w:pos="1843"/>
      </w:tabs>
      <w:rPr>
        <w:bCs/>
      </w:rPr>
    </w:pPr>
  </w:p>
  <w:p w14:paraId="65A6FB06" w14:textId="71FDDBDE" w:rsidR="00B32FE2" w:rsidRPr="00034C8B" w:rsidRDefault="00D93C3B" w:rsidP="00034C8B">
    <w:pPr>
      <w:pStyle w:val="Kopfzeile"/>
      <w:tabs>
        <w:tab w:val="clear" w:pos="4536"/>
        <w:tab w:val="left" w:pos="6946"/>
      </w:tabs>
      <w:jc w:val="both"/>
      <w:rPr>
        <w:rFonts w:cs="Arial"/>
        <w:bCs/>
        <w:sz w:val="18"/>
        <w:szCs w:val="18"/>
      </w:rPr>
    </w:pPr>
    <w:r w:rsidRPr="00034C8B">
      <w:rPr>
        <w:rFonts w:cs="Arial"/>
        <w:bCs/>
        <w:sz w:val="18"/>
        <w:szCs w:val="18"/>
      </w:rPr>
      <w:t>Stadt Karlstadt</w:t>
    </w:r>
    <w:r w:rsidRPr="00034C8B">
      <w:rPr>
        <w:rFonts w:cs="Arial"/>
        <w:bCs/>
        <w:sz w:val="18"/>
        <w:szCs w:val="18"/>
      </w:rPr>
      <w:tab/>
    </w:r>
    <w:r w:rsidRPr="00034C8B">
      <w:rPr>
        <w:rFonts w:cs="Arial"/>
        <w:bCs/>
        <w:sz w:val="18"/>
        <w:szCs w:val="18"/>
      </w:rPr>
      <w:tab/>
    </w:r>
  </w:p>
  <w:p w14:paraId="0D3725C6" w14:textId="4514EEB9" w:rsidR="00FB6CAC" w:rsidRPr="00034C8B" w:rsidRDefault="00034C8B" w:rsidP="00034C8B">
    <w:pPr>
      <w:pStyle w:val="Kopfzeile"/>
      <w:tabs>
        <w:tab w:val="clear" w:pos="4536"/>
        <w:tab w:val="left" w:pos="6946"/>
      </w:tabs>
      <w:jc w:val="both"/>
      <w:rPr>
        <w:rFonts w:cs="Arial"/>
        <w:bCs/>
        <w:sz w:val="18"/>
        <w:szCs w:val="18"/>
      </w:rPr>
    </w:pPr>
    <w:r>
      <w:rPr>
        <w:rFonts w:cs="Arial"/>
        <w:bCs/>
        <w:sz w:val="18"/>
        <w:szCs w:val="18"/>
      </w:rPr>
      <w:t>3. November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9296" w14:textId="2958443C" w:rsidR="00B32FE2" w:rsidRDefault="006E6498" w:rsidP="00B32FE2">
    <w:pPr>
      <w:pStyle w:val="Kopfzeile"/>
      <w:tabs>
        <w:tab w:val="left" w:pos="1843"/>
      </w:tabs>
      <w:rPr>
        <w:b/>
        <w:sz w:val="36"/>
        <w:szCs w:val="36"/>
        <w:u w:val="single"/>
      </w:rPr>
    </w:pPr>
    <w:r w:rsidRPr="00443F01">
      <w:rPr>
        <w:rFonts w:cs="Arial"/>
        <w:noProof/>
        <w:sz w:val="18"/>
        <w:szCs w:val="18"/>
      </w:rPr>
      <w:drawing>
        <wp:anchor distT="0" distB="0" distL="114300" distR="114300" simplePos="0" relativeHeight="251661312" behindDoc="1" locked="0" layoutInCell="1" allowOverlap="1" wp14:anchorId="6795C5E5" wp14:editId="76014245">
          <wp:simplePos x="0" y="0"/>
          <wp:positionH relativeFrom="page">
            <wp:posOffset>4215765</wp:posOffset>
          </wp:positionH>
          <wp:positionV relativeFrom="paragraph">
            <wp:posOffset>-122555</wp:posOffset>
          </wp:positionV>
          <wp:extent cx="2460625" cy="798830"/>
          <wp:effectExtent l="0" t="0" r="0" b="1270"/>
          <wp:wrapNone/>
          <wp:docPr id="7"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Schriftzug-Karlstadt-fertig.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60625" cy="798830"/>
                  </a:xfrm>
                  <a:prstGeom prst="rect">
                    <a:avLst/>
                  </a:prstGeom>
                  <a:noFill/>
                </pic:spPr>
              </pic:pic>
            </a:graphicData>
          </a:graphic>
          <wp14:sizeRelH relativeFrom="margin">
            <wp14:pctWidth>0</wp14:pctWidth>
          </wp14:sizeRelH>
          <wp14:sizeRelV relativeFrom="margin">
            <wp14:pctHeight>0</wp14:pctHeight>
          </wp14:sizeRelV>
        </wp:anchor>
      </w:drawing>
    </w:r>
  </w:p>
  <w:p w14:paraId="35D044A2" w14:textId="77777777" w:rsidR="00B32FE2" w:rsidRDefault="00B32FE2" w:rsidP="00B32FE2">
    <w:pPr>
      <w:pStyle w:val="Kopfzeile"/>
      <w:tabs>
        <w:tab w:val="left" w:pos="1843"/>
      </w:tabs>
      <w:rPr>
        <w:b/>
        <w:color w:val="548DD4"/>
        <w:sz w:val="36"/>
        <w:szCs w:val="36"/>
        <w:u w:val="single"/>
      </w:rPr>
    </w:pPr>
    <w:r w:rsidRPr="003877F2">
      <w:rPr>
        <w:b/>
        <w:color w:val="548DD4"/>
        <w:sz w:val="36"/>
        <w:szCs w:val="36"/>
        <w:u w:val="single"/>
      </w:rPr>
      <w:t xml:space="preserve">     </w:t>
    </w:r>
  </w:p>
  <w:p w14:paraId="11E5CC6A" w14:textId="77777777" w:rsidR="00B32FE2" w:rsidRDefault="00B32FE2" w:rsidP="00B32FE2">
    <w:pPr>
      <w:pStyle w:val="Kopfzeile"/>
      <w:tabs>
        <w:tab w:val="left" w:pos="1843"/>
      </w:tabs>
      <w:rPr>
        <w:b/>
        <w:color w:val="548DD4"/>
        <w:sz w:val="36"/>
        <w:szCs w:val="36"/>
        <w:u w:val="single"/>
      </w:rPr>
    </w:pPr>
  </w:p>
  <w:p w14:paraId="37DFBA4D" w14:textId="77777777" w:rsidR="00B32FE2" w:rsidRPr="00D93C3B" w:rsidRDefault="00B32FE2" w:rsidP="00B32FE2">
    <w:pPr>
      <w:pStyle w:val="Kopfzeile"/>
      <w:tabs>
        <w:tab w:val="left" w:pos="1843"/>
      </w:tabs>
      <w:rPr>
        <w:b/>
        <w:sz w:val="36"/>
        <w:szCs w:val="36"/>
        <w:u w:val="single"/>
      </w:rPr>
    </w:pPr>
    <w:r w:rsidRPr="00B32FE2">
      <w:rPr>
        <w:b/>
        <w:sz w:val="28"/>
        <w:szCs w:val="28"/>
        <w:u w:val="single"/>
      </w:rPr>
      <w:t>PRESSEMITTEILUNG</w:t>
    </w:r>
  </w:p>
  <w:p w14:paraId="1CFAF3DE" w14:textId="77777777" w:rsidR="00B32FE2" w:rsidRDefault="00B32FE2" w:rsidP="00B32FE2">
    <w:pPr>
      <w:pStyle w:val="Kopfzeile"/>
      <w:tabs>
        <w:tab w:val="left" w:pos="1843"/>
      </w:tabs>
      <w:rPr>
        <w:bCs/>
      </w:rPr>
    </w:pPr>
  </w:p>
  <w:p w14:paraId="2EEDAB6F" w14:textId="77777777" w:rsidR="00B3357B" w:rsidRDefault="00B32FE2" w:rsidP="00B3357B">
    <w:pPr>
      <w:pStyle w:val="Kopfzeile"/>
      <w:tabs>
        <w:tab w:val="clear" w:pos="4536"/>
        <w:tab w:val="left" w:pos="6946"/>
      </w:tabs>
      <w:jc w:val="both"/>
      <w:rPr>
        <w:rFonts w:cs="Arial"/>
        <w:bCs/>
        <w:sz w:val="18"/>
        <w:szCs w:val="18"/>
      </w:rPr>
    </w:pPr>
    <w:r w:rsidRPr="002A25D7">
      <w:rPr>
        <w:rFonts w:cs="Arial"/>
        <w:bCs/>
        <w:sz w:val="18"/>
        <w:szCs w:val="18"/>
      </w:rPr>
      <w:t>Stadt Karlstadt</w:t>
    </w:r>
  </w:p>
  <w:p w14:paraId="51CCD38D" w14:textId="1940E014" w:rsidR="00CE60E4" w:rsidRDefault="00803090" w:rsidP="00B3357B">
    <w:pPr>
      <w:pStyle w:val="Kopfzeile"/>
      <w:tabs>
        <w:tab w:val="clear" w:pos="4536"/>
        <w:tab w:val="left" w:pos="6946"/>
      </w:tabs>
      <w:jc w:val="both"/>
      <w:rPr>
        <w:rFonts w:cs="Arial"/>
        <w:bCs/>
        <w:sz w:val="18"/>
        <w:szCs w:val="18"/>
      </w:rPr>
    </w:pPr>
    <w:r>
      <w:rPr>
        <w:rFonts w:cs="Arial"/>
        <w:bCs/>
        <w:sz w:val="18"/>
        <w:szCs w:val="18"/>
      </w:rPr>
      <w:t>3. November 2</w:t>
    </w:r>
    <w:r w:rsidR="0054431E">
      <w:rPr>
        <w:rFonts w:cs="Arial"/>
        <w:bCs/>
        <w:sz w:val="18"/>
        <w:szCs w:val="18"/>
      </w:rPr>
      <w:t>026</w:t>
    </w:r>
  </w:p>
  <w:p w14:paraId="67B2EDD7" w14:textId="2C2991D8" w:rsidR="002A25D7" w:rsidRPr="001C5C35" w:rsidRDefault="00B32FE2" w:rsidP="002A25D7">
    <w:pPr>
      <w:pStyle w:val="Kopfzeile"/>
      <w:tabs>
        <w:tab w:val="clear" w:pos="4536"/>
        <w:tab w:val="left" w:pos="6946"/>
      </w:tabs>
      <w:jc w:val="both"/>
      <w:rPr>
        <w:rFonts w:cs="Arial"/>
        <w:b/>
        <w:color w:val="153A8D"/>
        <w:sz w:val="18"/>
        <w:szCs w:val="18"/>
      </w:rPr>
    </w:pPr>
    <w:r>
      <w:rPr>
        <w:bCs/>
      </w:rPr>
      <w:tab/>
    </w:r>
    <w:r w:rsidR="002A25D7" w:rsidRPr="001C5C35">
      <w:rPr>
        <w:rFonts w:cs="Arial"/>
        <w:b/>
        <w:color w:val="153A8D"/>
        <w:sz w:val="18"/>
        <w:szCs w:val="18"/>
      </w:rPr>
      <w:t>Pressekontakt</w:t>
    </w:r>
  </w:p>
  <w:p w14:paraId="565B31FD" w14:textId="309D77CF"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Stadt Karlstadt</w:t>
    </w:r>
  </w:p>
  <w:p w14:paraId="03998B6F"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Uli Heck</w:t>
    </w:r>
  </w:p>
  <w:p w14:paraId="3486D09B" w14:textId="77777777" w:rsidR="002A25D7" w:rsidRPr="001C5C35" w:rsidRDefault="002A25D7" w:rsidP="002A25D7">
    <w:pPr>
      <w:pStyle w:val="Kopfzeile"/>
      <w:tabs>
        <w:tab w:val="left" w:pos="6946"/>
      </w:tabs>
      <w:rPr>
        <w:rFonts w:cs="Arial"/>
        <w:bCs/>
        <w:color w:val="153A8D"/>
        <w:sz w:val="18"/>
        <w:szCs w:val="18"/>
      </w:rPr>
    </w:pPr>
  </w:p>
  <w:p w14:paraId="32FD9563"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Zum Helfenstein 2</w:t>
    </w:r>
  </w:p>
  <w:p w14:paraId="4558D0F4"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97753 Karlstadt</w:t>
    </w:r>
  </w:p>
  <w:p w14:paraId="7B55003F" w14:textId="77777777" w:rsidR="002A25D7" w:rsidRPr="001C5C35" w:rsidRDefault="002A25D7" w:rsidP="002A25D7">
    <w:pPr>
      <w:pStyle w:val="Kopfzeile"/>
      <w:tabs>
        <w:tab w:val="left" w:pos="6946"/>
      </w:tabs>
      <w:rPr>
        <w:rFonts w:cs="Arial"/>
        <w:bCs/>
        <w:color w:val="153A8D"/>
        <w:sz w:val="18"/>
        <w:szCs w:val="18"/>
      </w:rPr>
    </w:pPr>
  </w:p>
  <w:p w14:paraId="06F76867"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09353 7902-1101</w:t>
    </w:r>
  </w:p>
  <w:p w14:paraId="5C6CE01A"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r>
    <w:hyperlink r:id="rId2" w:history="1">
      <w:r w:rsidRPr="001C5C35">
        <w:rPr>
          <w:color w:val="153A8D"/>
          <w:sz w:val="18"/>
          <w:szCs w:val="18"/>
        </w:rPr>
        <w:t>pressestelle@karlstadt.de</w:t>
      </w:r>
    </w:hyperlink>
  </w:p>
  <w:p w14:paraId="57DE377C"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r>
    <w:hyperlink r:id="rId3" w:history="1">
      <w:r w:rsidRPr="001C5C35">
        <w:rPr>
          <w:rFonts w:cs="Arial"/>
          <w:bCs/>
          <w:color w:val="153A8D"/>
          <w:sz w:val="18"/>
          <w:szCs w:val="18"/>
        </w:rPr>
        <w:t>www.karlstadt.de</w:t>
      </w:r>
    </w:hyperlink>
  </w:p>
  <w:p w14:paraId="6FC60AEE" w14:textId="03037B6C" w:rsidR="00B32FE2" w:rsidRDefault="00B32FE2" w:rsidP="002A25D7">
    <w:pPr>
      <w:pStyle w:val="Kopfzeile"/>
      <w:tabs>
        <w:tab w:val="left" w:pos="1843"/>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50922"/>
    <w:multiLevelType w:val="multilevel"/>
    <w:tmpl w:val="23E4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021D1F"/>
    <w:multiLevelType w:val="hybridMultilevel"/>
    <w:tmpl w:val="9E8E3F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7549762">
    <w:abstractNumId w:val="1"/>
  </w:num>
  <w:num w:numId="2" w16cid:durableId="1007951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F3"/>
    <w:rsid w:val="00032A91"/>
    <w:rsid w:val="00034222"/>
    <w:rsid w:val="00034C8B"/>
    <w:rsid w:val="00057A26"/>
    <w:rsid w:val="00062AE8"/>
    <w:rsid w:val="00070D99"/>
    <w:rsid w:val="00092F53"/>
    <w:rsid w:val="00096789"/>
    <w:rsid w:val="000A0FF6"/>
    <w:rsid w:val="000B44A9"/>
    <w:rsid w:val="000C1689"/>
    <w:rsid w:val="000C291F"/>
    <w:rsid w:val="00102281"/>
    <w:rsid w:val="001402E4"/>
    <w:rsid w:val="001421AC"/>
    <w:rsid w:val="00153B48"/>
    <w:rsid w:val="0016798A"/>
    <w:rsid w:val="00193106"/>
    <w:rsid w:val="001C0379"/>
    <w:rsid w:val="001D6296"/>
    <w:rsid w:val="001E6C2A"/>
    <w:rsid w:val="001F58E5"/>
    <w:rsid w:val="002018FC"/>
    <w:rsid w:val="00214850"/>
    <w:rsid w:val="00250C8E"/>
    <w:rsid w:val="00291A79"/>
    <w:rsid w:val="00293FB1"/>
    <w:rsid w:val="002A0E38"/>
    <w:rsid w:val="002A25D7"/>
    <w:rsid w:val="002B556E"/>
    <w:rsid w:val="002B6D0A"/>
    <w:rsid w:val="002E6CD8"/>
    <w:rsid w:val="00307326"/>
    <w:rsid w:val="00327AD3"/>
    <w:rsid w:val="0033386F"/>
    <w:rsid w:val="003669BF"/>
    <w:rsid w:val="003877F2"/>
    <w:rsid w:val="003B5A5B"/>
    <w:rsid w:val="003C37B7"/>
    <w:rsid w:val="003C6518"/>
    <w:rsid w:val="003F32DB"/>
    <w:rsid w:val="003F693B"/>
    <w:rsid w:val="00412501"/>
    <w:rsid w:val="004151BF"/>
    <w:rsid w:val="004266B1"/>
    <w:rsid w:val="004376D2"/>
    <w:rsid w:val="00442D3A"/>
    <w:rsid w:val="00476B58"/>
    <w:rsid w:val="00483B97"/>
    <w:rsid w:val="004B6567"/>
    <w:rsid w:val="004D4322"/>
    <w:rsid w:val="005024A1"/>
    <w:rsid w:val="00510655"/>
    <w:rsid w:val="0051294B"/>
    <w:rsid w:val="005147E8"/>
    <w:rsid w:val="005333DD"/>
    <w:rsid w:val="005352D1"/>
    <w:rsid w:val="0054431E"/>
    <w:rsid w:val="00556AFA"/>
    <w:rsid w:val="00575C36"/>
    <w:rsid w:val="005A6FFA"/>
    <w:rsid w:val="005C463E"/>
    <w:rsid w:val="005C4EDD"/>
    <w:rsid w:val="005E47DE"/>
    <w:rsid w:val="00610FF3"/>
    <w:rsid w:val="00645B47"/>
    <w:rsid w:val="00663390"/>
    <w:rsid w:val="006768F5"/>
    <w:rsid w:val="00686F3B"/>
    <w:rsid w:val="006B163F"/>
    <w:rsid w:val="006B6980"/>
    <w:rsid w:val="006C5C9C"/>
    <w:rsid w:val="006D09EF"/>
    <w:rsid w:val="006D0D57"/>
    <w:rsid w:val="006E6498"/>
    <w:rsid w:val="00710A0A"/>
    <w:rsid w:val="00712978"/>
    <w:rsid w:val="007232FC"/>
    <w:rsid w:val="007458A3"/>
    <w:rsid w:val="00746BBF"/>
    <w:rsid w:val="00763FE6"/>
    <w:rsid w:val="007648C5"/>
    <w:rsid w:val="00785A04"/>
    <w:rsid w:val="007F3E16"/>
    <w:rsid w:val="007F600D"/>
    <w:rsid w:val="00803090"/>
    <w:rsid w:val="00821A60"/>
    <w:rsid w:val="0084249D"/>
    <w:rsid w:val="008549FB"/>
    <w:rsid w:val="00865271"/>
    <w:rsid w:val="00873F63"/>
    <w:rsid w:val="008E0550"/>
    <w:rsid w:val="0095554E"/>
    <w:rsid w:val="00961413"/>
    <w:rsid w:val="009676AF"/>
    <w:rsid w:val="00973629"/>
    <w:rsid w:val="00977B9C"/>
    <w:rsid w:val="009B67EF"/>
    <w:rsid w:val="009F24F8"/>
    <w:rsid w:val="00A87F76"/>
    <w:rsid w:val="00AE2418"/>
    <w:rsid w:val="00AF5F18"/>
    <w:rsid w:val="00B116F2"/>
    <w:rsid w:val="00B32FE2"/>
    <w:rsid w:val="00B3357B"/>
    <w:rsid w:val="00B36BDD"/>
    <w:rsid w:val="00B469AE"/>
    <w:rsid w:val="00B73FA3"/>
    <w:rsid w:val="00B80B29"/>
    <w:rsid w:val="00B8230C"/>
    <w:rsid w:val="00B90F25"/>
    <w:rsid w:val="00BC5356"/>
    <w:rsid w:val="00BD3F3C"/>
    <w:rsid w:val="00BE0CBD"/>
    <w:rsid w:val="00C35049"/>
    <w:rsid w:val="00C42FD9"/>
    <w:rsid w:val="00C67841"/>
    <w:rsid w:val="00C81ED7"/>
    <w:rsid w:val="00C834E7"/>
    <w:rsid w:val="00C970B5"/>
    <w:rsid w:val="00CC52E0"/>
    <w:rsid w:val="00CE493A"/>
    <w:rsid w:val="00CE60E4"/>
    <w:rsid w:val="00D01BFB"/>
    <w:rsid w:val="00D17056"/>
    <w:rsid w:val="00D42258"/>
    <w:rsid w:val="00D633B2"/>
    <w:rsid w:val="00D74350"/>
    <w:rsid w:val="00D93C3B"/>
    <w:rsid w:val="00D95FE0"/>
    <w:rsid w:val="00DA0CBD"/>
    <w:rsid w:val="00DB1C47"/>
    <w:rsid w:val="00DE5FD7"/>
    <w:rsid w:val="00E82B37"/>
    <w:rsid w:val="00E931D3"/>
    <w:rsid w:val="00EA4BEA"/>
    <w:rsid w:val="00EB1DE8"/>
    <w:rsid w:val="00EC2F2F"/>
    <w:rsid w:val="00ED511D"/>
    <w:rsid w:val="00F112F3"/>
    <w:rsid w:val="00F30542"/>
    <w:rsid w:val="00F4149A"/>
    <w:rsid w:val="00F436D1"/>
    <w:rsid w:val="00F53B85"/>
    <w:rsid w:val="00F56540"/>
    <w:rsid w:val="00F703D6"/>
    <w:rsid w:val="00F7136F"/>
    <w:rsid w:val="00F7138F"/>
    <w:rsid w:val="00F83FF9"/>
    <w:rsid w:val="00F9087F"/>
    <w:rsid w:val="00F9622C"/>
    <w:rsid w:val="00FB30A5"/>
    <w:rsid w:val="00FB6CAC"/>
    <w:rsid w:val="00FC4E13"/>
    <w:rsid w:val="00FC5037"/>
    <w:rsid w:val="00FD4D46"/>
    <w:rsid w:val="00FF7C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F7AD5"/>
  <w15:chartTrackingRefBased/>
  <w15:docId w15:val="{12886E0C-34DA-4177-AF0A-068B46DD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12F3"/>
    <w:pPr>
      <w:spacing w:after="200" w:line="276" w:lineRule="auto"/>
    </w:pPr>
    <w:rPr>
      <w:rFonts w:ascii="Arial" w:eastAsia="Arial" w:hAnsi="Arial"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112F3"/>
    <w:pPr>
      <w:tabs>
        <w:tab w:val="center" w:pos="4536"/>
        <w:tab w:val="right" w:pos="9072"/>
      </w:tabs>
      <w:spacing w:after="0" w:line="240" w:lineRule="auto"/>
    </w:pPr>
  </w:style>
  <w:style w:type="character" w:customStyle="1" w:styleId="KopfzeileZchn">
    <w:name w:val="Kopfzeile Zchn"/>
    <w:basedOn w:val="Absatz-Standardschriftart"/>
    <w:link w:val="Kopfzeile"/>
    <w:rsid w:val="00F112F3"/>
    <w:rPr>
      <w:rFonts w:ascii="Arial" w:eastAsia="Arial" w:hAnsi="Arial" w:cs="Times New Roman"/>
    </w:rPr>
  </w:style>
  <w:style w:type="paragraph" w:styleId="Fuzeile">
    <w:name w:val="footer"/>
    <w:basedOn w:val="Standard"/>
    <w:link w:val="FuzeileZchn"/>
    <w:uiPriority w:val="99"/>
    <w:unhideWhenUsed/>
    <w:rsid w:val="00F112F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12F3"/>
    <w:rPr>
      <w:rFonts w:ascii="Arial" w:eastAsia="Arial" w:hAnsi="Arial" w:cs="Times New Roman"/>
    </w:rPr>
  </w:style>
  <w:style w:type="character" w:styleId="Hyperlink">
    <w:name w:val="Hyperlink"/>
    <w:basedOn w:val="Absatz-Standardschriftart"/>
    <w:unhideWhenUsed/>
    <w:rsid w:val="00F112F3"/>
    <w:rPr>
      <w:color w:val="0000FF"/>
      <w:u w:val="single"/>
    </w:rPr>
  </w:style>
  <w:style w:type="character" w:styleId="Hervorhebung">
    <w:name w:val="Emphasis"/>
    <w:basedOn w:val="Absatz-Standardschriftart"/>
    <w:uiPriority w:val="20"/>
    <w:qFormat/>
    <w:rsid w:val="005147E8"/>
    <w:rPr>
      <w:i/>
      <w:iCs/>
    </w:rPr>
  </w:style>
  <w:style w:type="paragraph" w:styleId="StandardWeb">
    <w:name w:val="Normal (Web)"/>
    <w:basedOn w:val="Standard"/>
    <w:uiPriority w:val="99"/>
    <w:semiHidden/>
    <w:unhideWhenUsed/>
    <w:rsid w:val="00873F63"/>
    <w:pPr>
      <w:spacing w:before="100" w:beforeAutospacing="1" w:after="100" w:afterAutospacing="1" w:line="240" w:lineRule="auto"/>
    </w:pPr>
    <w:rPr>
      <w:rFonts w:ascii="Times New Roman" w:eastAsia="Times New Roman" w:hAnsi="Times New Roman"/>
      <w:sz w:val="24"/>
      <w:szCs w:val="24"/>
      <w:lang w:eastAsia="de-DE"/>
    </w:rPr>
  </w:style>
  <w:style w:type="character" w:styleId="NichtaufgelsteErwhnung">
    <w:name w:val="Unresolved Mention"/>
    <w:basedOn w:val="Absatz-Standardschriftart"/>
    <w:uiPriority w:val="99"/>
    <w:semiHidden/>
    <w:unhideWhenUsed/>
    <w:rsid w:val="00387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987">
      <w:bodyDiv w:val="1"/>
      <w:marLeft w:val="0"/>
      <w:marRight w:val="0"/>
      <w:marTop w:val="0"/>
      <w:marBottom w:val="0"/>
      <w:divBdr>
        <w:top w:val="none" w:sz="0" w:space="0" w:color="auto"/>
        <w:left w:val="none" w:sz="0" w:space="0" w:color="auto"/>
        <w:bottom w:val="none" w:sz="0" w:space="0" w:color="auto"/>
        <w:right w:val="none" w:sz="0" w:space="0" w:color="auto"/>
      </w:divBdr>
    </w:div>
    <w:div w:id="466164956">
      <w:bodyDiv w:val="1"/>
      <w:marLeft w:val="0"/>
      <w:marRight w:val="0"/>
      <w:marTop w:val="0"/>
      <w:marBottom w:val="0"/>
      <w:divBdr>
        <w:top w:val="none" w:sz="0" w:space="0" w:color="auto"/>
        <w:left w:val="none" w:sz="0" w:space="0" w:color="auto"/>
        <w:bottom w:val="none" w:sz="0" w:space="0" w:color="auto"/>
        <w:right w:val="none" w:sz="0" w:space="0" w:color="auto"/>
      </w:divBdr>
    </w:div>
    <w:div w:id="558639074">
      <w:bodyDiv w:val="1"/>
      <w:marLeft w:val="0"/>
      <w:marRight w:val="0"/>
      <w:marTop w:val="0"/>
      <w:marBottom w:val="0"/>
      <w:divBdr>
        <w:top w:val="none" w:sz="0" w:space="0" w:color="auto"/>
        <w:left w:val="none" w:sz="0" w:space="0" w:color="auto"/>
        <w:bottom w:val="none" w:sz="0" w:space="0" w:color="auto"/>
        <w:right w:val="none" w:sz="0" w:space="0" w:color="auto"/>
      </w:divBdr>
    </w:div>
    <w:div w:id="576671767">
      <w:bodyDiv w:val="1"/>
      <w:marLeft w:val="0"/>
      <w:marRight w:val="0"/>
      <w:marTop w:val="0"/>
      <w:marBottom w:val="0"/>
      <w:divBdr>
        <w:top w:val="none" w:sz="0" w:space="0" w:color="auto"/>
        <w:left w:val="none" w:sz="0" w:space="0" w:color="auto"/>
        <w:bottom w:val="none" w:sz="0" w:space="0" w:color="auto"/>
        <w:right w:val="none" w:sz="0" w:space="0" w:color="auto"/>
      </w:divBdr>
    </w:div>
    <w:div w:id="747271670">
      <w:bodyDiv w:val="1"/>
      <w:marLeft w:val="0"/>
      <w:marRight w:val="0"/>
      <w:marTop w:val="0"/>
      <w:marBottom w:val="0"/>
      <w:divBdr>
        <w:top w:val="none" w:sz="0" w:space="0" w:color="auto"/>
        <w:left w:val="none" w:sz="0" w:space="0" w:color="auto"/>
        <w:bottom w:val="none" w:sz="0" w:space="0" w:color="auto"/>
        <w:right w:val="none" w:sz="0" w:space="0" w:color="auto"/>
      </w:divBdr>
    </w:div>
    <w:div w:id="1054504222">
      <w:bodyDiv w:val="1"/>
      <w:marLeft w:val="0"/>
      <w:marRight w:val="0"/>
      <w:marTop w:val="0"/>
      <w:marBottom w:val="0"/>
      <w:divBdr>
        <w:top w:val="none" w:sz="0" w:space="0" w:color="auto"/>
        <w:left w:val="none" w:sz="0" w:space="0" w:color="auto"/>
        <w:bottom w:val="none" w:sz="0" w:space="0" w:color="auto"/>
        <w:right w:val="none" w:sz="0" w:space="0" w:color="auto"/>
      </w:divBdr>
      <w:divsChild>
        <w:div w:id="1793750005">
          <w:marLeft w:val="0"/>
          <w:marRight w:val="0"/>
          <w:marTop w:val="180"/>
          <w:marBottom w:val="240"/>
          <w:divBdr>
            <w:top w:val="none" w:sz="0" w:space="0" w:color="auto"/>
            <w:left w:val="none" w:sz="0" w:space="0" w:color="auto"/>
            <w:bottom w:val="none" w:sz="0" w:space="0" w:color="auto"/>
            <w:right w:val="none" w:sz="0" w:space="0" w:color="auto"/>
          </w:divBdr>
        </w:div>
        <w:div w:id="831723449">
          <w:marLeft w:val="0"/>
          <w:marRight w:val="0"/>
          <w:marTop w:val="180"/>
          <w:marBottom w:val="240"/>
          <w:divBdr>
            <w:top w:val="none" w:sz="0" w:space="0" w:color="auto"/>
            <w:left w:val="none" w:sz="0" w:space="0" w:color="auto"/>
            <w:bottom w:val="none" w:sz="0" w:space="0" w:color="auto"/>
            <w:right w:val="none" w:sz="0" w:space="0" w:color="auto"/>
          </w:divBdr>
        </w:div>
        <w:div w:id="618335215">
          <w:marLeft w:val="0"/>
          <w:marRight w:val="0"/>
          <w:marTop w:val="180"/>
          <w:marBottom w:val="240"/>
          <w:divBdr>
            <w:top w:val="none" w:sz="0" w:space="0" w:color="auto"/>
            <w:left w:val="none" w:sz="0" w:space="0" w:color="auto"/>
            <w:bottom w:val="none" w:sz="0" w:space="0" w:color="auto"/>
            <w:right w:val="none" w:sz="0" w:space="0" w:color="auto"/>
          </w:divBdr>
        </w:div>
        <w:div w:id="1505971760">
          <w:marLeft w:val="0"/>
          <w:marRight w:val="0"/>
          <w:marTop w:val="180"/>
          <w:marBottom w:val="240"/>
          <w:divBdr>
            <w:top w:val="none" w:sz="0" w:space="0" w:color="auto"/>
            <w:left w:val="none" w:sz="0" w:space="0" w:color="auto"/>
            <w:bottom w:val="none" w:sz="0" w:space="0" w:color="auto"/>
            <w:right w:val="none" w:sz="0" w:space="0" w:color="auto"/>
          </w:divBdr>
        </w:div>
        <w:div w:id="832992154">
          <w:marLeft w:val="0"/>
          <w:marRight w:val="0"/>
          <w:marTop w:val="180"/>
          <w:marBottom w:val="240"/>
          <w:divBdr>
            <w:top w:val="none" w:sz="0" w:space="0" w:color="auto"/>
            <w:left w:val="none" w:sz="0" w:space="0" w:color="auto"/>
            <w:bottom w:val="none" w:sz="0" w:space="0" w:color="auto"/>
            <w:right w:val="none" w:sz="0" w:space="0" w:color="auto"/>
          </w:divBdr>
        </w:div>
        <w:div w:id="285430835">
          <w:marLeft w:val="0"/>
          <w:marRight w:val="0"/>
          <w:marTop w:val="180"/>
          <w:marBottom w:val="240"/>
          <w:divBdr>
            <w:top w:val="none" w:sz="0" w:space="0" w:color="auto"/>
            <w:left w:val="none" w:sz="0" w:space="0" w:color="auto"/>
            <w:bottom w:val="none" w:sz="0" w:space="0" w:color="auto"/>
            <w:right w:val="none" w:sz="0" w:space="0" w:color="auto"/>
          </w:divBdr>
        </w:div>
      </w:divsChild>
    </w:div>
    <w:div w:id="1158232029">
      <w:bodyDiv w:val="1"/>
      <w:marLeft w:val="0"/>
      <w:marRight w:val="0"/>
      <w:marTop w:val="0"/>
      <w:marBottom w:val="0"/>
      <w:divBdr>
        <w:top w:val="none" w:sz="0" w:space="0" w:color="auto"/>
        <w:left w:val="none" w:sz="0" w:space="0" w:color="auto"/>
        <w:bottom w:val="none" w:sz="0" w:space="0" w:color="auto"/>
        <w:right w:val="none" w:sz="0" w:space="0" w:color="auto"/>
      </w:divBdr>
    </w:div>
    <w:div w:id="1168324230">
      <w:bodyDiv w:val="1"/>
      <w:marLeft w:val="0"/>
      <w:marRight w:val="0"/>
      <w:marTop w:val="0"/>
      <w:marBottom w:val="0"/>
      <w:divBdr>
        <w:top w:val="none" w:sz="0" w:space="0" w:color="auto"/>
        <w:left w:val="none" w:sz="0" w:space="0" w:color="auto"/>
        <w:bottom w:val="none" w:sz="0" w:space="0" w:color="auto"/>
        <w:right w:val="none" w:sz="0" w:space="0" w:color="auto"/>
      </w:divBdr>
    </w:div>
    <w:div w:id="1628318612">
      <w:bodyDiv w:val="1"/>
      <w:marLeft w:val="0"/>
      <w:marRight w:val="0"/>
      <w:marTop w:val="0"/>
      <w:marBottom w:val="0"/>
      <w:divBdr>
        <w:top w:val="none" w:sz="0" w:space="0" w:color="auto"/>
        <w:left w:val="none" w:sz="0" w:space="0" w:color="auto"/>
        <w:bottom w:val="none" w:sz="0" w:space="0" w:color="auto"/>
        <w:right w:val="none" w:sz="0" w:space="0" w:color="auto"/>
      </w:divBdr>
    </w:div>
    <w:div w:id="1636909384">
      <w:bodyDiv w:val="1"/>
      <w:marLeft w:val="0"/>
      <w:marRight w:val="0"/>
      <w:marTop w:val="0"/>
      <w:marBottom w:val="0"/>
      <w:divBdr>
        <w:top w:val="none" w:sz="0" w:space="0" w:color="auto"/>
        <w:left w:val="none" w:sz="0" w:space="0" w:color="auto"/>
        <w:bottom w:val="none" w:sz="0" w:space="0" w:color="auto"/>
        <w:right w:val="none" w:sz="0" w:space="0" w:color="auto"/>
      </w:divBdr>
      <w:divsChild>
        <w:div w:id="131559594">
          <w:marLeft w:val="0"/>
          <w:marRight w:val="0"/>
          <w:marTop w:val="180"/>
          <w:marBottom w:val="240"/>
          <w:divBdr>
            <w:top w:val="none" w:sz="0" w:space="0" w:color="auto"/>
            <w:left w:val="none" w:sz="0" w:space="0" w:color="auto"/>
            <w:bottom w:val="none" w:sz="0" w:space="0" w:color="auto"/>
            <w:right w:val="none" w:sz="0" w:space="0" w:color="auto"/>
          </w:divBdr>
        </w:div>
        <w:div w:id="1116750884">
          <w:marLeft w:val="0"/>
          <w:marRight w:val="0"/>
          <w:marTop w:val="180"/>
          <w:marBottom w:val="240"/>
          <w:divBdr>
            <w:top w:val="none" w:sz="0" w:space="0" w:color="auto"/>
            <w:left w:val="none" w:sz="0" w:space="0" w:color="auto"/>
            <w:bottom w:val="none" w:sz="0" w:space="0" w:color="auto"/>
            <w:right w:val="none" w:sz="0" w:space="0" w:color="auto"/>
          </w:divBdr>
        </w:div>
        <w:div w:id="1022824911">
          <w:marLeft w:val="0"/>
          <w:marRight w:val="0"/>
          <w:marTop w:val="360"/>
          <w:marBottom w:val="180"/>
          <w:divBdr>
            <w:top w:val="none" w:sz="0" w:space="0" w:color="auto"/>
            <w:left w:val="none" w:sz="0" w:space="0" w:color="auto"/>
            <w:bottom w:val="none" w:sz="0" w:space="0" w:color="auto"/>
            <w:right w:val="none" w:sz="0" w:space="0" w:color="auto"/>
          </w:divBdr>
        </w:div>
        <w:div w:id="1154832889">
          <w:marLeft w:val="0"/>
          <w:marRight w:val="0"/>
          <w:marTop w:val="180"/>
          <w:marBottom w:val="240"/>
          <w:divBdr>
            <w:top w:val="none" w:sz="0" w:space="0" w:color="auto"/>
            <w:left w:val="none" w:sz="0" w:space="0" w:color="auto"/>
            <w:bottom w:val="none" w:sz="0" w:space="0" w:color="auto"/>
            <w:right w:val="none" w:sz="0" w:space="0" w:color="auto"/>
          </w:divBdr>
        </w:div>
        <w:div w:id="774133122">
          <w:marLeft w:val="0"/>
          <w:marRight w:val="0"/>
          <w:marTop w:val="180"/>
          <w:marBottom w:val="240"/>
          <w:divBdr>
            <w:top w:val="none" w:sz="0" w:space="0" w:color="auto"/>
            <w:left w:val="none" w:sz="0" w:space="0" w:color="auto"/>
            <w:bottom w:val="none" w:sz="0" w:space="0" w:color="auto"/>
            <w:right w:val="none" w:sz="0" w:space="0" w:color="auto"/>
          </w:divBdr>
        </w:div>
        <w:div w:id="247736484">
          <w:marLeft w:val="0"/>
          <w:marRight w:val="0"/>
          <w:marTop w:val="360"/>
          <w:marBottom w:val="180"/>
          <w:divBdr>
            <w:top w:val="none" w:sz="0" w:space="0" w:color="auto"/>
            <w:left w:val="none" w:sz="0" w:space="0" w:color="auto"/>
            <w:bottom w:val="none" w:sz="0" w:space="0" w:color="auto"/>
            <w:right w:val="none" w:sz="0" w:space="0" w:color="auto"/>
          </w:divBdr>
        </w:div>
        <w:div w:id="743331894">
          <w:marLeft w:val="0"/>
          <w:marRight w:val="0"/>
          <w:marTop w:val="180"/>
          <w:marBottom w:val="240"/>
          <w:divBdr>
            <w:top w:val="none" w:sz="0" w:space="0" w:color="auto"/>
            <w:left w:val="none" w:sz="0" w:space="0" w:color="auto"/>
            <w:bottom w:val="none" w:sz="0" w:space="0" w:color="auto"/>
            <w:right w:val="none" w:sz="0" w:space="0" w:color="auto"/>
          </w:divBdr>
        </w:div>
        <w:div w:id="739332301">
          <w:marLeft w:val="0"/>
          <w:marRight w:val="0"/>
          <w:marTop w:val="180"/>
          <w:marBottom w:val="240"/>
          <w:divBdr>
            <w:top w:val="none" w:sz="0" w:space="0" w:color="auto"/>
            <w:left w:val="none" w:sz="0" w:space="0" w:color="auto"/>
            <w:bottom w:val="none" w:sz="0" w:space="0" w:color="auto"/>
            <w:right w:val="none" w:sz="0" w:space="0" w:color="auto"/>
          </w:divBdr>
        </w:div>
        <w:div w:id="1528831509">
          <w:marLeft w:val="0"/>
          <w:marRight w:val="0"/>
          <w:marTop w:val="360"/>
          <w:marBottom w:val="180"/>
          <w:divBdr>
            <w:top w:val="none" w:sz="0" w:space="0" w:color="auto"/>
            <w:left w:val="none" w:sz="0" w:space="0" w:color="auto"/>
            <w:bottom w:val="none" w:sz="0" w:space="0" w:color="auto"/>
            <w:right w:val="none" w:sz="0" w:space="0" w:color="auto"/>
          </w:divBdr>
        </w:div>
        <w:div w:id="365717536">
          <w:marLeft w:val="0"/>
          <w:marRight w:val="0"/>
          <w:marTop w:val="180"/>
          <w:marBottom w:val="240"/>
          <w:divBdr>
            <w:top w:val="none" w:sz="0" w:space="0" w:color="auto"/>
            <w:left w:val="none" w:sz="0" w:space="0" w:color="auto"/>
            <w:bottom w:val="none" w:sz="0" w:space="0" w:color="auto"/>
            <w:right w:val="none" w:sz="0" w:space="0" w:color="auto"/>
          </w:divBdr>
        </w:div>
        <w:div w:id="668142158">
          <w:marLeft w:val="0"/>
          <w:marRight w:val="0"/>
          <w:marTop w:val="180"/>
          <w:marBottom w:val="240"/>
          <w:divBdr>
            <w:top w:val="none" w:sz="0" w:space="0" w:color="auto"/>
            <w:left w:val="none" w:sz="0" w:space="0" w:color="auto"/>
            <w:bottom w:val="none" w:sz="0" w:space="0" w:color="auto"/>
            <w:right w:val="none" w:sz="0" w:space="0" w:color="auto"/>
          </w:divBdr>
        </w:div>
      </w:divsChild>
    </w:div>
    <w:div w:id="1728068847">
      <w:bodyDiv w:val="1"/>
      <w:marLeft w:val="0"/>
      <w:marRight w:val="0"/>
      <w:marTop w:val="0"/>
      <w:marBottom w:val="0"/>
      <w:divBdr>
        <w:top w:val="none" w:sz="0" w:space="0" w:color="auto"/>
        <w:left w:val="none" w:sz="0" w:space="0" w:color="auto"/>
        <w:bottom w:val="none" w:sz="0" w:space="0" w:color="auto"/>
        <w:right w:val="none" w:sz="0" w:space="0" w:color="auto"/>
      </w:divBdr>
    </w:div>
    <w:div w:id="1892885299">
      <w:bodyDiv w:val="1"/>
      <w:marLeft w:val="0"/>
      <w:marRight w:val="0"/>
      <w:marTop w:val="0"/>
      <w:marBottom w:val="0"/>
      <w:divBdr>
        <w:top w:val="none" w:sz="0" w:space="0" w:color="auto"/>
        <w:left w:val="none" w:sz="0" w:space="0" w:color="auto"/>
        <w:bottom w:val="none" w:sz="0" w:space="0" w:color="auto"/>
        <w:right w:val="none" w:sz="0" w:space="0" w:color="auto"/>
      </w:divBdr>
    </w:div>
    <w:div w:id="1935818955">
      <w:bodyDiv w:val="1"/>
      <w:marLeft w:val="0"/>
      <w:marRight w:val="0"/>
      <w:marTop w:val="0"/>
      <w:marBottom w:val="0"/>
      <w:divBdr>
        <w:top w:val="none" w:sz="0" w:space="0" w:color="auto"/>
        <w:left w:val="none" w:sz="0" w:space="0" w:color="auto"/>
        <w:bottom w:val="none" w:sz="0" w:space="0" w:color="auto"/>
        <w:right w:val="none" w:sz="0" w:space="0" w:color="auto"/>
      </w:divBdr>
      <w:divsChild>
        <w:div w:id="1473905030">
          <w:marLeft w:val="0"/>
          <w:marRight w:val="0"/>
          <w:marTop w:val="180"/>
          <w:marBottom w:val="240"/>
          <w:divBdr>
            <w:top w:val="none" w:sz="0" w:space="0" w:color="auto"/>
            <w:left w:val="none" w:sz="0" w:space="0" w:color="auto"/>
            <w:bottom w:val="none" w:sz="0" w:space="0" w:color="auto"/>
            <w:right w:val="none" w:sz="0" w:space="0" w:color="auto"/>
          </w:divBdr>
        </w:div>
      </w:divsChild>
    </w:div>
    <w:div w:id="197460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3" Type="http://schemas.openxmlformats.org/officeDocument/2006/relationships/hyperlink" Target="http://www.karlstadt.de" TargetMode="External"/><Relationship Id="rId2" Type="http://schemas.openxmlformats.org/officeDocument/2006/relationships/hyperlink" Target="mailto:pressestelle@karlstadt.de" TargetMode="External"/><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EF869-A72C-4E90-8AE4-B764A3876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2801</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Petra</dc:creator>
  <cp:keywords/>
  <dc:description/>
  <cp:lastModifiedBy>Simon, Petra</cp:lastModifiedBy>
  <cp:revision>2</cp:revision>
  <cp:lastPrinted>2026-09-18T06:44:00Z</cp:lastPrinted>
  <dcterms:created xsi:type="dcterms:W3CDTF">2026-11-03T12:26:00Z</dcterms:created>
  <dcterms:modified xsi:type="dcterms:W3CDTF">2026-11-03T12:26:00Z</dcterms:modified>
</cp:coreProperties>
</file>