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ECBA8" w14:textId="77777777" w:rsidR="00DD3AF6" w:rsidRPr="00DD3AF6" w:rsidRDefault="00000000" w:rsidP="00DD3AF6">
      <w:pPr>
        <w:rPr>
          <w:rFonts w:cs="Arial"/>
          <w:b/>
          <w:bCs/>
          <w:sz w:val="28"/>
          <w:szCs w:val="28"/>
        </w:rPr>
      </w:pPr>
      <w:r w:rsidRPr="00DD3AF6">
        <w:rPr>
          <w:rFonts w:cs="Arial"/>
          <w:b/>
          <w:bCs/>
          <w:sz w:val="28"/>
          <w:szCs w:val="28"/>
        </w:rPr>
        <w:t>Tag des offenen Denkmals –</w:t>
      </w:r>
    </w:p>
    <w:p w14:paraId="4233A416" w14:textId="6BBA3C9C" w:rsidR="00DD3AF6" w:rsidRPr="00DD3AF6" w:rsidRDefault="00000000" w:rsidP="00DD3AF6">
      <w:pPr>
        <w:rPr>
          <w:rFonts w:cs="Arial"/>
          <w:b/>
          <w:bCs/>
          <w:sz w:val="28"/>
          <w:szCs w:val="28"/>
        </w:rPr>
      </w:pPr>
      <w:r w:rsidRPr="00DD3AF6">
        <w:rPr>
          <w:rFonts w:cs="Arial"/>
          <w:b/>
          <w:bCs/>
          <w:sz w:val="28"/>
          <w:szCs w:val="28"/>
        </w:rPr>
        <w:t>Thema</w:t>
      </w:r>
      <w:r w:rsidR="000D4F12" w:rsidRPr="00DD3AF6">
        <w:rPr>
          <w:rFonts w:cs="Arial"/>
          <w:b/>
          <w:bCs/>
          <w:sz w:val="28"/>
          <w:szCs w:val="28"/>
        </w:rPr>
        <w:t xml:space="preserve"> ‚‚</w:t>
      </w:r>
      <w:proofErr w:type="spellStart"/>
      <w:r w:rsidR="000D4F12" w:rsidRPr="00DD3AF6">
        <w:rPr>
          <w:rFonts w:cs="Arial"/>
          <w:b/>
          <w:bCs/>
          <w:sz w:val="28"/>
          <w:szCs w:val="28"/>
        </w:rPr>
        <w:t>NetzWERKE</w:t>
      </w:r>
      <w:proofErr w:type="spellEnd"/>
      <w:r w:rsidR="000D4F12" w:rsidRPr="00DD3AF6">
        <w:rPr>
          <w:rFonts w:cs="Arial"/>
          <w:b/>
          <w:bCs/>
          <w:sz w:val="28"/>
          <w:szCs w:val="28"/>
        </w:rPr>
        <w:t>: Denkmale &amp; Infrastruktur‘‘</w:t>
      </w:r>
    </w:p>
    <w:p w14:paraId="1AC3ABC0" w14:textId="62B42588" w:rsidR="00DE1E09" w:rsidRPr="00DD3AF6" w:rsidRDefault="00E207B4" w:rsidP="00DD3AF6">
      <w:pPr>
        <w:rPr>
          <w:rFonts w:cs="Arial"/>
          <w:sz w:val="22"/>
        </w:rPr>
      </w:pPr>
      <w:r w:rsidRPr="00DD3AF6">
        <w:rPr>
          <w:rFonts w:cs="Arial"/>
          <w:sz w:val="28"/>
          <w:szCs w:val="28"/>
        </w:rPr>
        <w:br/>
      </w:r>
      <w:r w:rsidRPr="00DD3AF6">
        <w:rPr>
          <w:rFonts w:cs="Arial"/>
          <w:sz w:val="22"/>
        </w:rPr>
        <w:t xml:space="preserve">Am </w:t>
      </w:r>
      <w:r w:rsidRPr="00DD3AF6">
        <w:rPr>
          <w:rFonts w:cs="Arial"/>
        </w:rPr>
        <w:t>Sonntag</w:t>
      </w:r>
      <w:r w:rsidRPr="00DD3AF6">
        <w:rPr>
          <w:rFonts w:cs="Arial"/>
          <w:sz w:val="22"/>
        </w:rPr>
        <w:t xml:space="preserve">, den </w:t>
      </w:r>
      <w:r w:rsidR="00FC51AC" w:rsidRPr="00DD3AF6">
        <w:rPr>
          <w:rFonts w:cs="Arial"/>
          <w:sz w:val="22"/>
        </w:rPr>
        <w:t>1</w:t>
      </w:r>
      <w:r w:rsidR="00E43C71" w:rsidRPr="00DD3AF6">
        <w:rPr>
          <w:rFonts w:cs="Arial"/>
          <w:sz w:val="22"/>
        </w:rPr>
        <w:t>3</w:t>
      </w:r>
      <w:r w:rsidR="004F1637" w:rsidRPr="00DD3AF6">
        <w:rPr>
          <w:rFonts w:cs="Arial"/>
          <w:sz w:val="22"/>
        </w:rPr>
        <w:t xml:space="preserve">. September, findet der jährlich bundesweit ausgerichtete „Tag des offenen Denkmals“ statt. Unter dem Motto </w:t>
      </w:r>
      <w:r w:rsidR="00E43C71" w:rsidRPr="00DD3AF6">
        <w:rPr>
          <w:rFonts w:cs="Arial"/>
          <w:sz w:val="22"/>
        </w:rPr>
        <w:t>„</w:t>
      </w:r>
      <w:proofErr w:type="spellStart"/>
      <w:r w:rsidR="00E43C71" w:rsidRPr="00DD3AF6">
        <w:rPr>
          <w:rFonts w:cs="Arial"/>
          <w:sz w:val="22"/>
        </w:rPr>
        <w:t>NetzWERKE</w:t>
      </w:r>
      <w:proofErr w:type="spellEnd"/>
      <w:r w:rsidR="00E43C71" w:rsidRPr="00DD3AF6">
        <w:rPr>
          <w:rFonts w:cs="Arial"/>
          <w:sz w:val="22"/>
        </w:rPr>
        <w:t xml:space="preserve">: Denkmale &amp; Infrastruktur“ </w:t>
      </w:r>
      <w:r w:rsidR="004F1637" w:rsidRPr="00DD3AF6">
        <w:rPr>
          <w:rFonts w:cs="Arial"/>
          <w:sz w:val="22"/>
        </w:rPr>
        <w:t xml:space="preserve">öffnen am Denkmaltag tausende Denkmäler in ganz Deutschland ihre Türen und lassen Besucher </w:t>
      </w:r>
      <w:r w:rsidRPr="00DD3AF6">
        <w:rPr>
          <w:rFonts w:cs="Arial"/>
          <w:sz w:val="22"/>
        </w:rPr>
        <w:t>die Werte ihrer Denkmäler erkunden</w:t>
      </w:r>
      <w:r w:rsidR="004F1637" w:rsidRPr="00DD3AF6">
        <w:rPr>
          <w:rFonts w:cs="Arial"/>
          <w:sz w:val="22"/>
        </w:rPr>
        <w:t xml:space="preserve">. </w:t>
      </w:r>
    </w:p>
    <w:p w14:paraId="24E93E76" w14:textId="55A45EF6" w:rsidR="00F0012A" w:rsidRDefault="005246CA" w:rsidP="00DD3AF6">
      <w:pPr>
        <w:pStyle w:val="undefined"/>
        <w:jc w:val="both"/>
        <w:rPr>
          <w:rFonts w:ascii="Arial" w:hAnsi="Arial" w:cs="Arial"/>
          <w:sz w:val="22"/>
        </w:rPr>
      </w:pPr>
      <w:r w:rsidRPr="005246CA">
        <w:rPr>
          <w:rFonts w:ascii="Arial" w:hAnsi="Arial" w:cs="Arial"/>
          <w:sz w:val="22"/>
        </w:rPr>
        <w:t>Unser Netzwerk basiert</w:t>
      </w:r>
      <w:r>
        <w:rPr>
          <w:rFonts w:ascii="Arial" w:hAnsi="Arial" w:cs="Arial"/>
          <w:sz w:val="22"/>
        </w:rPr>
        <w:t xml:space="preserve"> </w:t>
      </w:r>
      <w:r w:rsidRPr="005246CA">
        <w:rPr>
          <w:rFonts w:ascii="Arial" w:hAnsi="Arial" w:cs="Arial"/>
          <w:sz w:val="22"/>
        </w:rPr>
        <w:t>auf Jahrhunderten voller Austausch, Bewegung und Zusammentreffen</w:t>
      </w:r>
      <w:r w:rsidR="00991662">
        <w:rPr>
          <w:rFonts w:ascii="Arial" w:hAnsi="Arial" w:cs="Arial"/>
          <w:sz w:val="22"/>
        </w:rPr>
        <w:t>, die</w:t>
      </w:r>
      <w:r w:rsidR="00DD3AF6">
        <w:rPr>
          <w:rFonts w:ascii="Arial" w:hAnsi="Arial" w:cs="Arial"/>
          <w:sz w:val="22"/>
        </w:rPr>
        <w:t xml:space="preserve"> durch viele Generationen</w:t>
      </w:r>
      <w:r w:rsidR="00991662">
        <w:rPr>
          <w:rFonts w:ascii="Arial" w:hAnsi="Arial" w:cs="Arial"/>
          <w:sz w:val="22"/>
        </w:rPr>
        <w:t xml:space="preserve"> bis heute in Stein, Metall und Beton </w:t>
      </w:r>
      <w:r w:rsidR="00DD3AF6">
        <w:rPr>
          <w:rFonts w:ascii="Arial" w:hAnsi="Arial" w:cs="Arial"/>
          <w:sz w:val="22"/>
        </w:rPr>
        <w:t>ver</w:t>
      </w:r>
      <w:r w:rsidR="00991662">
        <w:rPr>
          <w:rFonts w:ascii="Arial" w:hAnsi="Arial" w:cs="Arial"/>
          <w:sz w:val="22"/>
        </w:rPr>
        <w:t>festigt und vereinfacht wurden.</w:t>
      </w:r>
      <w:r w:rsidR="00F0012A">
        <w:rPr>
          <w:rFonts w:ascii="Arial" w:hAnsi="Arial" w:cs="Arial"/>
          <w:sz w:val="22"/>
        </w:rPr>
        <w:t xml:space="preserve"> </w:t>
      </w:r>
      <w:r w:rsidR="009025CA">
        <w:rPr>
          <w:rFonts w:ascii="Arial" w:hAnsi="Arial" w:cs="Arial"/>
          <w:sz w:val="22"/>
        </w:rPr>
        <w:t xml:space="preserve">Netzwerke sind abhängig von der Infrastruktur, </w:t>
      </w:r>
      <w:r w:rsidR="00DD3AF6">
        <w:rPr>
          <w:rFonts w:ascii="Arial" w:hAnsi="Arial" w:cs="Arial"/>
          <w:sz w:val="22"/>
        </w:rPr>
        <w:t>des</w:t>
      </w:r>
      <w:r w:rsidR="009025CA">
        <w:rPr>
          <w:rFonts w:ascii="Arial" w:hAnsi="Arial" w:cs="Arial"/>
          <w:sz w:val="22"/>
        </w:rPr>
        <w:t xml:space="preserve"> es</w:t>
      </w:r>
      <w:r w:rsidR="00DD3AF6">
        <w:rPr>
          <w:rFonts w:ascii="Arial" w:hAnsi="Arial" w:cs="Arial"/>
          <w:sz w:val="22"/>
        </w:rPr>
        <w:t xml:space="preserve"> ist</w:t>
      </w:r>
      <w:r w:rsidR="009025CA">
        <w:rPr>
          <w:rFonts w:ascii="Arial" w:hAnsi="Arial" w:cs="Arial"/>
          <w:sz w:val="22"/>
        </w:rPr>
        <w:t xml:space="preserve"> die Gesellschaft</w:t>
      </w:r>
      <w:r w:rsidR="00F0012A">
        <w:rPr>
          <w:rFonts w:ascii="Arial" w:hAnsi="Arial" w:cs="Arial"/>
          <w:sz w:val="22"/>
        </w:rPr>
        <w:t xml:space="preserve">, </w:t>
      </w:r>
      <w:r w:rsidR="009025CA">
        <w:rPr>
          <w:rFonts w:ascii="Arial" w:hAnsi="Arial" w:cs="Arial"/>
          <w:sz w:val="22"/>
        </w:rPr>
        <w:t>die vernetzt ist.</w:t>
      </w:r>
      <w:r w:rsidR="00F0012A">
        <w:rPr>
          <w:rFonts w:ascii="Arial" w:hAnsi="Arial" w:cs="Arial"/>
          <w:sz w:val="22"/>
        </w:rPr>
        <w:t xml:space="preserve"> </w:t>
      </w:r>
      <w:r w:rsidR="00DD3AF6">
        <w:rPr>
          <w:rFonts w:ascii="Arial" w:hAnsi="Arial" w:cs="Arial"/>
          <w:sz w:val="22"/>
        </w:rPr>
        <w:t xml:space="preserve">Wir nutzen </w:t>
      </w:r>
      <w:r w:rsidR="009025CA">
        <w:rPr>
          <w:rFonts w:ascii="Arial" w:hAnsi="Arial" w:cs="Arial"/>
          <w:sz w:val="22"/>
        </w:rPr>
        <w:t xml:space="preserve">Netzwerke </w:t>
      </w:r>
      <w:r w:rsidR="00DD3AF6">
        <w:rPr>
          <w:rFonts w:ascii="Arial" w:hAnsi="Arial" w:cs="Arial"/>
          <w:sz w:val="22"/>
        </w:rPr>
        <w:t>zum Transport von Menschen, Waren und Energie und teilen Wissen und Sicherheit miteinander. All diese Netzwerke formen und stützen</w:t>
      </w:r>
      <w:r w:rsidR="00F0012A">
        <w:rPr>
          <w:rFonts w:ascii="Arial" w:hAnsi="Arial" w:cs="Arial"/>
          <w:sz w:val="22"/>
        </w:rPr>
        <w:t xml:space="preserve"> unsere Identität, sowohl individuell als auch kollektiv.</w:t>
      </w:r>
    </w:p>
    <w:p w14:paraId="0E9DCEDD" w14:textId="70E41827" w:rsidR="00F0012A" w:rsidRDefault="00DD3AF6" w:rsidP="00DD3AF6">
      <w:pPr>
        <w:pStyle w:val="undefined"/>
        <w:jc w:val="both"/>
        <w:rPr>
          <w:rFonts w:ascii="Arial" w:hAnsi="Arial" w:cs="Arial"/>
          <w:sz w:val="22"/>
        </w:rPr>
      </w:pPr>
      <w:r w:rsidRPr="00DD3AF6">
        <w:rPr>
          <w:rFonts w:ascii="Arial" w:hAnsi="Arial" w:cs="Arial"/>
          <w:sz w:val="22"/>
        </w:rPr>
        <w:t>Denkmale prägen unsere Infrastruktur</w:t>
      </w:r>
      <w:r>
        <w:rPr>
          <w:rFonts w:ascii="Arial" w:hAnsi="Arial" w:cs="Arial"/>
          <w:sz w:val="22"/>
        </w:rPr>
        <w:t xml:space="preserve"> </w:t>
      </w:r>
      <w:r w:rsidRPr="00DD3AF6">
        <w:rPr>
          <w:rFonts w:ascii="Arial" w:hAnsi="Arial" w:cs="Arial"/>
          <w:sz w:val="22"/>
        </w:rPr>
        <w:t>und Vernetzung – und damit unsere Identität. Sie verdienen deshalb Interesse, Respekt und sorgfältige Pflege</w:t>
      </w:r>
      <w:r w:rsidR="00E152CB">
        <w:rPr>
          <w:rFonts w:ascii="Arial" w:hAnsi="Arial" w:cs="Arial"/>
          <w:sz w:val="22"/>
        </w:rPr>
        <w:t>.</w:t>
      </w:r>
    </w:p>
    <w:p w14:paraId="2C037FC6" w14:textId="1F1AFDAA" w:rsidR="004F1637" w:rsidRPr="00E207B4" w:rsidRDefault="00330B36" w:rsidP="00DD3AF6">
      <w:pPr>
        <w:pStyle w:val="undefined"/>
        <w:jc w:val="both"/>
        <w:rPr>
          <w:rFonts w:ascii="Arial" w:hAnsi="Arial" w:cs="Arial"/>
          <w:sz w:val="22"/>
        </w:rPr>
      </w:pPr>
      <w:r w:rsidRPr="00231FE1">
        <w:rPr>
          <w:rFonts w:cs="Arial"/>
          <w:sz w:val="22"/>
          <w:shd w:val="clear" w:color="auto" w:fill="FFFFFF"/>
        </w:rPr>
        <w:br/>
      </w:r>
      <w:r w:rsidR="00E207B4" w:rsidRPr="00E207B4">
        <w:rPr>
          <w:rFonts w:ascii="Arial" w:hAnsi="Arial" w:cs="Arial"/>
          <w:sz w:val="22"/>
        </w:rPr>
        <w:t xml:space="preserve">Auch die </w:t>
      </w:r>
      <w:proofErr w:type="spellStart"/>
      <w:r w:rsidR="00E207B4" w:rsidRPr="00E207B4">
        <w:rPr>
          <w:rFonts w:ascii="Arial" w:hAnsi="Arial" w:cs="Arial"/>
          <w:sz w:val="22"/>
        </w:rPr>
        <w:t>Kiersper</w:t>
      </w:r>
      <w:proofErr w:type="spellEnd"/>
      <w:r w:rsidR="00E207B4" w:rsidRPr="00E207B4">
        <w:rPr>
          <w:rFonts w:ascii="Arial" w:hAnsi="Arial" w:cs="Arial"/>
          <w:sz w:val="22"/>
        </w:rPr>
        <w:t xml:space="preserve"> Denkmäler und Museen öffnen in diesem Jahr wieder ihre Türen, um sich zu präsentieren und Informationen rund um ihre</w:t>
      </w:r>
      <w:r w:rsidR="00DD3AF6">
        <w:rPr>
          <w:rFonts w:ascii="Arial" w:hAnsi="Arial" w:cs="Arial"/>
          <w:sz w:val="22"/>
        </w:rPr>
        <w:t xml:space="preserve"> Identität</w:t>
      </w:r>
      <w:r w:rsidR="00E207B4" w:rsidRPr="00E207B4">
        <w:rPr>
          <w:rFonts w:ascii="Arial" w:hAnsi="Arial" w:cs="Arial"/>
          <w:sz w:val="22"/>
        </w:rPr>
        <w:t xml:space="preserve"> zu geben</w:t>
      </w:r>
      <w:r w:rsidR="00E207B4" w:rsidRPr="00231FE1">
        <w:rPr>
          <w:rFonts w:cs="Arial"/>
          <w:sz w:val="22"/>
        </w:rPr>
        <w:t xml:space="preserve">. </w:t>
      </w:r>
    </w:p>
    <w:p w14:paraId="1D498FD2" w14:textId="0DEF94A0" w:rsidR="004F1637" w:rsidRPr="00231FE1" w:rsidRDefault="00000000" w:rsidP="00DD3AF6">
      <w:pPr>
        <w:jc w:val="both"/>
        <w:rPr>
          <w:rFonts w:cs="Arial"/>
          <w:sz w:val="22"/>
        </w:rPr>
      </w:pPr>
      <w:r w:rsidRPr="00231FE1">
        <w:rPr>
          <w:rFonts w:cs="Arial"/>
          <w:sz w:val="22"/>
        </w:rPr>
        <w:t xml:space="preserve">Der </w:t>
      </w:r>
      <w:proofErr w:type="spellStart"/>
      <w:r w:rsidRPr="00231FE1">
        <w:rPr>
          <w:rFonts w:cs="Arial"/>
          <w:b/>
          <w:bCs/>
          <w:sz w:val="22"/>
        </w:rPr>
        <w:t>Schleiper</w:t>
      </w:r>
      <w:proofErr w:type="spellEnd"/>
      <w:r w:rsidRPr="00231FE1">
        <w:rPr>
          <w:rFonts w:cs="Arial"/>
          <w:b/>
          <w:bCs/>
          <w:sz w:val="22"/>
        </w:rPr>
        <w:t xml:space="preserve"> Hammer</w:t>
      </w:r>
      <w:r w:rsidRPr="00231FE1">
        <w:rPr>
          <w:rFonts w:cs="Arial"/>
          <w:sz w:val="22"/>
        </w:rPr>
        <w:t xml:space="preserve">, </w:t>
      </w:r>
      <w:proofErr w:type="spellStart"/>
      <w:r w:rsidRPr="00231FE1">
        <w:rPr>
          <w:rFonts w:cs="Arial"/>
          <w:sz w:val="22"/>
        </w:rPr>
        <w:t>Schleipe</w:t>
      </w:r>
      <w:proofErr w:type="spellEnd"/>
      <w:r w:rsidRPr="00231FE1">
        <w:rPr>
          <w:rFonts w:cs="Arial"/>
          <w:sz w:val="22"/>
        </w:rPr>
        <w:t xml:space="preserve"> 3, ist in der Zeit von 1</w:t>
      </w:r>
      <w:r w:rsidR="00574A7F" w:rsidRPr="00231FE1">
        <w:rPr>
          <w:rFonts w:cs="Arial"/>
          <w:sz w:val="22"/>
        </w:rPr>
        <w:t>1</w:t>
      </w:r>
      <w:r w:rsidRPr="00231FE1">
        <w:rPr>
          <w:rFonts w:cs="Arial"/>
          <w:sz w:val="22"/>
        </w:rPr>
        <w:t xml:space="preserve"> bis 1</w:t>
      </w:r>
      <w:r w:rsidR="00574A7F" w:rsidRPr="00231FE1">
        <w:rPr>
          <w:rFonts w:cs="Arial"/>
          <w:sz w:val="22"/>
        </w:rPr>
        <w:t>7</w:t>
      </w:r>
      <w:r w:rsidRPr="00231FE1">
        <w:rPr>
          <w:rFonts w:cs="Arial"/>
          <w:sz w:val="22"/>
        </w:rPr>
        <w:t xml:space="preserve"> Uhr geöffnet</w:t>
      </w:r>
      <w:r w:rsidRPr="00231FE1">
        <w:t xml:space="preserve">. </w:t>
      </w:r>
      <w:r w:rsidRPr="00231FE1">
        <w:rPr>
          <w:rFonts w:cs="Arial"/>
          <w:sz w:val="22"/>
        </w:rPr>
        <w:t xml:space="preserve">Mit seiner Lage im Seitenbachtal der Volme und seinen zwei Betriebsteichen repräsentiert der </w:t>
      </w:r>
      <w:proofErr w:type="spellStart"/>
      <w:r w:rsidRPr="00231FE1">
        <w:rPr>
          <w:rFonts w:cs="Arial"/>
          <w:sz w:val="22"/>
        </w:rPr>
        <w:t>Schleiper</w:t>
      </w:r>
      <w:proofErr w:type="spellEnd"/>
      <w:r w:rsidRPr="00231FE1">
        <w:rPr>
          <w:rFonts w:cs="Arial"/>
          <w:sz w:val="22"/>
        </w:rPr>
        <w:t xml:space="preserve"> Hammer eine wichtige Phase der Eisenerzeugung und –</w:t>
      </w:r>
      <w:proofErr w:type="spellStart"/>
      <w:r w:rsidRPr="00231FE1">
        <w:rPr>
          <w:rFonts w:cs="Arial"/>
          <w:sz w:val="22"/>
        </w:rPr>
        <w:t>verarbeitung</w:t>
      </w:r>
      <w:proofErr w:type="spellEnd"/>
      <w:r w:rsidRPr="00231FE1">
        <w:rPr>
          <w:rFonts w:cs="Arial"/>
          <w:sz w:val="22"/>
        </w:rPr>
        <w:t xml:space="preserve">. Im Erdgeschoss finden sich Feder- und Fallhämmer und eine Etage höher stehen </w:t>
      </w:r>
      <w:proofErr w:type="spellStart"/>
      <w:r w:rsidRPr="00231FE1">
        <w:rPr>
          <w:rFonts w:cs="Arial"/>
          <w:sz w:val="22"/>
        </w:rPr>
        <w:t>Bakelitpressen</w:t>
      </w:r>
      <w:proofErr w:type="spellEnd"/>
      <w:r w:rsidRPr="00231FE1">
        <w:rPr>
          <w:rFonts w:cs="Arial"/>
          <w:sz w:val="22"/>
        </w:rPr>
        <w:t xml:space="preserve">, die noch voll funktionstüchtig sind. Die Besucher können hier selbst aktiv werden. Es finden Vorführungen statt und nach Bedarf werden Führungen angeboten. Für das leibliche Wohl ist </w:t>
      </w:r>
      <w:r w:rsidR="006E6FD6" w:rsidRPr="00231FE1">
        <w:rPr>
          <w:rFonts w:cs="Arial"/>
          <w:sz w:val="22"/>
        </w:rPr>
        <w:t xml:space="preserve">ebenfalls </w:t>
      </w:r>
      <w:r w:rsidRPr="00231FE1">
        <w:rPr>
          <w:rFonts w:cs="Arial"/>
          <w:sz w:val="22"/>
        </w:rPr>
        <w:t xml:space="preserve">gesorgt. </w:t>
      </w:r>
    </w:p>
    <w:p w14:paraId="63CAE9BD" w14:textId="77777777" w:rsidR="006D5C4C" w:rsidRDefault="00000000" w:rsidP="00DD3AF6">
      <w:pPr>
        <w:jc w:val="both"/>
        <w:rPr>
          <w:sz w:val="22"/>
        </w:rPr>
      </w:pPr>
      <w:r w:rsidRPr="00231FE1">
        <w:rPr>
          <w:rFonts w:cs="Arial"/>
          <w:sz w:val="22"/>
        </w:rPr>
        <w:t xml:space="preserve">Das </w:t>
      </w:r>
      <w:proofErr w:type="spellStart"/>
      <w:r w:rsidRPr="00231FE1">
        <w:rPr>
          <w:rFonts w:cs="Arial"/>
          <w:b/>
          <w:sz w:val="22"/>
        </w:rPr>
        <w:t>Bakelitmuseum</w:t>
      </w:r>
      <w:proofErr w:type="spellEnd"/>
      <w:r w:rsidRPr="00231FE1">
        <w:rPr>
          <w:rFonts w:cs="Arial"/>
          <w:sz w:val="22"/>
        </w:rPr>
        <w:t>, Frie</w:t>
      </w:r>
      <w:r w:rsidR="00574A7F" w:rsidRPr="00231FE1">
        <w:rPr>
          <w:rFonts w:cs="Arial"/>
          <w:sz w:val="22"/>
        </w:rPr>
        <w:t xml:space="preserve">drich-Ebert-Str. 380, ist </w:t>
      </w:r>
      <w:r w:rsidR="00376A37" w:rsidRPr="00231FE1">
        <w:rPr>
          <w:rFonts w:cs="Arial"/>
          <w:sz w:val="22"/>
        </w:rPr>
        <w:t xml:space="preserve">ebenfalls </w:t>
      </w:r>
      <w:r w:rsidR="00574A7F" w:rsidRPr="00231FE1">
        <w:rPr>
          <w:rFonts w:cs="Arial"/>
          <w:sz w:val="22"/>
        </w:rPr>
        <w:t>von 11</w:t>
      </w:r>
      <w:r w:rsidRPr="00231FE1">
        <w:rPr>
          <w:rFonts w:cs="Arial"/>
          <w:sz w:val="22"/>
        </w:rPr>
        <w:t xml:space="preserve"> bis 1</w:t>
      </w:r>
      <w:r w:rsidR="00574A7F" w:rsidRPr="00231FE1">
        <w:rPr>
          <w:rFonts w:cs="Arial"/>
          <w:sz w:val="22"/>
        </w:rPr>
        <w:t>7</w:t>
      </w:r>
      <w:r w:rsidRPr="00231FE1">
        <w:rPr>
          <w:rFonts w:cs="Arial"/>
          <w:sz w:val="22"/>
        </w:rPr>
        <w:t xml:space="preserve"> Uhr geöffnet. </w:t>
      </w:r>
      <w:r w:rsidRPr="00231FE1">
        <w:rPr>
          <w:sz w:val="22"/>
        </w:rPr>
        <w:t xml:space="preserve">Erleben Sie das einzigartig in Deutschland existierende </w:t>
      </w:r>
      <w:proofErr w:type="spellStart"/>
      <w:r w:rsidRPr="00231FE1">
        <w:rPr>
          <w:sz w:val="22"/>
        </w:rPr>
        <w:t>Kiersper</w:t>
      </w:r>
      <w:proofErr w:type="spellEnd"/>
      <w:r w:rsidRPr="00231FE1">
        <w:rPr>
          <w:sz w:val="22"/>
        </w:rPr>
        <w:t xml:space="preserve"> </w:t>
      </w:r>
      <w:proofErr w:type="spellStart"/>
      <w:r w:rsidRPr="00231FE1">
        <w:rPr>
          <w:sz w:val="22"/>
        </w:rPr>
        <w:t>Bakelitmuseum</w:t>
      </w:r>
      <w:proofErr w:type="spellEnd"/>
      <w:r w:rsidRPr="00231FE1">
        <w:rPr>
          <w:sz w:val="22"/>
        </w:rPr>
        <w:t xml:space="preserve"> mit mehreren tausend </w:t>
      </w:r>
      <w:r w:rsidR="003E2670" w:rsidRPr="00830855">
        <w:rPr>
          <w:sz w:val="22"/>
        </w:rPr>
        <w:t>Produkten aus dem vorigen Jahrhundert, viele davon im heimischen Raum hergestellt</w:t>
      </w:r>
      <w:r w:rsidRPr="00830855">
        <w:rPr>
          <w:sz w:val="22"/>
        </w:rPr>
        <w:t>.</w:t>
      </w:r>
    </w:p>
    <w:p w14:paraId="00921BEE" w14:textId="059EDB43" w:rsidR="004F1637" w:rsidRPr="00231FE1" w:rsidRDefault="00FA49DF" w:rsidP="00DD3AF6">
      <w:pPr>
        <w:jc w:val="both"/>
        <w:rPr>
          <w:rFonts w:cs="Arial"/>
          <w:sz w:val="22"/>
        </w:rPr>
      </w:pPr>
      <w:r>
        <w:rPr>
          <w:sz w:val="22"/>
        </w:rPr>
        <w:t>D</w:t>
      </w:r>
      <w:r w:rsidR="006D5C4C">
        <w:rPr>
          <w:sz w:val="22"/>
        </w:rPr>
        <w:t xml:space="preserve">as Backhaus </w:t>
      </w:r>
      <w:proofErr w:type="spellStart"/>
      <w:r w:rsidR="006D5C4C" w:rsidRPr="006D5C4C">
        <w:rPr>
          <w:b/>
          <w:bCs/>
          <w:sz w:val="22"/>
        </w:rPr>
        <w:t>Rhadermühle</w:t>
      </w:r>
      <w:proofErr w:type="spellEnd"/>
      <w:r w:rsidR="006D5C4C">
        <w:rPr>
          <w:rFonts w:cs="Arial"/>
          <w:sz w:val="22"/>
        </w:rPr>
        <w:t xml:space="preserve">, </w:t>
      </w:r>
      <w:proofErr w:type="spellStart"/>
      <w:r w:rsidR="006D5C4C">
        <w:rPr>
          <w:rFonts w:cs="Arial"/>
          <w:sz w:val="22"/>
        </w:rPr>
        <w:t>Rhadermühle</w:t>
      </w:r>
      <w:proofErr w:type="spellEnd"/>
      <w:r w:rsidR="006D5C4C">
        <w:rPr>
          <w:rFonts w:cs="Arial"/>
          <w:sz w:val="22"/>
        </w:rPr>
        <w:t xml:space="preserve"> 1 ist </w:t>
      </w:r>
      <w:r>
        <w:rPr>
          <w:rFonts w:cs="Arial"/>
          <w:sz w:val="22"/>
        </w:rPr>
        <w:t>von</w:t>
      </w:r>
      <w:r w:rsidR="006D5C4C">
        <w:rPr>
          <w:rFonts w:cs="Arial"/>
          <w:sz w:val="22"/>
        </w:rPr>
        <w:t xml:space="preserve"> 11 bis 16 Uhr </w:t>
      </w:r>
      <w:r>
        <w:rPr>
          <w:rFonts w:cs="Arial"/>
          <w:sz w:val="22"/>
        </w:rPr>
        <w:t xml:space="preserve">geöffnet. Es </w:t>
      </w:r>
      <w:r w:rsidR="006D5C4C">
        <w:rPr>
          <w:rFonts w:cs="Arial"/>
          <w:sz w:val="22"/>
        </w:rPr>
        <w:t xml:space="preserve">können die selbstgebackenen Brote der Backgruppe des Heimatverein </w:t>
      </w:r>
      <w:r>
        <w:rPr>
          <w:rFonts w:cs="Arial"/>
          <w:sz w:val="22"/>
        </w:rPr>
        <w:t>erworben werden</w:t>
      </w:r>
      <w:r w:rsidR="006D5C4C">
        <w:rPr>
          <w:rFonts w:cs="Arial"/>
          <w:sz w:val="22"/>
        </w:rPr>
        <w:t>.</w:t>
      </w:r>
      <w:r w:rsidR="006D5C4C" w:rsidRPr="00830855">
        <w:rPr>
          <w:rFonts w:cs="Arial"/>
          <w:sz w:val="22"/>
        </w:rPr>
        <w:br/>
      </w:r>
      <w:r w:rsidR="00830855">
        <w:rPr>
          <w:rFonts w:cs="Arial"/>
          <w:sz w:val="22"/>
        </w:rPr>
        <w:br/>
      </w:r>
      <w:r w:rsidR="006D5C4C" w:rsidRPr="00231FE1">
        <w:rPr>
          <w:rFonts w:cs="Arial"/>
          <w:sz w:val="22"/>
        </w:rPr>
        <w:t xml:space="preserve">Die </w:t>
      </w:r>
      <w:r w:rsidR="006D5C4C" w:rsidRPr="00231FE1">
        <w:rPr>
          <w:rFonts w:cs="Arial"/>
          <w:b/>
          <w:bCs/>
          <w:sz w:val="22"/>
        </w:rPr>
        <w:t xml:space="preserve">Margarethenkirche, </w:t>
      </w:r>
      <w:r w:rsidR="006D5C4C" w:rsidRPr="00231FE1">
        <w:rPr>
          <w:rFonts w:cs="Arial"/>
          <w:bCs/>
          <w:sz w:val="22"/>
        </w:rPr>
        <w:t>Kirchplatz 1</w:t>
      </w:r>
      <w:r w:rsidR="00376A37" w:rsidRPr="00231FE1">
        <w:rPr>
          <w:rFonts w:cs="Arial"/>
          <w:sz w:val="22"/>
        </w:rPr>
        <w:t>, ist von 1</w:t>
      </w:r>
      <w:r w:rsidR="009E7CF1">
        <w:rPr>
          <w:rFonts w:cs="Arial"/>
          <w:sz w:val="22"/>
        </w:rPr>
        <w:t>1</w:t>
      </w:r>
      <w:r w:rsidR="00376A37" w:rsidRPr="00231FE1">
        <w:rPr>
          <w:rFonts w:cs="Arial"/>
          <w:sz w:val="22"/>
        </w:rPr>
        <w:t xml:space="preserve"> bis 1</w:t>
      </w:r>
      <w:r w:rsidR="009E7CF1">
        <w:rPr>
          <w:rFonts w:cs="Arial"/>
          <w:sz w:val="22"/>
        </w:rPr>
        <w:t xml:space="preserve">7 </w:t>
      </w:r>
      <w:r w:rsidR="006D5C4C" w:rsidRPr="00231FE1">
        <w:rPr>
          <w:rFonts w:cs="Arial"/>
          <w:sz w:val="22"/>
        </w:rPr>
        <w:t xml:space="preserve">Uhr geöffnet. Es finden Kirchen- und Turmführungen statt. Die Margarethenkirche ist die älteste Kirche der Stadt Kierspe. </w:t>
      </w:r>
      <w:r w:rsidR="00332522">
        <w:rPr>
          <w:rFonts w:cs="Arial"/>
          <w:sz w:val="22"/>
        </w:rPr>
        <w:br/>
        <w:t xml:space="preserve">Ebenso ist die </w:t>
      </w:r>
      <w:r w:rsidR="00332522" w:rsidRPr="00332522">
        <w:rPr>
          <w:rFonts w:cs="Arial"/>
          <w:b/>
          <w:bCs/>
          <w:sz w:val="22"/>
        </w:rPr>
        <w:t>Servatiuskirche</w:t>
      </w:r>
      <w:r w:rsidR="00332522">
        <w:rPr>
          <w:rFonts w:cs="Arial"/>
          <w:sz w:val="22"/>
        </w:rPr>
        <w:t xml:space="preserve">, Kirchstraße, von 12 bis 17 Uhr geöffnet und lädt zu Kirchenführungen ein. </w:t>
      </w:r>
    </w:p>
    <w:p w14:paraId="24694EB1" w14:textId="2E4C3CAD" w:rsidR="009E7CF1" w:rsidRDefault="00000000" w:rsidP="00DD3AF6">
      <w:pPr>
        <w:jc w:val="both"/>
        <w:rPr>
          <w:rFonts w:cs="Arial"/>
          <w:sz w:val="22"/>
        </w:rPr>
      </w:pPr>
      <w:r>
        <w:rPr>
          <w:rFonts w:cs="Arial"/>
          <w:bCs/>
          <w:sz w:val="22"/>
        </w:rPr>
        <w:t>Das</w:t>
      </w:r>
      <w:r w:rsidR="00DE1E09">
        <w:rPr>
          <w:rFonts w:cs="Arial"/>
          <w:b/>
          <w:bCs/>
          <w:sz w:val="22"/>
        </w:rPr>
        <w:t xml:space="preserve"> </w:t>
      </w:r>
      <w:r w:rsidR="00FC51AC" w:rsidRPr="009E7CF1">
        <w:rPr>
          <w:rFonts w:cs="Arial"/>
          <w:b/>
          <w:bCs/>
          <w:sz w:val="22"/>
        </w:rPr>
        <w:t>Bürgerhaus</w:t>
      </w:r>
      <w:r>
        <w:rPr>
          <w:rFonts w:cs="Arial"/>
          <w:b/>
          <w:bCs/>
          <w:sz w:val="22"/>
        </w:rPr>
        <w:t xml:space="preserve"> nach 1820 </w:t>
      </w:r>
      <w:r w:rsidR="00FC51AC" w:rsidRPr="009E7CF1">
        <w:rPr>
          <w:rFonts w:cs="Arial"/>
          <w:b/>
          <w:bCs/>
          <w:sz w:val="22"/>
        </w:rPr>
        <w:t>-</w:t>
      </w:r>
      <w:r>
        <w:rPr>
          <w:rFonts w:cs="Arial"/>
          <w:b/>
          <w:bCs/>
          <w:sz w:val="22"/>
        </w:rPr>
        <w:t xml:space="preserve"> </w:t>
      </w:r>
      <w:r w:rsidR="00FC51AC" w:rsidRPr="009E7CF1">
        <w:rPr>
          <w:rFonts w:cs="Arial"/>
          <w:b/>
          <w:bCs/>
          <w:sz w:val="22"/>
        </w:rPr>
        <w:t>Haus Neuenhof</w:t>
      </w:r>
      <w:r>
        <w:rPr>
          <w:rFonts w:cs="Arial"/>
          <w:sz w:val="22"/>
        </w:rPr>
        <w:t>, Hauptstraße 9, ist von 1</w:t>
      </w:r>
      <w:r w:rsidR="00332522">
        <w:rPr>
          <w:rFonts w:cs="Arial"/>
          <w:sz w:val="22"/>
        </w:rPr>
        <w:t>4 bis</w:t>
      </w:r>
      <w:r>
        <w:rPr>
          <w:rFonts w:cs="Arial"/>
          <w:sz w:val="22"/>
        </w:rPr>
        <w:t xml:space="preserve"> 17 Uhr geöffnet. Neben einem Besuch im Klön Café haben Sie die Möglichkeit das Gebäude</w:t>
      </w:r>
      <w:r w:rsidR="006D5C4C">
        <w:rPr>
          <w:rFonts w:cs="Arial"/>
          <w:sz w:val="22"/>
        </w:rPr>
        <w:t xml:space="preserve"> von außen</w:t>
      </w:r>
      <w:r>
        <w:rPr>
          <w:rFonts w:cs="Arial"/>
          <w:sz w:val="22"/>
        </w:rPr>
        <w:t xml:space="preserve"> zu erkunden. </w:t>
      </w:r>
    </w:p>
    <w:p w14:paraId="5F028CC1" w14:textId="4B9A5557" w:rsidR="00DE1E09" w:rsidRPr="00231FE1" w:rsidRDefault="00000000" w:rsidP="00DD3AF6">
      <w:pPr>
        <w:jc w:val="both"/>
        <w:rPr>
          <w:rFonts w:cs="Arial"/>
          <w:sz w:val="22"/>
        </w:rPr>
      </w:pPr>
      <w:r>
        <w:rPr>
          <w:rFonts w:cs="Arial"/>
          <w:sz w:val="22"/>
        </w:rPr>
        <w:br/>
      </w:r>
      <w:r w:rsidRPr="00231FE1">
        <w:rPr>
          <w:rFonts w:cs="Arial"/>
          <w:sz w:val="22"/>
        </w:rPr>
        <w:t>Wie in den vergangenen Jahren wird es ein digitales Programm geben, das barrierefreie Denkmalbesuche möglich macht.</w:t>
      </w:r>
    </w:p>
    <w:p w14:paraId="717FAB8C" w14:textId="66DD6892" w:rsidR="002E435B" w:rsidRPr="00231FE1" w:rsidRDefault="00000000" w:rsidP="00DD3AF6">
      <w:pPr>
        <w:jc w:val="both"/>
      </w:pPr>
      <w:r w:rsidRPr="00231FE1">
        <w:rPr>
          <w:rFonts w:cs="Arial"/>
          <w:sz w:val="22"/>
        </w:rPr>
        <w:t>Weitere Informationen</w:t>
      </w:r>
      <w:r w:rsidR="00623037">
        <w:rPr>
          <w:sz w:val="22"/>
        </w:rPr>
        <w:t xml:space="preserve"> </w:t>
      </w:r>
      <w:r w:rsidR="004F1637" w:rsidRPr="00231FE1">
        <w:rPr>
          <w:rFonts w:cs="Arial"/>
          <w:sz w:val="22"/>
        </w:rPr>
        <w:t xml:space="preserve">rund um den Tag des offenen Denkmals finden Sie auch unter </w:t>
      </w:r>
      <w:hyperlink r:id="rId5" w:history="1"/>
      <w:hyperlink r:id="rId6" w:tgtFrame="_blank" w:tooltip="www.tag-des-offenen-denkmals.de" w:history="1">
        <w:r w:rsidR="004F1637" w:rsidRPr="00231FE1">
          <w:rPr>
            <w:rStyle w:val="Hyperlink"/>
            <w:rFonts w:cs="Arial"/>
            <w:color w:val="auto"/>
            <w:sz w:val="22"/>
          </w:rPr>
          <w:t>www.tag-des-offenen-denkmals.de</w:t>
        </w:r>
      </w:hyperlink>
    </w:p>
    <w:sectPr w:rsidR="002E435B" w:rsidRPr="00231F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637"/>
    <w:rsid w:val="000731C4"/>
    <w:rsid w:val="000D4F12"/>
    <w:rsid w:val="00231FE1"/>
    <w:rsid w:val="002B5280"/>
    <w:rsid w:val="002E435B"/>
    <w:rsid w:val="00330B36"/>
    <w:rsid w:val="00332522"/>
    <w:rsid w:val="00376A37"/>
    <w:rsid w:val="003A2F06"/>
    <w:rsid w:val="003E2670"/>
    <w:rsid w:val="00442141"/>
    <w:rsid w:val="00481A6F"/>
    <w:rsid w:val="004F1637"/>
    <w:rsid w:val="004F59AB"/>
    <w:rsid w:val="005246CA"/>
    <w:rsid w:val="00574A7F"/>
    <w:rsid w:val="005F0FF1"/>
    <w:rsid w:val="005F7A7E"/>
    <w:rsid w:val="00623037"/>
    <w:rsid w:val="00670571"/>
    <w:rsid w:val="006D5C4C"/>
    <w:rsid w:val="006E6FD6"/>
    <w:rsid w:val="007A530B"/>
    <w:rsid w:val="00830855"/>
    <w:rsid w:val="008D27B8"/>
    <w:rsid w:val="009025CA"/>
    <w:rsid w:val="00991662"/>
    <w:rsid w:val="009E63D0"/>
    <w:rsid w:val="009E7CF1"/>
    <w:rsid w:val="00A46E1D"/>
    <w:rsid w:val="00B343F5"/>
    <w:rsid w:val="00B61807"/>
    <w:rsid w:val="00BC55A7"/>
    <w:rsid w:val="00CA6316"/>
    <w:rsid w:val="00DC4DB0"/>
    <w:rsid w:val="00DD3AF6"/>
    <w:rsid w:val="00DE1E09"/>
    <w:rsid w:val="00E152CB"/>
    <w:rsid w:val="00E207B4"/>
    <w:rsid w:val="00E43C71"/>
    <w:rsid w:val="00F0012A"/>
    <w:rsid w:val="00FA49DF"/>
    <w:rsid w:val="00FC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0C04B"/>
  <w15:chartTrackingRefBased/>
  <w15:docId w15:val="{EDC0FBD2-595E-402B-B57A-0CDED1F0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F1637"/>
    <w:rPr>
      <w:rFonts w:ascii="Arial" w:hAnsi="Arial"/>
      <w:sz w:val="20"/>
    </w:rPr>
  </w:style>
  <w:style w:type="paragraph" w:styleId="berschrift2">
    <w:name w:val="heading 2"/>
    <w:basedOn w:val="Standard"/>
    <w:link w:val="berschrift2Zchn"/>
    <w:uiPriority w:val="9"/>
    <w:qFormat/>
    <w:rsid w:val="006230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F1637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CA6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undefined">
    <w:name w:val="undefined"/>
    <w:basedOn w:val="Standard"/>
    <w:rsid w:val="00DE1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23037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23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230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ag-des-offenen-denkmals.de" TargetMode="External"/><Relationship Id="rId5" Type="http://schemas.openxmlformats.org/officeDocument/2006/relationships/hyperlink" Target="http://www.tag-des-offenen-denkmals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DABAF-5AC4-465A-A465-9383A9596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2580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Kleinhofer, Katalin</dc:creator>
  <cp:lastModifiedBy>Schulte, Katalin</cp:lastModifiedBy>
  <cp:revision>8</cp:revision>
  <dcterms:created xsi:type="dcterms:W3CDTF">2025-08-22T08:14:00Z</dcterms:created>
  <dcterms:modified xsi:type="dcterms:W3CDTF">2026-08-26T05:19:00Z</dcterms:modified>
</cp:coreProperties>
</file>