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198B" w14:textId="605A39C1" w:rsidR="005C10F4" w:rsidRPr="002B61AF" w:rsidRDefault="00D611B9" w:rsidP="00AD4207">
      <w:pPr>
        <w:jc w:val="both"/>
        <w:rPr>
          <w:rFonts w:ascii="Roboto" w:hAnsi="Roboto"/>
        </w:rPr>
      </w:pPr>
      <w:r>
        <w:rPr>
          <w:rFonts w:ascii="Roboto" w:hAnsi="Roboto"/>
          <w:szCs w:val="22"/>
        </w:rPr>
        <w:t xml:space="preserve">Glasfaserausbau: </w:t>
      </w:r>
      <w:r w:rsidR="002B61AF" w:rsidRPr="002B61AF">
        <w:rPr>
          <w:rFonts w:ascii="Roboto" w:hAnsi="Roboto"/>
          <w:szCs w:val="22"/>
        </w:rPr>
        <w:t xml:space="preserve">Zwei Anbieter treiben den Netzausbau </w:t>
      </w:r>
      <w:r w:rsidR="002B61AF">
        <w:rPr>
          <w:rFonts w:ascii="Roboto" w:hAnsi="Roboto"/>
          <w:szCs w:val="22"/>
        </w:rPr>
        <w:t xml:space="preserve">in </w:t>
      </w:r>
      <w:r>
        <w:rPr>
          <w:rFonts w:ascii="Roboto" w:hAnsi="Roboto"/>
          <w:szCs w:val="22"/>
        </w:rPr>
        <w:t xml:space="preserve">Obertshausen </w:t>
      </w:r>
      <w:r w:rsidR="002B61AF" w:rsidRPr="002B61AF">
        <w:rPr>
          <w:rFonts w:ascii="Roboto" w:hAnsi="Roboto"/>
          <w:szCs w:val="22"/>
        </w:rPr>
        <w:t>voran</w:t>
      </w:r>
    </w:p>
    <w:p w14:paraId="1F27A30B" w14:textId="38CAFF02" w:rsidR="0040699E" w:rsidRPr="00CB7894" w:rsidRDefault="00D611B9" w:rsidP="00C53547">
      <w:pPr>
        <w:rPr>
          <w:rFonts w:ascii="Roboto" w:hAnsi="Roboto"/>
          <w:b/>
          <w:sz w:val="28"/>
          <w:szCs w:val="22"/>
        </w:rPr>
      </w:pPr>
      <w:r>
        <w:rPr>
          <w:rFonts w:ascii="Roboto" w:hAnsi="Roboto"/>
          <w:b/>
          <w:sz w:val="32"/>
          <w:szCs w:val="22"/>
        </w:rPr>
        <w:t>Bauaktivitäten in beiden Stadtteilen</w:t>
      </w:r>
    </w:p>
    <w:p w14:paraId="69E12285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AE7511B" w14:textId="4DBC4607" w:rsidR="002B61AF" w:rsidRDefault="002B61AF" w:rsidP="00341432">
      <w:pPr>
        <w:ind w:right="566"/>
        <w:jc w:val="both"/>
        <w:rPr>
          <w:rFonts w:ascii="Roboto" w:hAnsi="Roboto"/>
          <w:szCs w:val="22"/>
        </w:rPr>
      </w:pPr>
      <w:r w:rsidRPr="002B61AF">
        <w:rPr>
          <w:rFonts w:ascii="Roboto" w:hAnsi="Roboto"/>
          <w:szCs w:val="22"/>
        </w:rPr>
        <w:t xml:space="preserve">Der Glasfaserausbau in </w:t>
      </w:r>
      <w:r w:rsidR="00A7466A">
        <w:rPr>
          <w:rFonts w:ascii="Roboto" w:hAnsi="Roboto"/>
          <w:szCs w:val="22"/>
        </w:rPr>
        <w:t>Obertshausen</w:t>
      </w:r>
      <w:r w:rsidRPr="002B61AF">
        <w:rPr>
          <w:rFonts w:ascii="Roboto" w:hAnsi="Roboto"/>
          <w:szCs w:val="22"/>
        </w:rPr>
        <w:t xml:space="preserve"> schreitet derzeit durch die </w:t>
      </w:r>
      <w:r w:rsidR="00D611B9">
        <w:rPr>
          <w:rFonts w:ascii="Roboto" w:hAnsi="Roboto"/>
          <w:szCs w:val="22"/>
        </w:rPr>
        <w:t>A</w:t>
      </w:r>
      <w:r w:rsidRPr="002B61AF">
        <w:rPr>
          <w:rFonts w:ascii="Roboto" w:hAnsi="Roboto"/>
          <w:szCs w:val="22"/>
        </w:rPr>
        <w:t xml:space="preserve">ktivitäten von </w:t>
      </w:r>
      <w:r w:rsidR="00D611B9">
        <w:rPr>
          <w:rFonts w:ascii="Roboto" w:hAnsi="Roboto"/>
          <w:szCs w:val="22"/>
        </w:rPr>
        <w:t xml:space="preserve">gleich </w:t>
      </w:r>
      <w:r w:rsidRPr="002B61AF">
        <w:rPr>
          <w:rFonts w:ascii="Roboto" w:hAnsi="Roboto"/>
          <w:szCs w:val="22"/>
        </w:rPr>
        <w:t>zwei Telekommunikationsunternehmen weiter voran. In verschiedenen Bereichen des Stadtgebiets werden Leitungen verlegt und Hausanschlüsse hergestellt, um Bürgerinnen und Bürgern sowie Unternehmen den Zugang zu einer leistungsfähigen digitalen Infrastruktur zu ermöglichen.</w:t>
      </w:r>
      <w:r w:rsidR="00AC3D6E">
        <w:rPr>
          <w:rFonts w:ascii="Roboto" w:hAnsi="Roboto"/>
          <w:szCs w:val="22"/>
        </w:rPr>
        <w:t xml:space="preserve"> Derzeit baut die Westconnect im Stadtteil Hausen und die Telekom im Stadtteil Obertshausen.</w:t>
      </w:r>
    </w:p>
    <w:p w14:paraId="10640F79" w14:textId="77777777" w:rsidR="00AC3D6E" w:rsidRPr="002B61AF" w:rsidRDefault="00AC3D6E" w:rsidP="00341432">
      <w:pPr>
        <w:ind w:right="566"/>
        <w:jc w:val="both"/>
        <w:rPr>
          <w:rFonts w:ascii="Roboto" w:hAnsi="Roboto"/>
          <w:szCs w:val="22"/>
        </w:rPr>
      </w:pPr>
    </w:p>
    <w:p w14:paraId="771F5EEF" w14:textId="4AD75009" w:rsidR="002B61AF" w:rsidRDefault="002B61AF" w:rsidP="00341432">
      <w:pPr>
        <w:ind w:right="566"/>
        <w:jc w:val="both"/>
        <w:rPr>
          <w:rFonts w:ascii="Roboto" w:hAnsi="Roboto"/>
          <w:szCs w:val="22"/>
        </w:rPr>
      </w:pPr>
      <w:r w:rsidRPr="002B61AF">
        <w:rPr>
          <w:rFonts w:ascii="Roboto" w:hAnsi="Roboto"/>
          <w:szCs w:val="22"/>
        </w:rPr>
        <w:t>Die Stadt begrüßt grundsätzlich den Ausbau moderner Glasfasernetze, da diese einen wichtigen Baustein für die digitale Zukunft der Kommune darstellen.</w:t>
      </w:r>
    </w:p>
    <w:p w14:paraId="755C2A28" w14:textId="77777777" w:rsidR="00AC3D6E" w:rsidRDefault="00AC3D6E" w:rsidP="00341432">
      <w:pPr>
        <w:ind w:right="566"/>
        <w:jc w:val="both"/>
        <w:rPr>
          <w:rFonts w:ascii="Roboto" w:hAnsi="Roboto"/>
          <w:szCs w:val="22"/>
        </w:rPr>
      </w:pPr>
    </w:p>
    <w:p w14:paraId="459700E6" w14:textId="703DD62A" w:rsidR="00AC3D6E" w:rsidRPr="00AC3D6E" w:rsidRDefault="00AC3D6E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Kooperationspartner Westconnect – ein Tochterunternehmen der E.ON – plant </w:t>
      </w:r>
      <w:r w:rsidR="00FC7D32">
        <w:rPr>
          <w:rFonts w:ascii="Roboto" w:hAnsi="Roboto"/>
          <w:szCs w:val="22"/>
        </w:rPr>
        <w:t xml:space="preserve">für 2026 </w:t>
      </w:r>
      <w:r>
        <w:rPr>
          <w:rFonts w:ascii="Roboto" w:hAnsi="Roboto"/>
          <w:szCs w:val="22"/>
        </w:rPr>
        <w:t xml:space="preserve">den </w:t>
      </w:r>
      <w:r w:rsidRPr="00AC3D6E">
        <w:rPr>
          <w:rFonts w:ascii="Roboto" w:hAnsi="Roboto"/>
          <w:szCs w:val="22"/>
        </w:rPr>
        <w:t>nahezu flächendeckende Glasfaserausbau im Stadtteil Hausen in Obertshausen.</w:t>
      </w:r>
      <w:r>
        <w:rPr>
          <w:rFonts w:ascii="Roboto" w:hAnsi="Roboto"/>
          <w:szCs w:val="22"/>
        </w:rPr>
        <w:t xml:space="preserve"> 2026 hat der Ausbau im Stadtteil Hausen begonnen. </w:t>
      </w:r>
      <w:r w:rsidRPr="00AC3D6E">
        <w:rPr>
          <w:rFonts w:ascii="Roboto" w:hAnsi="Roboto"/>
          <w:szCs w:val="22"/>
        </w:rPr>
        <w:t xml:space="preserve">Um </w:t>
      </w:r>
      <w:r>
        <w:rPr>
          <w:rFonts w:ascii="Roboto" w:hAnsi="Roboto"/>
          <w:szCs w:val="22"/>
        </w:rPr>
        <w:t xml:space="preserve">dort </w:t>
      </w:r>
      <w:r w:rsidRPr="00AC3D6E">
        <w:rPr>
          <w:rFonts w:ascii="Roboto" w:hAnsi="Roboto"/>
          <w:szCs w:val="22"/>
        </w:rPr>
        <w:t xml:space="preserve">die </w:t>
      </w:r>
      <w:r>
        <w:rPr>
          <w:rFonts w:ascii="Roboto" w:hAnsi="Roboto"/>
          <w:szCs w:val="22"/>
        </w:rPr>
        <w:t xml:space="preserve">etwa </w:t>
      </w:r>
      <w:r w:rsidRPr="00AC3D6E">
        <w:rPr>
          <w:rFonts w:ascii="Roboto" w:hAnsi="Roboto"/>
          <w:szCs w:val="22"/>
        </w:rPr>
        <w:t>2.250 Gebäude in den 31 Straßenverteilerbereichen</w:t>
      </w:r>
      <w:r>
        <w:rPr>
          <w:rFonts w:ascii="Roboto" w:hAnsi="Roboto"/>
          <w:szCs w:val="22"/>
        </w:rPr>
        <w:t xml:space="preserve"> </w:t>
      </w:r>
      <w:r w:rsidRPr="00AC3D6E">
        <w:rPr>
          <w:rFonts w:ascii="Roboto" w:hAnsi="Roboto"/>
          <w:szCs w:val="22"/>
        </w:rPr>
        <w:t xml:space="preserve">mit Glasfaseranschlüssen zu versorgen, müssen </w:t>
      </w:r>
      <w:r>
        <w:rPr>
          <w:rFonts w:ascii="Roboto" w:hAnsi="Roboto"/>
          <w:szCs w:val="22"/>
        </w:rPr>
        <w:t>etwa</w:t>
      </w:r>
      <w:r w:rsidRPr="00AC3D6E">
        <w:rPr>
          <w:rFonts w:ascii="Roboto" w:hAnsi="Roboto"/>
          <w:szCs w:val="22"/>
        </w:rPr>
        <w:t xml:space="preserve"> 42 Kilometer Glasfasertrasse gebaut werden.</w:t>
      </w:r>
      <w:r w:rsidR="009711B1">
        <w:rPr>
          <w:rFonts w:ascii="Roboto" w:hAnsi="Roboto"/>
          <w:szCs w:val="22"/>
        </w:rPr>
        <w:t xml:space="preserve"> </w:t>
      </w:r>
      <w:r w:rsidRPr="00AC3D6E">
        <w:rPr>
          <w:rFonts w:ascii="Roboto" w:hAnsi="Roboto"/>
          <w:szCs w:val="22"/>
        </w:rPr>
        <w:t xml:space="preserve">Nach dem Spatenstich im März </w:t>
      </w:r>
      <w:r w:rsidR="00096360">
        <w:rPr>
          <w:rFonts w:ascii="Roboto" w:hAnsi="Roboto"/>
          <w:szCs w:val="22"/>
        </w:rPr>
        <w:t>diese</w:t>
      </w:r>
      <w:r w:rsidR="009711B1">
        <w:rPr>
          <w:rFonts w:ascii="Roboto" w:hAnsi="Roboto"/>
          <w:szCs w:val="22"/>
        </w:rPr>
        <w:t>s</w:t>
      </w:r>
      <w:r w:rsidR="00096360">
        <w:rPr>
          <w:rFonts w:ascii="Roboto" w:hAnsi="Roboto"/>
          <w:szCs w:val="22"/>
        </w:rPr>
        <w:t xml:space="preserve"> Jahres </w:t>
      </w:r>
      <w:r w:rsidRPr="00AC3D6E">
        <w:rPr>
          <w:rFonts w:ascii="Roboto" w:hAnsi="Roboto"/>
          <w:szCs w:val="22"/>
        </w:rPr>
        <w:t xml:space="preserve">wurde das </w:t>
      </w:r>
      <w:r w:rsidR="00096360">
        <w:rPr>
          <w:rFonts w:ascii="Roboto" w:hAnsi="Roboto"/>
          <w:szCs w:val="22"/>
        </w:rPr>
        <w:t xml:space="preserve">sogenannte </w:t>
      </w:r>
      <w:r w:rsidRPr="00AC3D6E">
        <w:rPr>
          <w:rFonts w:ascii="Roboto" w:hAnsi="Roboto"/>
          <w:szCs w:val="22"/>
        </w:rPr>
        <w:t>P</w:t>
      </w:r>
      <w:r w:rsidR="00096360">
        <w:rPr>
          <w:rFonts w:ascii="Roboto" w:hAnsi="Roboto"/>
          <w:szCs w:val="22"/>
        </w:rPr>
        <w:t>o</w:t>
      </w:r>
      <w:r w:rsidRPr="00AC3D6E">
        <w:rPr>
          <w:rFonts w:ascii="Roboto" w:hAnsi="Roboto"/>
          <w:szCs w:val="22"/>
        </w:rPr>
        <w:t>P</w:t>
      </w:r>
      <w:r w:rsidR="00096360">
        <w:rPr>
          <w:rFonts w:ascii="Roboto" w:hAnsi="Roboto"/>
          <w:szCs w:val="22"/>
        </w:rPr>
        <w:t>-</w:t>
      </w:r>
      <w:r w:rsidRPr="00AC3D6E">
        <w:rPr>
          <w:rFonts w:ascii="Roboto" w:hAnsi="Roboto"/>
          <w:szCs w:val="22"/>
        </w:rPr>
        <w:t>Gebäude in der Albert</w:t>
      </w:r>
      <w:r w:rsidR="00096360">
        <w:rPr>
          <w:rFonts w:ascii="Roboto" w:hAnsi="Roboto"/>
          <w:szCs w:val="22"/>
        </w:rPr>
        <w:t>-</w:t>
      </w:r>
      <w:r w:rsidRPr="00AC3D6E">
        <w:rPr>
          <w:rFonts w:ascii="Roboto" w:hAnsi="Roboto"/>
          <w:szCs w:val="22"/>
        </w:rPr>
        <w:t>Schweitzer</w:t>
      </w:r>
      <w:r w:rsidR="00096360">
        <w:rPr>
          <w:rFonts w:ascii="Roboto" w:hAnsi="Roboto"/>
          <w:szCs w:val="22"/>
        </w:rPr>
        <w:t>-</w:t>
      </w:r>
      <w:r w:rsidRPr="00AC3D6E">
        <w:rPr>
          <w:rFonts w:ascii="Roboto" w:hAnsi="Roboto"/>
          <w:szCs w:val="22"/>
        </w:rPr>
        <w:t>Straße errichtet</w:t>
      </w:r>
      <w:r w:rsidR="00096360">
        <w:rPr>
          <w:rFonts w:ascii="Roboto" w:hAnsi="Roboto"/>
          <w:szCs w:val="22"/>
        </w:rPr>
        <w:t xml:space="preserve">, außerdem </w:t>
      </w:r>
      <w:r w:rsidR="009711B1">
        <w:rPr>
          <w:rFonts w:ascii="Roboto" w:hAnsi="Roboto"/>
          <w:szCs w:val="22"/>
        </w:rPr>
        <w:t xml:space="preserve">wurden </w:t>
      </w:r>
      <w:r w:rsidRPr="009711B1">
        <w:rPr>
          <w:rFonts w:ascii="Roboto" w:hAnsi="Roboto"/>
          <w:szCs w:val="22"/>
        </w:rPr>
        <w:t xml:space="preserve">Hausanschlüsse </w:t>
      </w:r>
      <w:r w:rsidRPr="00AC3D6E">
        <w:rPr>
          <w:rFonts w:ascii="Roboto" w:hAnsi="Roboto"/>
          <w:szCs w:val="22"/>
        </w:rPr>
        <w:t>vorbereitet</w:t>
      </w:r>
      <w:r w:rsidR="00096360">
        <w:rPr>
          <w:rFonts w:ascii="Roboto" w:hAnsi="Roboto"/>
          <w:szCs w:val="22"/>
        </w:rPr>
        <w:t xml:space="preserve"> und circa </w:t>
      </w:r>
      <w:r w:rsidRPr="00AC3D6E">
        <w:rPr>
          <w:rFonts w:ascii="Roboto" w:hAnsi="Roboto"/>
          <w:szCs w:val="22"/>
        </w:rPr>
        <w:t xml:space="preserve">14,5 Kilometer Glasfasertrasse </w:t>
      </w:r>
      <w:r w:rsidR="00096360">
        <w:rPr>
          <w:rFonts w:ascii="Roboto" w:hAnsi="Roboto"/>
          <w:szCs w:val="22"/>
        </w:rPr>
        <w:t xml:space="preserve">(Stand: Mitte Oktober) </w:t>
      </w:r>
      <w:r w:rsidRPr="00AC3D6E">
        <w:rPr>
          <w:rFonts w:ascii="Roboto" w:hAnsi="Roboto"/>
          <w:szCs w:val="22"/>
        </w:rPr>
        <w:t>gebaut.</w:t>
      </w:r>
      <w:r w:rsidR="00096360">
        <w:rPr>
          <w:rFonts w:ascii="Roboto" w:hAnsi="Roboto"/>
          <w:szCs w:val="22"/>
        </w:rPr>
        <w:t xml:space="preserve"> Derzeit </w:t>
      </w:r>
      <w:r w:rsidRPr="00AC3D6E">
        <w:rPr>
          <w:rFonts w:ascii="Roboto" w:hAnsi="Roboto"/>
          <w:szCs w:val="22"/>
        </w:rPr>
        <w:t xml:space="preserve">arbeiten </w:t>
      </w:r>
      <w:r w:rsidR="00096360">
        <w:rPr>
          <w:rFonts w:ascii="Roboto" w:hAnsi="Roboto"/>
          <w:szCs w:val="22"/>
        </w:rPr>
        <w:t xml:space="preserve">fünf </w:t>
      </w:r>
      <w:r w:rsidRPr="00AC3D6E">
        <w:rPr>
          <w:rFonts w:ascii="Roboto" w:hAnsi="Roboto"/>
          <w:szCs w:val="22"/>
        </w:rPr>
        <w:t xml:space="preserve">Baukolonnen im Stadtteil </w:t>
      </w:r>
      <w:r w:rsidR="00096360">
        <w:rPr>
          <w:rFonts w:ascii="Roboto" w:hAnsi="Roboto"/>
          <w:szCs w:val="22"/>
        </w:rPr>
        <w:t>Hausen</w:t>
      </w:r>
      <w:r w:rsidRPr="00AC3D6E">
        <w:rPr>
          <w:rFonts w:ascii="Roboto" w:hAnsi="Roboto"/>
          <w:szCs w:val="22"/>
        </w:rPr>
        <w:t xml:space="preserve"> und an der Back</w:t>
      </w:r>
      <w:r w:rsidR="00096360">
        <w:rPr>
          <w:rFonts w:ascii="Roboto" w:hAnsi="Roboto"/>
          <w:szCs w:val="22"/>
        </w:rPr>
        <w:t>bonet</w:t>
      </w:r>
      <w:r w:rsidRPr="00AC3D6E">
        <w:rPr>
          <w:rFonts w:ascii="Roboto" w:hAnsi="Roboto"/>
          <w:szCs w:val="22"/>
        </w:rPr>
        <w:t>rasse in Richtung Rodgau</w:t>
      </w:r>
      <w:r w:rsidR="00096360">
        <w:rPr>
          <w:rFonts w:ascii="Roboto" w:hAnsi="Roboto"/>
          <w:szCs w:val="22"/>
        </w:rPr>
        <w:t>-</w:t>
      </w:r>
      <w:r w:rsidRPr="00AC3D6E">
        <w:rPr>
          <w:rFonts w:ascii="Roboto" w:hAnsi="Roboto"/>
          <w:szCs w:val="22"/>
        </w:rPr>
        <w:t>Weiskirchen.</w:t>
      </w:r>
    </w:p>
    <w:p w14:paraId="4D0A43D5" w14:textId="77777777" w:rsidR="00AC3D6E" w:rsidRPr="00AC3D6E" w:rsidRDefault="00AC3D6E" w:rsidP="00341432">
      <w:pPr>
        <w:ind w:right="566"/>
        <w:jc w:val="both"/>
        <w:rPr>
          <w:rFonts w:ascii="Roboto" w:hAnsi="Roboto"/>
          <w:szCs w:val="22"/>
        </w:rPr>
      </w:pPr>
    </w:p>
    <w:p w14:paraId="53C42F27" w14:textId="3DC0ABD5" w:rsidR="00AC3D6E" w:rsidRPr="00AC3D6E" w:rsidRDefault="00096360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Die F</w:t>
      </w:r>
      <w:r w:rsidR="00AC3D6E" w:rsidRPr="00AC3D6E">
        <w:rPr>
          <w:rFonts w:ascii="Roboto" w:hAnsi="Roboto"/>
          <w:szCs w:val="22"/>
        </w:rPr>
        <w:t xml:space="preserve">ertigstellung der Backbonetrasse nach Rodgau </w:t>
      </w:r>
      <w:r>
        <w:rPr>
          <w:rFonts w:ascii="Roboto" w:hAnsi="Roboto"/>
          <w:szCs w:val="22"/>
        </w:rPr>
        <w:t xml:space="preserve">ist noch </w:t>
      </w:r>
      <w:r w:rsidR="00AC3D6E" w:rsidRPr="00AC3D6E">
        <w:rPr>
          <w:rFonts w:ascii="Roboto" w:hAnsi="Roboto"/>
          <w:szCs w:val="22"/>
        </w:rPr>
        <w:t>im November 2026</w:t>
      </w:r>
      <w:r>
        <w:rPr>
          <w:rFonts w:ascii="Roboto" w:hAnsi="Roboto"/>
          <w:szCs w:val="22"/>
        </w:rPr>
        <w:t xml:space="preserve"> geplant. Gleichzeitig soll dann der PoP in Hausen in Betrieb genommen werden. Damit steht auch die </w:t>
      </w:r>
      <w:r w:rsidR="00AC3D6E" w:rsidRPr="00AC3D6E">
        <w:rPr>
          <w:rFonts w:ascii="Roboto" w:hAnsi="Roboto"/>
          <w:szCs w:val="22"/>
        </w:rPr>
        <w:t xml:space="preserve">Aktivierung der ersten Kunden in Hausen </w:t>
      </w:r>
      <w:r>
        <w:rPr>
          <w:rFonts w:ascii="Roboto" w:hAnsi="Roboto"/>
          <w:szCs w:val="22"/>
        </w:rPr>
        <w:t xml:space="preserve">an. Weiter geht es mit der </w:t>
      </w:r>
      <w:r w:rsidR="00AC3D6E" w:rsidRPr="00AC3D6E">
        <w:rPr>
          <w:rFonts w:ascii="Roboto" w:hAnsi="Roboto"/>
          <w:szCs w:val="22"/>
        </w:rPr>
        <w:t xml:space="preserve">Montage der Hausanschlüsse </w:t>
      </w:r>
      <w:r>
        <w:rPr>
          <w:rFonts w:ascii="Roboto" w:hAnsi="Roboto"/>
          <w:szCs w:val="22"/>
        </w:rPr>
        <w:t xml:space="preserve">- </w:t>
      </w:r>
      <w:r w:rsidR="00AC3D6E" w:rsidRPr="00AC3D6E">
        <w:rPr>
          <w:rFonts w:ascii="Roboto" w:hAnsi="Roboto"/>
          <w:szCs w:val="22"/>
        </w:rPr>
        <w:t>Einblasen der Glasfaserleitungen und Montage der Optical</w:t>
      </w:r>
      <w:r>
        <w:rPr>
          <w:rFonts w:ascii="Roboto" w:hAnsi="Roboto"/>
          <w:szCs w:val="22"/>
        </w:rPr>
        <w:t>-</w:t>
      </w:r>
      <w:r w:rsidR="00AC3D6E" w:rsidRPr="00AC3D6E">
        <w:rPr>
          <w:rFonts w:ascii="Roboto" w:hAnsi="Roboto"/>
          <w:szCs w:val="22"/>
        </w:rPr>
        <w:t>Line</w:t>
      </w:r>
      <w:r>
        <w:rPr>
          <w:rFonts w:ascii="Roboto" w:hAnsi="Roboto"/>
          <w:szCs w:val="22"/>
        </w:rPr>
        <w:t>-</w:t>
      </w:r>
      <w:r w:rsidR="00AC3D6E" w:rsidRPr="00AC3D6E">
        <w:rPr>
          <w:rFonts w:ascii="Roboto" w:hAnsi="Roboto"/>
          <w:szCs w:val="22"/>
        </w:rPr>
        <w:t xml:space="preserve">Terminals </w:t>
      </w:r>
      <w:r>
        <w:rPr>
          <w:rFonts w:ascii="Roboto" w:hAnsi="Roboto"/>
          <w:szCs w:val="22"/>
        </w:rPr>
        <w:t>(</w:t>
      </w:r>
      <w:r w:rsidR="00AC3D6E" w:rsidRPr="00AC3D6E">
        <w:rPr>
          <w:rFonts w:ascii="Roboto" w:hAnsi="Roboto"/>
          <w:szCs w:val="22"/>
        </w:rPr>
        <w:t>Glasfasermodems) bei allen Kunden, die eine Grundstückseigentümererklärung unterzeichnet haben.</w:t>
      </w:r>
      <w:r>
        <w:rPr>
          <w:rFonts w:ascii="Roboto" w:hAnsi="Roboto"/>
          <w:szCs w:val="22"/>
        </w:rPr>
        <w:t xml:space="preserve"> D</w:t>
      </w:r>
      <w:r w:rsidR="00AC3D6E" w:rsidRPr="00AC3D6E">
        <w:rPr>
          <w:rFonts w:ascii="Roboto" w:hAnsi="Roboto"/>
          <w:szCs w:val="22"/>
        </w:rPr>
        <w:t>azu wurde bereits in zahlreichen Mehrfamilienhäusern die Gebäudeinnenverkabelung gebaut.</w:t>
      </w:r>
    </w:p>
    <w:p w14:paraId="49E2D574" w14:textId="77777777" w:rsidR="00AC3D6E" w:rsidRDefault="00AC3D6E" w:rsidP="00341432">
      <w:pPr>
        <w:ind w:right="566"/>
        <w:jc w:val="both"/>
        <w:rPr>
          <w:rFonts w:ascii="Roboto" w:hAnsi="Roboto"/>
          <w:szCs w:val="22"/>
        </w:rPr>
      </w:pPr>
    </w:p>
    <w:p w14:paraId="7E1725FF" w14:textId="77777777" w:rsidR="009711B1" w:rsidRDefault="00096360" w:rsidP="00341432">
      <w:pPr>
        <w:ind w:right="566"/>
        <w:jc w:val="both"/>
        <w:rPr>
          <w:rFonts w:ascii="Roboto" w:hAnsi="Roboto"/>
          <w:szCs w:val="22"/>
        </w:rPr>
      </w:pPr>
      <w:r w:rsidRPr="00096360">
        <w:rPr>
          <w:rFonts w:ascii="Roboto" w:hAnsi="Roboto"/>
          <w:szCs w:val="22"/>
        </w:rPr>
        <w:t xml:space="preserve">Der Glasfaserausbau der Telekom in Obertshausen schreitet </w:t>
      </w:r>
      <w:r>
        <w:rPr>
          <w:rFonts w:ascii="Roboto" w:hAnsi="Roboto"/>
          <w:szCs w:val="22"/>
        </w:rPr>
        <w:t>ebenfalls gut</w:t>
      </w:r>
      <w:r w:rsidRPr="00096360">
        <w:rPr>
          <w:rFonts w:ascii="Roboto" w:hAnsi="Roboto"/>
          <w:szCs w:val="22"/>
        </w:rPr>
        <w:t xml:space="preserve"> voran. Im </w:t>
      </w:r>
      <w:r>
        <w:rPr>
          <w:rFonts w:ascii="Roboto" w:hAnsi="Roboto"/>
          <w:szCs w:val="22"/>
        </w:rPr>
        <w:t>Telekom-</w:t>
      </w:r>
      <w:r w:rsidRPr="00096360">
        <w:rPr>
          <w:rFonts w:ascii="Roboto" w:hAnsi="Roboto"/>
          <w:szCs w:val="22"/>
        </w:rPr>
        <w:t xml:space="preserve">Ausbaugebiet </w:t>
      </w:r>
      <w:r>
        <w:rPr>
          <w:rFonts w:ascii="Roboto" w:hAnsi="Roboto"/>
          <w:szCs w:val="22"/>
        </w:rPr>
        <w:t>„</w:t>
      </w:r>
      <w:r w:rsidRPr="00096360">
        <w:rPr>
          <w:rFonts w:ascii="Roboto" w:hAnsi="Roboto"/>
          <w:szCs w:val="22"/>
        </w:rPr>
        <w:t>Obertshausen Nord</w:t>
      </w:r>
      <w:r>
        <w:rPr>
          <w:rFonts w:ascii="Roboto" w:hAnsi="Roboto"/>
          <w:szCs w:val="22"/>
        </w:rPr>
        <w:t>“</w:t>
      </w:r>
      <w:r w:rsidRPr="00096360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 xml:space="preserve">(etwa die Hälfte des Stadtteils Obertshausen) </w:t>
      </w:r>
      <w:r w:rsidRPr="00096360">
        <w:rPr>
          <w:rFonts w:ascii="Roboto" w:hAnsi="Roboto"/>
          <w:szCs w:val="22"/>
        </w:rPr>
        <w:t>konnte</w:t>
      </w:r>
      <w:r>
        <w:rPr>
          <w:rFonts w:ascii="Roboto" w:hAnsi="Roboto"/>
          <w:szCs w:val="22"/>
        </w:rPr>
        <w:t xml:space="preserve"> das Unternehmen </w:t>
      </w:r>
      <w:r w:rsidRPr="00096360">
        <w:rPr>
          <w:rFonts w:ascii="Roboto" w:hAnsi="Roboto"/>
          <w:szCs w:val="22"/>
        </w:rPr>
        <w:t xml:space="preserve">bereits deutliche Fortschritte erzielen: </w:t>
      </w:r>
      <w:r>
        <w:rPr>
          <w:rFonts w:ascii="Roboto" w:hAnsi="Roboto"/>
          <w:szCs w:val="22"/>
        </w:rPr>
        <w:t xml:space="preserve">Etwa </w:t>
      </w:r>
      <w:r w:rsidRPr="00096360">
        <w:rPr>
          <w:rFonts w:ascii="Roboto" w:hAnsi="Roboto"/>
          <w:szCs w:val="22"/>
        </w:rPr>
        <w:t>die Hälfte der Tiefbauarbeiten ist bereits erfolgt und die ersten Kundinnen und Kunden surfen schon im Glasfasernetz der Telekom.</w:t>
      </w:r>
    </w:p>
    <w:p w14:paraId="47C75ABF" w14:textId="77777777" w:rsidR="009711B1" w:rsidRDefault="009711B1" w:rsidP="00341432">
      <w:pPr>
        <w:ind w:right="566"/>
        <w:jc w:val="both"/>
        <w:rPr>
          <w:rFonts w:ascii="Roboto" w:hAnsi="Roboto"/>
          <w:szCs w:val="22"/>
        </w:rPr>
      </w:pPr>
    </w:p>
    <w:p w14:paraId="2A6C4CEA" w14:textId="65A09E72" w:rsidR="00096360" w:rsidRPr="00096360" w:rsidRDefault="00096360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Das Telekommunikationsunternehmen </w:t>
      </w:r>
      <w:r w:rsidRPr="00096360">
        <w:rPr>
          <w:rFonts w:ascii="Roboto" w:hAnsi="Roboto"/>
          <w:szCs w:val="22"/>
        </w:rPr>
        <w:t>plan</w:t>
      </w:r>
      <w:r>
        <w:rPr>
          <w:rFonts w:ascii="Roboto" w:hAnsi="Roboto"/>
          <w:szCs w:val="22"/>
        </w:rPr>
        <w:t>t,</w:t>
      </w:r>
      <w:r w:rsidRPr="00096360">
        <w:rPr>
          <w:rFonts w:ascii="Roboto" w:hAnsi="Roboto"/>
          <w:szCs w:val="22"/>
        </w:rPr>
        <w:t xml:space="preserve"> die laufenden Tiefbauarbeiten in </w:t>
      </w:r>
      <w:r>
        <w:rPr>
          <w:rFonts w:ascii="Roboto" w:hAnsi="Roboto"/>
          <w:szCs w:val="22"/>
        </w:rPr>
        <w:t>„</w:t>
      </w:r>
      <w:r w:rsidRPr="00096360">
        <w:rPr>
          <w:rFonts w:ascii="Roboto" w:hAnsi="Roboto"/>
          <w:szCs w:val="22"/>
        </w:rPr>
        <w:t>Obertshausen Nord</w:t>
      </w:r>
      <w:r>
        <w:rPr>
          <w:rFonts w:ascii="Roboto" w:hAnsi="Roboto"/>
          <w:szCs w:val="22"/>
        </w:rPr>
        <w:t>“</w:t>
      </w:r>
      <w:r w:rsidRPr="00096360">
        <w:rPr>
          <w:rFonts w:ascii="Roboto" w:hAnsi="Roboto"/>
          <w:szCs w:val="22"/>
        </w:rPr>
        <w:t xml:space="preserve"> bis Ende des Jahres abzuschließen. Der restliche Ausbau in </w:t>
      </w:r>
      <w:r>
        <w:rPr>
          <w:rFonts w:ascii="Roboto" w:hAnsi="Roboto"/>
          <w:szCs w:val="22"/>
        </w:rPr>
        <w:t>„</w:t>
      </w:r>
      <w:r w:rsidRPr="00096360">
        <w:rPr>
          <w:rFonts w:ascii="Roboto" w:hAnsi="Roboto"/>
          <w:szCs w:val="22"/>
        </w:rPr>
        <w:t>Obertshausen Nord</w:t>
      </w:r>
      <w:r>
        <w:rPr>
          <w:rFonts w:ascii="Roboto" w:hAnsi="Roboto"/>
          <w:szCs w:val="22"/>
        </w:rPr>
        <w:t>“</w:t>
      </w:r>
      <w:r w:rsidRPr="00096360">
        <w:rPr>
          <w:rFonts w:ascii="Roboto" w:hAnsi="Roboto"/>
          <w:szCs w:val="22"/>
        </w:rPr>
        <w:t xml:space="preserve"> soll dann im Frühjahr 2027 fertiggestellt werden. Im </w:t>
      </w:r>
      <w:r w:rsidR="007E0399">
        <w:rPr>
          <w:rFonts w:ascii="Roboto" w:hAnsi="Roboto"/>
          <w:szCs w:val="22"/>
        </w:rPr>
        <w:t>nächsten Schritt hat</w:t>
      </w:r>
      <w:r>
        <w:rPr>
          <w:rFonts w:ascii="Roboto" w:hAnsi="Roboto"/>
          <w:szCs w:val="22"/>
        </w:rPr>
        <w:t xml:space="preserve"> </w:t>
      </w:r>
      <w:r w:rsidR="007E0399">
        <w:rPr>
          <w:rFonts w:ascii="Roboto" w:hAnsi="Roboto"/>
          <w:szCs w:val="22"/>
        </w:rPr>
        <w:t xml:space="preserve">die </w:t>
      </w:r>
      <w:r>
        <w:rPr>
          <w:rFonts w:ascii="Roboto" w:hAnsi="Roboto"/>
          <w:szCs w:val="22"/>
        </w:rPr>
        <w:t xml:space="preserve">Telekom </w:t>
      </w:r>
      <w:r w:rsidR="007E0399">
        <w:rPr>
          <w:rFonts w:ascii="Roboto" w:hAnsi="Roboto"/>
          <w:szCs w:val="22"/>
        </w:rPr>
        <w:t xml:space="preserve">angekündigt, </w:t>
      </w:r>
      <w:r>
        <w:rPr>
          <w:rFonts w:ascii="Roboto" w:hAnsi="Roboto"/>
          <w:szCs w:val="22"/>
        </w:rPr>
        <w:t>im Teilgebiet „Obertshausen Süd“</w:t>
      </w:r>
      <w:r w:rsidRPr="00096360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 xml:space="preserve">mit dem Ausbau </w:t>
      </w:r>
      <w:r w:rsidR="007E0399">
        <w:rPr>
          <w:rFonts w:ascii="Roboto" w:hAnsi="Roboto"/>
          <w:szCs w:val="22"/>
        </w:rPr>
        <w:t xml:space="preserve">zu </w:t>
      </w:r>
      <w:r>
        <w:rPr>
          <w:rFonts w:ascii="Roboto" w:hAnsi="Roboto"/>
          <w:szCs w:val="22"/>
        </w:rPr>
        <w:t>starten</w:t>
      </w:r>
      <w:r w:rsidRPr="00096360">
        <w:rPr>
          <w:rFonts w:ascii="Roboto" w:hAnsi="Roboto"/>
          <w:szCs w:val="22"/>
        </w:rPr>
        <w:t>.</w:t>
      </w:r>
    </w:p>
    <w:p w14:paraId="17CF89C6" w14:textId="77777777" w:rsidR="00096360" w:rsidRDefault="00096360" w:rsidP="00341432">
      <w:pPr>
        <w:ind w:right="566"/>
        <w:jc w:val="both"/>
        <w:rPr>
          <w:rFonts w:ascii="Roboto" w:hAnsi="Roboto"/>
          <w:szCs w:val="22"/>
        </w:rPr>
      </w:pPr>
    </w:p>
    <w:p w14:paraId="4CCC9441" w14:textId="4BF5F29B" w:rsidR="009711B1" w:rsidRDefault="009711B1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Der Einstieg der Telekom in den Glasfaserausbau in Obertshausen hat bei einigen Bürgerinnen und Bürgern Fragen aufgeworfen. So war anfänglich die GigaNetz um einen Ausbau in Obertshausen bemüht</w:t>
      </w:r>
      <w:r w:rsidR="00CA3F84">
        <w:rPr>
          <w:rFonts w:ascii="Roboto" w:hAnsi="Roboto"/>
          <w:szCs w:val="22"/>
        </w:rPr>
        <w:t>. D</w:t>
      </w:r>
      <w:r>
        <w:rPr>
          <w:rFonts w:ascii="Roboto" w:hAnsi="Roboto"/>
          <w:szCs w:val="22"/>
        </w:rPr>
        <w:t xml:space="preserve">a die erforderliche Quote zum damaligen Zeitpunkt nicht erreicht wurde, sah das Unternehmen von einem Baustart ab. </w:t>
      </w:r>
      <w:r w:rsidR="00CA3F84">
        <w:rPr>
          <w:rFonts w:ascii="Roboto" w:hAnsi="Roboto"/>
          <w:szCs w:val="22"/>
        </w:rPr>
        <w:t xml:space="preserve">Nachfolgend stieg die Westconnect als </w:t>
      </w:r>
      <w:r w:rsidR="00341432">
        <w:rPr>
          <w:rFonts w:ascii="Roboto" w:hAnsi="Roboto"/>
          <w:szCs w:val="22"/>
        </w:rPr>
        <w:t>zusätzlicher</w:t>
      </w:r>
      <w:r w:rsidR="00CA3F84">
        <w:rPr>
          <w:rFonts w:ascii="Roboto" w:hAnsi="Roboto"/>
          <w:szCs w:val="22"/>
        </w:rPr>
        <w:t xml:space="preserve"> Kooperationspartner in die Pläne eines stadtweiten Ausbaus in Obertshausen ein. Mit der Telekom trat ein weiteres Telekommunikationsunternehmen </w:t>
      </w:r>
      <w:r w:rsidR="00341432">
        <w:rPr>
          <w:rFonts w:ascii="Roboto" w:hAnsi="Roboto"/>
          <w:szCs w:val="22"/>
        </w:rPr>
        <w:t>beim</w:t>
      </w:r>
      <w:r w:rsidR="00CA3F84">
        <w:rPr>
          <w:rFonts w:ascii="Roboto" w:hAnsi="Roboto"/>
          <w:szCs w:val="22"/>
        </w:rPr>
        <w:t xml:space="preserve"> </w:t>
      </w:r>
      <w:r w:rsidR="00341432">
        <w:rPr>
          <w:rFonts w:ascii="Roboto" w:hAnsi="Roboto"/>
          <w:szCs w:val="22"/>
        </w:rPr>
        <w:t>Glasfasera</w:t>
      </w:r>
      <w:r w:rsidR="00CA3F84">
        <w:rPr>
          <w:rFonts w:ascii="Roboto" w:hAnsi="Roboto"/>
          <w:szCs w:val="22"/>
        </w:rPr>
        <w:t xml:space="preserve">usbau </w:t>
      </w:r>
      <w:r w:rsidR="00341432">
        <w:rPr>
          <w:rFonts w:ascii="Roboto" w:hAnsi="Roboto"/>
          <w:szCs w:val="22"/>
        </w:rPr>
        <w:t>in Erscheinung</w:t>
      </w:r>
      <w:r w:rsidR="00CA3F84">
        <w:rPr>
          <w:rFonts w:ascii="Roboto" w:hAnsi="Roboto"/>
          <w:szCs w:val="22"/>
        </w:rPr>
        <w:t>.</w:t>
      </w:r>
    </w:p>
    <w:p w14:paraId="7824463D" w14:textId="77777777" w:rsidR="00341432" w:rsidRDefault="00341432" w:rsidP="00341432">
      <w:pPr>
        <w:ind w:right="566"/>
        <w:jc w:val="both"/>
        <w:rPr>
          <w:rFonts w:ascii="Roboto" w:hAnsi="Roboto"/>
          <w:szCs w:val="22"/>
        </w:rPr>
      </w:pPr>
    </w:p>
    <w:p w14:paraId="11592EF4" w14:textId="41BE1DE4" w:rsidR="00341432" w:rsidRDefault="00341432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Grundlage für den Glasfaserausbau in den Kommunen ist das Telekommunikationsgesetz</w:t>
      </w:r>
      <w:r w:rsidR="00D75C52">
        <w:rPr>
          <w:rFonts w:ascii="Roboto" w:hAnsi="Roboto"/>
          <w:szCs w:val="22"/>
        </w:rPr>
        <w:t xml:space="preserve"> (TKG)</w:t>
      </w:r>
      <w:r>
        <w:rPr>
          <w:rFonts w:ascii="Roboto" w:hAnsi="Roboto"/>
          <w:szCs w:val="22"/>
        </w:rPr>
        <w:t>.</w:t>
      </w:r>
      <w:r w:rsidR="007E0399" w:rsidRPr="007E039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 xml:space="preserve"> </w:t>
      </w:r>
      <w:r w:rsidR="007E0399" w:rsidRPr="007E0399">
        <w:rPr>
          <w:rFonts w:ascii="Roboto" w:hAnsi="Roboto"/>
          <w:szCs w:val="22"/>
        </w:rPr>
        <w:t>Es bildet die rechtliche Grundlage für die digitale Infrastruktur in Deutschland</w:t>
      </w:r>
      <w:r w:rsidR="007E0399">
        <w:rPr>
          <w:rFonts w:ascii="Roboto" w:hAnsi="Roboto"/>
          <w:szCs w:val="22"/>
        </w:rPr>
        <w:t xml:space="preserve"> und</w:t>
      </w:r>
      <w:r w:rsidR="00D75C52" w:rsidRPr="00D75C52">
        <w:rPr>
          <w:rFonts w:ascii="Roboto" w:hAnsi="Roboto"/>
          <w:szCs w:val="22"/>
        </w:rPr>
        <w:t xml:space="preserve"> legt Rechte und Pflichten</w:t>
      </w:r>
      <w:r w:rsidR="00D75C52">
        <w:rPr>
          <w:rFonts w:ascii="Roboto" w:hAnsi="Roboto"/>
          <w:szCs w:val="22"/>
        </w:rPr>
        <w:t xml:space="preserve"> der Beteiligten </w:t>
      </w:r>
      <w:r w:rsidR="00D75C52" w:rsidRPr="00D75C52">
        <w:rPr>
          <w:rFonts w:ascii="Roboto" w:hAnsi="Roboto"/>
          <w:szCs w:val="22"/>
        </w:rPr>
        <w:t>fest. Ziel</w:t>
      </w:r>
      <w:r w:rsidR="00D75C52">
        <w:rPr>
          <w:rFonts w:ascii="Roboto" w:hAnsi="Roboto"/>
          <w:szCs w:val="22"/>
        </w:rPr>
        <w:t xml:space="preserve"> ist es dabei unter anderem</w:t>
      </w:r>
      <w:r w:rsidR="00D75C52" w:rsidRPr="00D75C52">
        <w:rPr>
          <w:rFonts w:ascii="Roboto" w:hAnsi="Roboto"/>
          <w:szCs w:val="22"/>
        </w:rPr>
        <w:t>, einen fairen Wettbewerb zu gewährleisten</w:t>
      </w:r>
      <w:r w:rsidR="00D75C52">
        <w:rPr>
          <w:rFonts w:ascii="Roboto" w:hAnsi="Roboto"/>
          <w:szCs w:val="22"/>
        </w:rPr>
        <w:t xml:space="preserve"> sowie </w:t>
      </w:r>
      <w:r w:rsidR="00D75C52" w:rsidRPr="00D75C52">
        <w:rPr>
          <w:rFonts w:ascii="Roboto" w:hAnsi="Roboto"/>
          <w:szCs w:val="22"/>
        </w:rPr>
        <w:t>den Ausbau moderner Telekommunikationsnetze zu fördern.</w:t>
      </w:r>
    </w:p>
    <w:p w14:paraId="4C3CA68B" w14:textId="77777777" w:rsidR="000C6D47" w:rsidRDefault="000C6D47" w:rsidP="00341432">
      <w:pPr>
        <w:ind w:right="566"/>
        <w:jc w:val="both"/>
        <w:rPr>
          <w:rFonts w:ascii="Roboto" w:hAnsi="Roboto"/>
          <w:szCs w:val="22"/>
        </w:rPr>
      </w:pPr>
    </w:p>
    <w:p w14:paraId="5C3C500E" w14:textId="6F4B42B1" w:rsidR="00CA3F84" w:rsidRDefault="000C6D47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Beide Unternehmen </w:t>
      </w:r>
      <w:r w:rsidR="00341432">
        <w:rPr>
          <w:rFonts w:ascii="Roboto" w:hAnsi="Roboto"/>
          <w:szCs w:val="22"/>
        </w:rPr>
        <w:t xml:space="preserve">– Westconnect und Telekom - </w:t>
      </w:r>
      <w:r>
        <w:rPr>
          <w:rFonts w:ascii="Roboto" w:hAnsi="Roboto"/>
          <w:szCs w:val="22"/>
        </w:rPr>
        <w:t xml:space="preserve">weisen derzeit Bauaktivitäten vor. Interessierte Bürgerinnen und Bürger können bei dem jeweils vor Ort ausbauendem Unternehmen Tarif-Verträge für das entsprechende Glasfasernetz buchen. Zudem bieten </w:t>
      </w:r>
      <w:r w:rsidR="00A433E9">
        <w:rPr>
          <w:rFonts w:ascii="Roboto" w:hAnsi="Roboto"/>
          <w:szCs w:val="22"/>
        </w:rPr>
        <w:t xml:space="preserve">weitere </w:t>
      </w:r>
      <w:r>
        <w:rPr>
          <w:rFonts w:ascii="Roboto" w:hAnsi="Roboto"/>
          <w:szCs w:val="22"/>
        </w:rPr>
        <w:t>Kooperationspartner der Telekommunikationsunternehmen Verträge an.</w:t>
      </w:r>
    </w:p>
    <w:p w14:paraId="4A344CED" w14:textId="77777777" w:rsidR="00CA3F84" w:rsidRPr="00096360" w:rsidRDefault="00CA3F84" w:rsidP="00341432">
      <w:pPr>
        <w:ind w:right="566"/>
        <w:jc w:val="both"/>
        <w:rPr>
          <w:rFonts w:ascii="Roboto" w:hAnsi="Roboto"/>
          <w:szCs w:val="22"/>
        </w:rPr>
      </w:pPr>
    </w:p>
    <w:p w14:paraId="6E3D74B9" w14:textId="0FC0BA8D" w:rsidR="00AC3D6E" w:rsidRPr="00341432" w:rsidRDefault="000C6D47" w:rsidP="00341432">
      <w:pPr>
        <w:ind w:right="566"/>
        <w:jc w:val="both"/>
        <w:rPr>
          <w:rFonts w:ascii="Roboto" w:hAnsi="Roboto"/>
          <w:szCs w:val="22"/>
        </w:rPr>
      </w:pPr>
      <w:r w:rsidRPr="00341432">
        <w:rPr>
          <w:rFonts w:ascii="Roboto" w:hAnsi="Roboto"/>
          <w:szCs w:val="22"/>
        </w:rPr>
        <w:t xml:space="preserve">Nach aktuellem Stand hält </w:t>
      </w:r>
      <w:r w:rsidR="00A433E9" w:rsidRPr="00341432">
        <w:rPr>
          <w:rFonts w:ascii="Roboto" w:hAnsi="Roboto"/>
          <w:szCs w:val="22"/>
        </w:rPr>
        <w:t xml:space="preserve">die </w:t>
      </w:r>
      <w:r w:rsidR="009711B1" w:rsidRPr="00341432">
        <w:rPr>
          <w:rFonts w:ascii="Roboto" w:hAnsi="Roboto"/>
          <w:szCs w:val="22"/>
        </w:rPr>
        <w:t xml:space="preserve">Westconnect weiterhin am flächendeckenden Glasfaserausbau in Obertshausen fest und die geschlossenen Verträge behalten ihre Gültigkeit. </w:t>
      </w:r>
      <w:r w:rsidRPr="00341432">
        <w:rPr>
          <w:rFonts w:ascii="Roboto" w:hAnsi="Roboto"/>
          <w:szCs w:val="22"/>
        </w:rPr>
        <w:t xml:space="preserve">Während </w:t>
      </w:r>
      <w:r w:rsidR="00C80AE7" w:rsidRPr="00341432">
        <w:rPr>
          <w:rFonts w:ascii="Roboto" w:hAnsi="Roboto"/>
          <w:szCs w:val="22"/>
        </w:rPr>
        <w:t xml:space="preserve">die Westconnect derzeit in Hausen tätig ist, beobachtet </w:t>
      </w:r>
      <w:r w:rsidRPr="00341432">
        <w:rPr>
          <w:rFonts w:ascii="Roboto" w:hAnsi="Roboto"/>
          <w:szCs w:val="22"/>
        </w:rPr>
        <w:t xml:space="preserve">das Unternehmen </w:t>
      </w:r>
      <w:r w:rsidR="00C80AE7" w:rsidRPr="00341432">
        <w:rPr>
          <w:rFonts w:ascii="Roboto" w:hAnsi="Roboto"/>
          <w:szCs w:val="22"/>
        </w:rPr>
        <w:t xml:space="preserve">in den weiteren Planungen </w:t>
      </w:r>
      <w:r w:rsidRPr="00341432">
        <w:rPr>
          <w:rFonts w:ascii="Roboto" w:hAnsi="Roboto"/>
          <w:szCs w:val="22"/>
        </w:rPr>
        <w:t xml:space="preserve">die </w:t>
      </w:r>
      <w:r w:rsidR="00C80AE7" w:rsidRPr="00341432">
        <w:rPr>
          <w:rFonts w:ascii="Roboto" w:hAnsi="Roboto"/>
          <w:szCs w:val="22"/>
        </w:rPr>
        <w:t xml:space="preserve">anderen </w:t>
      </w:r>
      <w:r w:rsidRPr="00341432">
        <w:rPr>
          <w:rFonts w:ascii="Roboto" w:hAnsi="Roboto"/>
          <w:szCs w:val="22"/>
        </w:rPr>
        <w:t>Bautätigkeit</w:t>
      </w:r>
      <w:r w:rsidR="00C80AE7" w:rsidRPr="00341432">
        <w:rPr>
          <w:rFonts w:ascii="Roboto" w:hAnsi="Roboto"/>
          <w:szCs w:val="22"/>
        </w:rPr>
        <w:t>en</w:t>
      </w:r>
      <w:r w:rsidRPr="00341432">
        <w:rPr>
          <w:rFonts w:ascii="Roboto" w:hAnsi="Roboto"/>
          <w:szCs w:val="22"/>
        </w:rPr>
        <w:t xml:space="preserve"> </w:t>
      </w:r>
      <w:r w:rsidR="00C80AE7" w:rsidRPr="00341432">
        <w:rPr>
          <w:rFonts w:ascii="Roboto" w:hAnsi="Roboto"/>
          <w:szCs w:val="22"/>
        </w:rPr>
        <w:t>im Stadtteil Obertshausen.</w:t>
      </w:r>
    </w:p>
    <w:p w14:paraId="6A78007A" w14:textId="77777777" w:rsidR="00C80AE7" w:rsidRDefault="00C80AE7" w:rsidP="00341432">
      <w:pPr>
        <w:ind w:right="566"/>
        <w:jc w:val="both"/>
        <w:rPr>
          <w:rFonts w:ascii="Roboto" w:hAnsi="Roboto"/>
          <w:i/>
          <w:iCs/>
          <w:szCs w:val="22"/>
        </w:rPr>
      </w:pPr>
    </w:p>
    <w:p w14:paraId="4E7E5E84" w14:textId="3F9DC719" w:rsidR="002B61AF" w:rsidRDefault="00A16571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Die parallelen Bautätigkeiten haben in einigen Fällen dazu geführt, dass Bürgerinnen und Bürger mehrere Tarif-Verträge haben. In diesem Zusammenhang möchte </w:t>
      </w:r>
      <w:r w:rsidR="002B61AF" w:rsidRPr="002B61AF">
        <w:rPr>
          <w:rFonts w:ascii="Roboto" w:hAnsi="Roboto"/>
          <w:szCs w:val="22"/>
        </w:rPr>
        <w:t>die Stadt</w:t>
      </w:r>
      <w:r>
        <w:rPr>
          <w:rFonts w:ascii="Roboto" w:hAnsi="Roboto"/>
          <w:szCs w:val="22"/>
        </w:rPr>
        <w:t xml:space="preserve"> Obertshausen</w:t>
      </w:r>
      <w:r w:rsidR="002B61AF" w:rsidRPr="002B61AF">
        <w:rPr>
          <w:rFonts w:ascii="Roboto" w:hAnsi="Roboto"/>
          <w:szCs w:val="22"/>
        </w:rPr>
        <w:t xml:space="preserve"> auf ein Urteil des Bundesgerichtshofs (BGH) hin</w:t>
      </w:r>
      <w:r>
        <w:rPr>
          <w:rFonts w:ascii="Roboto" w:hAnsi="Roboto"/>
          <w:szCs w:val="22"/>
        </w:rPr>
        <w:t>weisen</w:t>
      </w:r>
      <w:r w:rsidR="002B61AF" w:rsidRPr="002B61AF">
        <w:rPr>
          <w:rFonts w:ascii="Roboto" w:hAnsi="Roboto"/>
          <w:szCs w:val="22"/>
        </w:rPr>
        <w:t xml:space="preserve">, </w:t>
      </w:r>
      <w:r>
        <w:rPr>
          <w:rFonts w:ascii="Roboto" w:hAnsi="Roboto"/>
          <w:szCs w:val="22"/>
        </w:rPr>
        <w:t>welches</w:t>
      </w:r>
      <w:r w:rsidR="002B61AF" w:rsidRPr="002B61AF">
        <w:rPr>
          <w:rFonts w:ascii="Roboto" w:hAnsi="Roboto"/>
          <w:szCs w:val="22"/>
        </w:rPr>
        <w:t xml:space="preserve"> für Verbraucherinnen und Verbraucher von besonderer Bedeutung ist. Der BGH hat </w:t>
      </w:r>
      <w:r>
        <w:rPr>
          <w:rFonts w:ascii="Roboto" w:hAnsi="Roboto"/>
          <w:szCs w:val="22"/>
        </w:rPr>
        <w:t xml:space="preserve">im </w:t>
      </w:r>
      <w:r w:rsidR="002B61AF" w:rsidRPr="002B61AF">
        <w:rPr>
          <w:rFonts w:ascii="Roboto" w:hAnsi="Roboto"/>
          <w:szCs w:val="22"/>
        </w:rPr>
        <w:t>Januar 2026 entschieden, dass die Mindestvertragslaufzeit bei Glasfaserverträgen mit dem Zeitpunkt des Vertragsabschlusses beginnt und nicht erst mit der späteren Freischaltung des Anschlusses. Gerade beim Glasfaserausbau könne</w:t>
      </w:r>
      <w:r>
        <w:rPr>
          <w:rFonts w:ascii="Roboto" w:hAnsi="Roboto"/>
          <w:szCs w:val="22"/>
        </w:rPr>
        <w:t>n</w:t>
      </w:r>
      <w:r w:rsidR="002B61AF" w:rsidRPr="002B61AF">
        <w:rPr>
          <w:rFonts w:ascii="Roboto" w:hAnsi="Roboto"/>
          <w:szCs w:val="22"/>
        </w:rPr>
        <w:t xml:space="preserve"> zwischen Vertragsabschluss und </w:t>
      </w:r>
      <w:r>
        <w:rPr>
          <w:rFonts w:ascii="Roboto" w:hAnsi="Roboto"/>
          <w:szCs w:val="22"/>
        </w:rPr>
        <w:t xml:space="preserve">der </w:t>
      </w:r>
      <w:r w:rsidR="002B61AF" w:rsidRPr="002B61AF">
        <w:rPr>
          <w:rFonts w:ascii="Roboto" w:hAnsi="Roboto"/>
          <w:szCs w:val="22"/>
        </w:rPr>
        <w:t>tatsächliche</w:t>
      </w:r>
      <w:r>
        <w:rPr>
          <w:rFonts w:ascii="Roboto" w:hAnsi="Roboto"/>
          <w:szCs w:val="22"/>
        </w:rPr>
        <w:t>n</w:t>
      </w:r>
      <w:r w:rsidR="002B61AF" w:rsidRPr="002B61AF">
        <w:rPr>
          <w:rFonts w:ascii="Roboto" w:hAnsi="Roboto"/>
          <w:szCs w:val="22"/>
        </w:rPr>
        <w:t xml:space="preserve"> Inbetriebnahme des Anschlusses mehrere Monate oder sogar längere Zeiträume liegen.</w:t>
      </w:r>
    </w:p>
    <w:p w14:paraId="4E124C3A" w14:textId="77777777" w:rsidR="00435AD2" w:rsidRDefault="00435AD2" w:rsidP="00341432">
      <w:pPr>
        <w:ind w:right="566"/>
        <w:jc w:val="both"/>
        <w:rPr>
          <w:rFonts w:ascii="Roboto" w:hAnsi="Roboto"/>
          <w:szCs w:val="22"/>
        </w:rPr>
      </w:pPr>
    </w:p>
    <w:p w14:paraId="60FCDDBF" w14:textId="4DE4008C" w:rsidR="002B61AF" w:rsidRDefault="00435AD2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„</w:t>
      </w:r>
      <w:r w:rsidR="002B61AF" w:rsidRPr="002B61AF">
        <w:rPr>
          <w:rFonts w:ascii="Roboto" w:hAnsi="Roboto"/>
          <w:szCs w:val="22"/>
        </w:rPr>
        <w:t xml:space="preserve">Die Stadt wird den weiteren </w:t>
      </w:r>
      <w:r>
        <w:rPr>
          <w:rFonts w:ascii="Roboto" w:hAnsi="Roboto"/>
          <w:szCs w:val="22"/>
        </w:rPr>
        <w:t>Glasfasera</w:t>
      </w:r>
      <w:r w:rsidR="002B61AF" w:rsidRPr="002B61AF">
        <w:rPr>
          <w:rFonts w:ascii="Roboto" w:hAnsi="Roboto"/>
          <w:szCs w:val="22"/>
        </w:rPr>
        <w:t xml:space="preserve">usbau </w:t>
      </w:r>
      <w:r>
        <w:rPr>
          <w:rFonts w:ascii="Roboto" w:hAnsi="Roboto"/>
          <w:szCs w:val="22"/>
        </w:rPr>
        <w:t xml:space="preserve">in der Stadt, der im Auftrag der jeweiligen Unternehmen durchgeführt wird, </w:t>
      </w:r>
      <w:r w:rsidR="002B61AF" w:rsidRPr="002B61AF">
        <w:rPr>
          <w:rFonts w:ascii="Roboto" w:hAnsi="Roboto"/>
          <w:szCs w:val="22"/>
        </w:rPr>
        <w:t>weiterhin begleiten und über wichtige Entwicklungen informieren. Ziel bleibt eine flächendeckende, zukunftssichere Breitbandversorgung für alle Bürgerinnen und Bürger sowie für die Wirtschaft</w:t>
      </w:r>
      <w:r>
        <w:rPr>
          <w:rFonts w:ascii="Roboto" w:hAnsi="Roboto"/>
          <w:szCs w:val="22"/>
        </w:rPr>
        <w:t xml:space="preserve"> vor Ort“, erklärt Bürgermeister Manuel Friedrich</w:t>
      </w:r>
      <w:r w:rsidR="002B61AF" w:rsidRPr="002B61AF">
        <w:rPr>
          <w:rFonts w:ascii="Roboto" w:hAnsi="Roboto"/>
          <w:szCs w:val="22"/>
        </w:rPr>
        <w:t>.</w:t>
      </w:r>
      <w:r>
        <w:rPr>
          <w:rFonts w:ascii="Roboto" w:hAnsi="Roboto"/>
          <w:szCs w:val="22"/>
        </w:rPr>
        <w:t xml:space="preserve"> „</w:t>
      </w:r>
      <w:r w:rsidRPr="00435AD2">
        <w:rPr>
          <w:rFonts w:ascii="Roboto" w:hAnsi="Roboto"/>
          <w:szCs w:val="22"/>
        </w:rPr>
        <w:t xml:space="preserve">Ob man sich </w:t>
      </w:r>
      <w:r>
        <w:rPr>
          <w:rFonts w:ascii="Roboto" w:hAnsi="Roboto"/>
          <w:szCs w:val="22"/>
        </w:rPr>
        <w:t xml:space="preserve">schlussendlich </w:t>
      </w:r>
      <w:r w:rsidRPr="00435AD2">
        <w:rPr>
          <w:rFonts w:ascii="Roboto" w:hAnsi="Roboto"/>
          <w:szCs w:val="22"/>
        </w:rPr>
        <w:t>für ein</w:t>
      </w:r>
      <w:r>
        <w:rPr>
          <w:rFonts w:ascii="Roboto" w:hAnsi="Roboto"/>
          <w:szCs w:val="22"/>
        </w:rPr>
        <w:t>en</w:t>
      </w:r>
      <w:r w:rsidRPr="00435AD2">
        <w:rPr>
          <w:rFonts w:ascii="Roboto" w:hAnsi="Roboto"/>
          <w:szCs w:val="22"/>
        </w:rPr>
        <w:t xml:space="preserve"> Glasfaseranschluss</w:t>
      </w:r>
      <w:r>
        <w:rPr>
          <w:rFonts w:ascii="Roboto" w:hAnsi="Roboto"/>
          <w:szCs w:val="22"/>
        </w:rPr>
        <w:t xml:space="preserve"> entscheidet</w:t>
      </w:r>
      <w:r w:rsidRPr="00435AD2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 xml:space="preserve">oder zu welchem Zeitpunkt und </w:t>
      </w:r>
      <w:r w:rsidRPr="00435AD2">
        <w:rPr>
          <w:rFonts w:ascii="Roboto" w:hAnsi="Roboto"/>
          <w:szCs w:val="22"/>
        </w:rPr>
        <w:t xml:space="preserve">für welches </w:t>
      </w:r>
      <w:r w:rsidRPr="00435AD2">
        <w:rPr>
          <w:rFonts w:ascii="Roboto" w:hAnsi="Roboto"/>
          <w:szCs w:val="22"/>
        </w:rPr>
        <w:lastRenderedPageBreak/>
        <w:t xml:space="preserve">Unternehmen </w:t>
      </w:r>
      <w:r>
        <w:rPr>
          <w:rFonts w:ascii="Roboto" w:hAnsi="Roboto"/>
          <w:szCs w:val="22"/>
        </w:rPr>
        <w:t>beziehungsweise</w:t>
      </w:r>
      <w:r w:rsidRPr="00435AD2">
        <w:rPr>
          <w:rFonts w:ascii="Roboto" w:hAnsi="Roboto"/>
          <w:szCs w:val="22"/>
        </w:rPr>
        <w:t xml:space="preserve"> für welches Angebot</w:t>
      </w:r>
      <w:r>
        <w:rPr>
          <w:rFonts w:ascii="Roboto" w:hAnsi="Roboto"/>
          <w:szCs w:val="22"/>
        </w:rPr>
        <w:t>, bleibt eine individuelle Entscheidung der Bürgerinnen und Bürger“, ergänzt Erster Stadtrat Michael Möser.</w:t>
      </w:r>
    </w:p>
    <w:p w14:paraId="60453D40" w14:textId="77777777" w:rsidR="00435AD2" w:rsidRDefault="00435AD2" w:rsidP="00341432">
      <w:pPr>
        <w:ind w:right="566"/>
        <w:jc w:val="both"/>
        <w:rPr>
          <w:rFonts w:ascii="Roboto" w:hAnsi="Roboto"/>
          <w:szCs w:val="22"/>
        </w:rPr>
      </w:pPr>
    </w:p>
    <w:p w14:paraId="2CA884C5" w14:textId="219378F6" w:rsidR="00195ABE" w:rsidRPr="00462600" w:rsidRDefault="00435AD2" w:rsidP="00341432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Informationen rund um den Glasfaserausbau in Obertshausen gibt es auch auf der städtischen Internetseite </w:t>
      </w:r>
      <w:hyperlink r:id="rId8" w:history="1">
        <w:r w:rsidRPr="00A41C89">
          <w:rPr>
            <w:rStyle w:val="Hyperlink"/>
            <w:rFonts w:ascii="Roboto" w:hAnsi="Roboto"/>
            <w:szCs w:val="22"/>
          </w:rPr>
          <w:t>www.obertshausen.de</w:t>
        </w:r>
      </w:hyperlink>
      <w:r>
        <w:rPr>
          <w:rFonts w:ascii="Roboto" w:hAnsi="Roboto"/>
          <w:szCs w:val="22"/>
        </w:rPr>
        <w:t xml:space="preserve"> unter „Aktuelles“ und dort dem Punkt „Glasfaserausbau“. Dort wird die Stadt auch weitere Entwicklungen bekanntmachen. Über die konkreten Angebote der Telekommunikationsunternehmen informieren sich Interessierte direkt bei den Unternehmen.</w:t>
      </w:r>
    </w:p>
    <w:p w14:paraId="57FA3176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448690A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8F2710F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67E830C7" w14:textId="690BFFC0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5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15.</w:t>
      </w:r>
      <w:r w:rsidR="002B61AF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51A42473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F2856" w14:textId="77777777" w:rsidR="00FE0CE0" w:rsidRDefault="00FE0CE0">
      <w:r>
        <w:separator/>
      </w:r>
    </w:p>
  </w:endnote>
  <w:endnote w:type="continuationSeparator" w:id="0">
    <w:p w14:paraId="6E26C4FE" w14:textId="77777777" w:rsidR="00FE0CE0" w:rsidRDefault="00FE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AD0B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94642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0DC94BF7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7E73EB1D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F7A23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6C0D4829" w14:textId="77777777" w:rsidR="00195ABE" w:rsidRPr="00195ABE" w:rsidRDefault="00195ABE" w:rsidP="00195ABE">
    <w:pPr>
      <w:rPr>
        <w:rFonts w:ascii="Roboto" w:hAnsi="Roboto"/>
        <w:sz w:val="16"/>
      </w:rPr>
    </w:pPr>
  </w:p>
  <w:p w14:paraId="5496369E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5B5A5" w14:textId="77777777" w:rsidR="00FE0CE0" w:rsidRDefault="00FE0CE0">
      <w:r>
        <w:separator/>
      </w:r>
    </w:p>
  </w:footnote>
  <w:footnote w:type="continuationSeparator" w:id="0">
    <w:p w14:paraId="023E1FA9" w14:textId="77777777" w:rsidR="00FE0CE0" w:rsidRDefault="00FE0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89D6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8EF6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31CBB226" wp14:editId="6E7E3CAF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505F3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0609CF6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EB0074" wp14:editId="017D5E27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191A2F5" wp14:editId="0B2571F7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691D152" wp14:editId="1318004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4572721E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AD01E5B" wp14:editId="3D294C1F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8C73A7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01E5B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118C73A7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290C057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62FA279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C78BFC5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F61AACD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C5D2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745A0A8A" wp14:editId="3D5342B3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60D45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5BFF423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E329C87" wp14:editId="36ABB62B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786244" wp14:editId="495EB1F4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DDC32B" wp14:editId="6695272E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1005C254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0CF265" wp14:editId="22BBC8A3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2E277D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0CF26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582E277D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7FCBB4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45AA47F2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096F9F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B01280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669EC42" w14:textId="77777777" w:rsidR="00952AB4" w:rsidRPr="00CB7894" w:rsidRDefault="00952AB4">
    <w:pPr>
      <w:pStyle w:val="Kopfzeile"/>
      <w:rPr>
        <w:rFonts w:ascii="Roboto" w:hAnsi="Robo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958A7"/>
    <w:multiLevelType w:val="multilevel"/>
    <w:tmpl w:val="ACEA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A027D7"/>
    <w:multiLevelType w:val="multilevel"/>
    <w:tmpl w:val="399C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5110078">
    <w:abstractNumId w:val="1"/>
  </w:num>
  <w:num w:numId="2" w16cid:durableId="1980644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96360"/>
    <w:rsid w:val="000A7AD8"/>
    <w:rsid w:val="000B36F7"/>
    <w:rsid w:val="000B4F17"/>
    <w:rsid w:val="000C6D4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C63D4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B61AF"/>
    <w:rsid w:val="002D4CB9"/>
    <w:rsid w:val="002D7BC0"/>
    <w:rsid w:val="002F388D"/>
    <w:rsid w:val="002F4249"/>
    <w:rsid w:val="002F7B7D"/>
    <w:rsid w:val="003008F9"/>
    <w:rsid w:val="0030666E"/>
    <w:rsid w:val="00312E32"/>
    <w:rsid w:val="00325157"/>
    <w:rsid w:val="00341432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35AD2"/>
    <w:rsid w:val="00462600"/>
    <w:rsid w:val="004A1DC9"/>
    <w:rsid w:val="004B3941"/>
    <w:rsid w:val="004B454C"/>
    <w:rsid w:val="004B6F99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7E0399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711B1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16571"/>
    <w:rsid w:val="00A22AEE"/>
    <w:rsid w:val="00A33DBB"/>
    <w:rsid w:val="00A3583D"/>
    <w:rsid w:val="00A433E9"/>
    <w:rsid w:val="00A67F4D"/>
    <w:rsid w:val="00A7466A"/>
    <w:rsid w:val="00A862A9"/>
    <w:rsid w:val="00AA64BE"/>
    <w:rsid w:val="00AB6BB4"/>
    <w:rsid w:val="00AC3D6E"/>
    <w:rsid w:val="00AD3D73"/>
    <w:rsid w:val="00AD4207"/>
    <w:rsid w:val="00AF120E"/>
    <w:rsid w:val="00AF5C52"/>
    <w:rsid w:val="00B013FF"/>
    <w:rsid w:val="00B042FC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801E2"/>
    <w:rsid w:val="00C80AE7"/>
    <w:rsid w:val="00CA2085"/>
    <w:rsid w:val="00CA3F84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611B9"/>
    <w:rsid w:val="00D7273E"/>
    <w:rsid w:val="00D75C52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57420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C7D32"/>
    <w:rsid w:val="00FE0CE0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52C9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2B61A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B6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rtshaus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831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100</cp:revision>
  <cp:lastPrinted>2025-01-08T16:14:00Z</cp:lastPrinted>
  <dcterms:created xsi:type="dcterms:W3CDTF">2018-06-06T09:29:00Z</dcterms:created>
  <dcterms:modified xsi:type="dcterms:W3CDTF">2026-10-19T12:13:00Z</dcterms:modified>
</cp:coreProperties>
</file>