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ED327" w14:textId="77777777" w:rsidR="00A7644B" w:rsidRPr="00CE7810" w:rsidRDefault="00A7644B" w:rsidP="0098506D">
      <w:pPr>
        <w:jc w:val="center"/>
        <w:rPr>
          <w:rFonts w:ascii="Calibri" w:hAnsi="Calibri" w:cs="Calibri"/>
          <w:b/>
          <w:sz w:val="32"/>
          <w:szCs w:val="32"/>
          <w:u w:val="single"/>
        </w:rPr>
      </w:pPr>
    </w:p>
    <w:p w14:paraId="6F174CCB" w14:textId="69037328" w:rsidR="008C1933" w:rsidRPr="009249BD" w:rsidRDefault="00923F0C" w:rsidP="0098506D">
      <w:pPr>
        <w:jc w:val="center"/>
        <w:rPr>
          <w:rFonts w:ascii="Calibri" w:hAnsi="Calibri" w:cs="Calibri"/>
          <w:b/>
          <w:sz w:val="52"/>
          <w:szCs w:val="52"/>
          <w:u w:val="single"/>
        </w:rPr>
      </w:pPr>
      <w:r>
        <w:rPr>
          <w:rFonts w:ascii="Calibri" w:hAnsi="Calibri" w:cs="Calibri"/>
          <w:b/>
          <w:sz w:val="52"/>
          <w:szCs w:val="52"/>
          <w:u w:val="single"/>
        </w:rPr>
        <w:t>Frei</w:t>
      </w:r>
      <w:r w:rsidR="00C65A12">
        <w:rPr>
          <w:rFonts w:ascii="Calibri" w:hAnsi="Calibri" w:cs="Calibri"/>
          <w:b/>
          <w:sz w:val="52"/>
          <w:szCs w:val="52"/>
          <w:u w:val="single"/>
        </w:rPr>
        <w:t xml:space="preserve">tag, </w:t>
      </w:r>
      <w:r w:rsidR="00063B1F">
        <w:rPr>
          <w:rFonts w:ascii="Calibri" w:hAnsi="Calibri" w:cs="Calibri"/>
          <w:b/>
          <w:sz w:val="52"/>
          <w:szCs w:val="52"/>
          <w:u w:val="single"/>
        </w:rPr>
        <w:t>2</w:t>
      </w:r>
      <w:r>
        <w:rPr>
          <w:rFonts w:ascii="Calibri" w:hAnsi="Calibri" w:cs="Calibri"/>
          <w:b/>
          <w:sz w:val="52"/>
          <w:szCs w:val="52"/>
          <w:u w:val="single"/>
        </w:rPr>
        <w:t>7</w:t>
      </w:r>
      <w:r w:rsidR="003166EB" w:rsidRPr="009249BD">
        <w:rPr>
          <w:rFonts w:ascii="Calibri" w:hAnsi="Calibri" w:cs="Calibri"/>
          <w:b/>
          <w:sz w:val="52"/>
          <w:szCs w:val="52"/>
          <w:u w:val="single"/>
        </w:rPr>
        <w:t xml:space="preserve">. </w:t>
      </w:r>
      <w:r>
        <w:rPr>
          <w:rFonts w:ascii="Calibri" w:hAnsi="Calibri" w:cs="Calibri"/>
          <w:b/>
          <w:sz w:val="52"/>
          <w:szCs w:val="52"/>
          <w:u w:val="single"/>
        </w:rPr>
        <w:t>Februar</w:t>
      </w:r>
      <w:r w:rsidR="00163274" w:rsidRPr="009249BD">
        <w:rPr>
          <w:rFonts w:ascii="Calibri" w:hAnsi="Calibri" w:cs="Calibri"/>
          <w:b/>
          <w:sz w:val="52"/>
          <w:szCs w:val="52"/>
          <w:u w:val="single"/>
        </w:rPr>
        <w:t xml:space="preserve"> </w:t>
      </w:r>
      <w:r w:rsidR="00330913" w:rsidRPr="009249BD">
        <w:rPr>
          <w:rFonts w:ascii="Calibri" w:hAnsi="Calibri" w:cs="Calibri"/>
          <w:b/>
          <w:sz w:val="52"/>
          <w:szCs w:val="52"/>
          <w:u w:val="single"/>
        </w:rPr>
        <w:t>202</w:t>
      </w:r>
      <w:r>
        <w:rPr>
          <w:rFonts w:ascii="Calibri" w:hAnsi="Calibri" w:cs="Calibri"/>
          <w:b/>
          <w:sz w:val="52"/>
          <w:szCs w:val="52"/>
          <w:u w:val="single"/>
        </w:rPr>
        <w:t>7</w:t>
      </w:r>
      <w:r w:rsidR="003166EB" w:rsidRPr="009249BD">
        <w:rPr>
          <w:rFonts w:ascii="Calibri" w:hAnsi="Calibri" w:cs="Calibri"/>
          <w:b/>
          <w:sz w:val="52"/>
          <w:szCs w:val="52"/>
          <w:u w:val="single"/>
        </w:rPr>
        <w:t xml:space="preserve"> </w:t>
      </w:r>
    </w:p>
    <w:p w14:paraId="6BE9E87A" w14:textId="77777777" w:rsidR="00821831" w:rsidRDefault="003166EB" w:rsidP="0098506D">
      <w:pPr>
        <w:jc w:val="center"/>
        <w:rPr>
          <w:b/>
          <w:sz w:val="20"/>
        </w:rPr>
      </w:pPr>
      <w:r w:rsidRPr="009249BD">
        <w:rPr>
          <w:rFonts w:ascii="Calibri" w:hAnsi="Calibri" w:cs="Calibri"/>
          <w:b/>
          <w:sz w:val="52"/>
          <w:szCs w:val="52"/>
          <w:u w:val="single"/>
        </w:rPr>
        <w:t xml:space="preserve">20.00 Uhr </w:t>
      </w:r>
      <w:r w:rsidR="00630CD3" w:rsidRPr="009249BD">
        <w:rPr>
          <w:rFonts w:ascii="Calibri" w:hAnsi="Calibri" w:cs="Calibri"/>
          <w:b/>
          <w:sz w:val="52"/>
          <w:szCs w:val="52"/>
          <w:u w:val="single"/>
        </w:rPr>
        <w:t>–</w:t>
      </w:r>
      <w:r w:rsidRPr="009249BD">
        <w:rPr>
          <w:rFonts w:ascii="Calibri" w:hAnsi="Calibri" w:cs="Calibri"/>
          <w:b/>
          <w:sz w:val="52"/>
          <w:szCs w:val="52"/>
          <w:u w:val="single"/>
        </w:rPr>
        <w:t xml:space="preserve"> </w:t>
      </w:r>
      <w:r w:rsidR="00B31BBD">
        <w:rPr>
          <w:rFonts w:ascii="Calibri" w:hAnsi="Calibri" w:cs="Calibri"/>
          <w:b/>
          <w:sz w:val="52"/>
          <w:szCs w:val="52"/>
          <w:u w:val="single"/>
        </w:rPr>
        <w:t>Festhalle</w:t>
      </w:r>
      <w:r w:rsidR="008442B8" w:rsidRPr="009249BD">
        <w:rPr>
          <w:rFonts w:ascii="Calibri" w:hAnsi="Calibri" w:cs="Calibri"/>
          <w:b/>
          <w:sz w:val="52"/>
          <w:szCs w:val="52"/>
        </w:rPr>
        <w:t xml:space="preserve"> </w:t>
      </w:r>
      <w:r w:rsidR="008442B8" w:rsidRPr="009249BD">
        <w:rPr>
          <w:rFonts w:ascii="Calibri" w:hAnsi="Calibri" w:cs="Calibri"/>
          <w:b/>
          <w:sz w:val="52"/>
          <w:szCs w:val="52"/>
        </w:rPr>
        <w:br/>
      </w:r>
    </w:p>
    <w:p w14:paraId="07887D58" w14:textId="77777777" w:rsidR="00821831" w:rsidRDefault="00821831" w:rsidP="00CA0750">
      <w:pPr>
        <w:ind w:right="-1"/>
        <w:jc w:val="both"/>
        <w:rPr>
          <w:rFonts w:ascii="Calibri" w:hAnsi="Calibri" w:cs="Calibri"/>
          <w:sz w:val="22"/>
        </w:rPr>
      </w:pPr>
    </w:p>
    <w:p w14:paraId="3E53EFF2" w14:textId="77777777" w:rsidR="009249BD" w:rsidRPr="009249BD" w:rsidRDefault="009249BD" w:rsidP="003166EB">
      <w:pPr>
        <w:ind w:right="-1"/>
        <w:jc w:val="center"/>
        <w:rPr>
          <w:b/>
          <w:sz w:val="16"/>
          <w:szCs w:val="72"/>
        </w:rPr>
      </w:pPr>
    </w:p>
    <w:p w14:paraId="3528F433" w14:textId="174C27A1" w:rsidR="00063B1F" w:rsidRDefault="00923F0C" w:rsidP="00923F0C">
      <w:pPr>
        <w:spacing w:line="276" w:lineRule="auto"/>
        <w:ind w:right="-1"/>
        <w:jc w:val="center"/>
        <w:rPr>
          <w:b/>
          <w:color w:val="0070C0"/>
          <w:sz w:val="56"/>
          <w:szCs w:val="56"/>
        </w:rPr>
      </w:pPr>
      <w:r>
        <w:rPr>
          <w:b/>
          <w:color w:val="0070C0"/>
          <w:sz w:val="56"/>
          <w:szCs w:val="56"/>
        </w:rPr>
        <w:t>ABBA – Die Mitsing-Show</w:t>
      </w:r>
      <w:r w:rsidR="00063B1F">
        <w:rPr>
          <w:b/>
          <w:color w:val="0070C0"/>
          <w:sz w:val="56"/>
          <w:szCs w:val="56"/>
        </w:rPr>
        <w:t xml:space="preserve"> </w:t>
      </w:r>
    </w:p>
    <w:p w14:paraId="717AF097" w14:textId="28DDCD19" w:rsidR="00923F0C" w:rsidRPr="00923F0C" w:rsidRDefault="00923F0C" w:rsidP="00923F0C">
      <w:pPr>
        <w:spacing w:line="276" w:lineRule="auto"/>
        <w:ind w:right="-1"/>
        <w:jc w:val="center"/>
        <w:rPr>
          <w:b/>
          <w:sz w:val="36"/>
          <w:szCs w:val="36"/>
        </w:rPr>
      </w:pPr>
      <w:r w:rsidRPr="00923F0C">
        <w:rPr>
          <w:b/>
          <w:sz w:val="36"/>
          <w:szCs w:val="36"/>
        </w:rPr>
        <w:t>mit Anne Kathrin Bade</w:t>
      </w:r>
      <w:r>
        <w:rPr>
          <w:b/>
          <w:sz w:val="36"/>
          <w:szCs w:val="36"/>
        </w:rPr>
        <w:t>,</w:t>
      </w:r>
      <w:r w:rsidRPr="00923F0C">
        <w:rPr>
          <w:b/>
          <w:sz w:val="36"/>
          <w:szCs w:val="36"/>
        </w:rPr>
        <w:t xml:space="preserve"> Elena Spitzner</w:t>
      </w:r>
      <w:r>
        <w:rPr>
          <w:b/>
          <w:sz w:val="36"/>
          <w:szCs w:val="36"/>
        </w:rPr>
        <w:t xml:space="preserve"> und</w:t>
      </w:r>
      <w:r w:rsidRPr="00923F0C">
        <w:rPr>
          <w:b/>
          <w:sz w:val="36"/>
          <w:szCs w:val="36"/>
        </w:rPr>
        <w:t xml:space="preserve"> </w:t>
      </w:r>
      <w:proofErr w:type="spellStart"/>
      <w:r w:rsidRPr="00923F0C">
        <w:rPr>
          <w:b/>
          <w:sz w:val="36"/>
          <w:szCs w:val="36"/>
        </w:rPr>
        <w:t>Liya</w:t>
      </w:r>
      <w:proofErr w:type="spellEnd"/>
      <w:r w:rsidRPr="00923F0C">
        <w:rPr>
          <w:b/>
          <w:sz w:val="36"/>
          <w:szCs w:val="36"/>
        </w:rPr>
        <w:t xml:space="preserve"> Deli</w:t>
      </w:r>
    </w:p>
    <w:p w14:paraId="7F2D27D5" w14:textId="77777777" w:rsidR="009E5D1C" w:rsidRPr="009E5D1C" w:rsidRDefault="009E5D1C" w:rsidP="00923F0C">
      <w:pPr>
        <w:spacing w:line="276" w:lineRule="auto"/>
        <w:ind w:right="-1"/>
        <w:jc w:val="center"/>
        <w:rPr>
          <w:b/>
          <w:sz w:val="12"/>
        </w:rPr>
      </w:pPr>
    </w:p>
    <w:p w14:paraId="025E1862" w14:textId="77777777" w:rsidR="008C1933" w:rsidRDefault="008C1933" w:rsidP="00187ADE">
      <w:pPr>
        <w:autoSpaceDE w:val="0"/>
        <w:autoSpaceDN w:val="0"/>
        <w:adjustRightInd w:val="0"/>
        <w:spacing w:line="276" w:lineRule="auto"/>
        <w:jc w:val="both"/>
        <w:rPr>
          <w:sz w:val="20"/>
          <w:szCs w:val="28"/>
        </w:rPr>
      </w:pPr>
    </w:p>
    <w:p w14:paraId="17522FB7" w14:textId="77777777" w:rsidR="00923F0C" w:rsidRPr="00CE7810" w:rsidRDefault="00923F0C" w:rsidP="00923F0C">
      <w:pPr>
        <w:spacing w:line="276" w:lineRule="auto"/>
        <w:rPr>
          <w:rFonts w:ascii="Calibri" w:hAnsi="Calibri" w:cs="Calibri"/>
          <w:sz w:val="22"/>
          <w:szCs w:val="22"/>
        </w:rPr>
      </w:pPr>
      <w:r w:rsidRPr="00CE7810">
        <w:rPr>
          <w:rFonts w:ascii="Calibri" w:hAnsi="Calibri" w:cs="Calibri"/>
          <w:sz w:val="22"/>
          <w:szCs w:val="22"/>
        </w:rPr>
        <w:t>Die Besucher der ABBA-Mitsing-Show erwartet kein klassisches Konzert, vielmehr ein Abend voller mitreißender Musik, Nostalgie und guter Laune – Mitsingen ausdrücklich erwünscht!</w:t>
      </w:r>
    </w:p>
    <w:p w14:paraId="3FE054E6" w14:textId="77777777" w:rsidR="00CE7810" w:rsidRPr="00CE7810" w:rsidRDefault="00CE7810" w:rsidP="00923F0C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6FD3641" w14:textId="77777777" w:rsidR="00923F0C" w:rsidRPr="00CE7810" w:rsidRDefault="00923F0C" w:rsidP="00923F0C">
      <w:pPr>
        <w:spacing w:line="276" w:lineRule="auto"/>
        <w:rPr>
          <w:rFonts w:ascii="Calibri" w:hAnsi="Calibri" w:cs="Calibri"/>
          <w:sz w:val="22"/>
          <w:szCs w:val="22"/>
        </w:rPr>
      </w:pPr>
      <w:r w:rsidRPr="00CE7810">
        <w:rPr>
          <w:rFonts w:ascii="Calibri" w:hAnsi="Calibri" w:cs="Calibri"/>
          <w:sz w:val="22"/>
          <w:szCs w:val="22"/>
        </w:rPr>
        <w:t xml:space="preserve">Die drei Künstlerinnen Anne Kathrin Bade und Elena Spitzner, langjährige Mitglieder des Trios „Evas Schwestern“, sowie Singer-Songwriter </w:t>
      </w:r>
      <w:proofErr w:type="spellStart"/>
      <w:r w:rsidRPr="00CE7810">
        <w:rPr>
          <w:rFonts w:ascii="Calibri" w:hAnsi="Calibri" w:cs="Calibri"/>
          <w:sz w:val="22"/>
          <w:szCs w:val="22"/>
        </w:rPr>
        <w:t>Liya</w:t>
      </w:r>
      <w:proofErr w:type="spellEnd"/>
      <w:r w:rsidRPr="00CE7810">
        <w:rPr>
          <w:rFonts w:ascii="Calibri" w:hAnsi="Calibri" w:cs="Calibri"/>
          <w:sz w:val="22"/>
          <w:szCs w:val="22"/>
        </w:rPr>
        <w:t xml:space="preserve"> Deli präsentieren die größten Hits und Evergreens der schwedischen Kultband ABBA. Sie bieten damit ein abwechslungsreiches Programm mit eigens arrangierten Versionen der Songs begleitet von hochwertigen Instrumental-Playbacks. </w:t>
      </w:r>
    </w:p>
    <w:p w14:paraId="7B172CFB" w14:textId="2FD54125" w:rsidR="00923F0C" w:rsidRPr="009D5965" w:rsidRDefault="00923F0C" w:rsidP="00923F0C">
      <w:pPr>
        <w:spacing w:line="276" w:lineRule="auto"/>
        <w:rPr>
          <w:rFonts w:ascii="Calibri" w:hAnsi="Calibri" w:cs="Calibri"/>
          <w:sz w:val="22"/>
          <w:szCs w:val="22"/>
        </w:rPr>
      </w:pPr>
      <w:r w:rsidRPr="00CE7810">
        <w:rPr>
          <w:rFonts w:ascii="Calibri" w:hAnsi="Calibri" w:cs="Calibri"/>
          <w:sz w:val="22"/>
          <w:szCs w:val="22"/>
        </w:rPr>
        <w:t xml:space="preserve">Im Mittelpunkt der bunten ABBA-Party steht jedoch vor allem das gemeinsame Erlebnis – die Festhalle wird für einen Abend zur Tanzfläche und zur großen Mitsing-Bühne. </w:t>
      </w:r>
      <w:r w:rsidRPr="009D5965">
        <w:rPr>
          <w:rFonts w:ascii="Calibri" w:hAnsi="Calibri" w:cs="Calibri"/>
          <w:sz w:val="22"/>
          <w:szCs w:val="22"/>
        </w:rPr>
        <w:t xml:space="preserve">Die Liedtexte </w:t>
      </w:r>
      <w:r w:rsidR="009D5965" w:rsidRPr="009D5965">
        <w:rPr>
          <w:rFonts w:ascii="Calibri" w:hAnsi="Calibri" w:cs="Calibri"/>
          <w:sz w:val="22"/>
          <w:szCs w:val="22"/>
        </w:rPr>
        <w:t>werden</w:t>
      </w:r>
      <w:r w:rsidRPr="009D5965">
        <w:rPr>
          <w:rFonts w:ascii="Calibri" w:hAnsi="Calibri" w:cs="Calibri"/>
          <w:sz w:val="22"/>
          <w:szCs w:val="22"/>
        </w:rPr>
        <w:t xml:space="preserve"> digital zur Verfügung</w:t>
      </w:r>
      <w:r w:rsidR="009D5965" w:rsidRPr="009D5965">
        <w:rPr>
          <w:rFonts w:ascii="Calibri" w:hAnsi="Calibri" w:cs="Calibri"/>
          <w:sz w:val="22"/>
          <w:szCs w:val="22"/>
        </w:rPr>
        <w:t xml:space="preserve"> gestellt</w:t>
      </w:r>
      <w:r w:rsidRPr="009D5965">
        <w:rPr>
          <w:rFonts w:ascii="Calibri" w:hAnsi="Calibri" w:cs="Calibri"/>
          <w:sz w:val="22"/>
          <w:szCs w:val="22"/>
        </w:rPr>
        <w:t xml:space="preserve">. </w:t>
      </w:r>
    </w:p>
    <w:p w14:paraId="70984AF5" w14:textId="77777777" w:rsidR="00CE7810" w:rsidRPr="00CE7810" w:rsidRDefault="00CE7810" w:rsidP="00923F0C">
      <w:pPr>
        <w:spacing w:line="276" w:lineRule="auto"/>
        <w:rPr>
          <w:rFonts w:ascii="Calibri" w:hAnsi="Calibri" w:cs="Calibri"/>
          <w:color w:val="FF0000"/>
          <w:sz w:val="22"/>
          <w:szCs w:val="22"/>
        </w:rPr>
      </w:pPr>
    </w:p>
    <w:p w14:paraId="4325A36D" w14:textId="77777777" w:rsidR="00923F0C" w:rsidRPr="00CE7810" w:rsidRDefault="00923F0C" w:rsidP="00923F0C">
      <w:pPr>
        <w:spacing w:line="276" w:lineRule="auto"/>
        <w:rPr>
          <w:rFonts w:ascii="Calibri" w:hAnsi="Calibri" w:cs="Calibri"/>
          <w:sz w:val="22"/>
          <w:szCs w:val="22"/>
        </w:rPr>
      </w:pPr>
      <w:r w:rsidRPr="00CE7810">
        <w:rPr>
          <w:rFonts w:ascii="Calibri" w:hAnsi="Calibri" w:cs="Calibri"/>
          <w:sz w:val="22"/>
          <w:szCs w:val="22"/>
        </w:rPr>
        <w:t>Aber was wäre ein ABBA-Abend ohne Glitzer und knallige Farben?</w:t>
      </w:r>
    </w:p>
    <w:p w14:paraId="15FB6B63" w14:textId="5FA611A2" w:rsidR="00923F0C" w:rsidRPr="00CE7810" w:rsidRDefault="00923F0C" w:rsidP="00923F0C">
      <w:pPr>
        <w:spacing w:line="276" w:lineRule="auto"/>
        <w:rPr>
          <w:rFonts w:ascii="Calibri" w:hAnsi="Calibri" w:cs="Calibri"/>
          <w:sz w:val="22"/>
          <w:szCs w:val="22"/>
        </w:rPr>
      </w:pPr>
      <w:r w:rsidRPr="00CE7810">
        <w:rPr>
          <w:rFonts w:ascii="Calibri" w:hAnsi="Calibri" w:cs="Calibri"/>
          <w:sz w:val="22"/>
          <w:szCs w:val="22"/>
        </w:rPr>
        <w:t xml:space="preserve">Alle, die den Abend stilvoll begehen wollen, sind herzlich eingeladen modisch tief in die 70er Jahre abzutauchen. Ob hautenger Jumpsuit, weit ausgestellte Hosen, Plateau-Schuhe, blumenbestickte Westen oder himmelblauer Satin </w:t>
      </w:r>
      <w:proofErr w:type="gramStart"/>
      <w:r w:rsidRPr="00CE7810">
        <w:rPr>
          <w:rFonts w:ascii="Calibri" w:hAnsi="Calibri" w:cs="Calibri"/>
          <w:sz w:val="22"/>
          <w:szCs w:val="22"/>
        </w:rPr>
        <w:t>–  jedes</w:t>
      </w:r>
      <w:proofErr w:type="gramEnd"/>
      <w:r w:rsidRPr="00CE7810">
        <w:rPr>
          <w:rFonts w:ascii="Calibri" w:hAnsi="Calibri" w:cs="Calibri"/>
          <w:sz w:val="22"/>
          <w:szCs w:val="22"/>
        </w:rPr>
        <w:t xml:space="preserve"> Glitzer-Outfit trägt zur guten Stimmung und zum Spaß </w:t>
      </w:r>
      <w:r w:rsidR="00CE7810">
        <w:rPr>
          <w:rFonts w:ascii="Calibri" w:hAnsi="Calibri" w:cs="Calibri"/>
          <w:sz w:val="22"/>
          <w:szCs w:val="22"/>
        </w:rPr>
        <w:t>an dem</w:t>
      </w:r>
      <w:r w:rsidRPr="00CE7810">
        <w:rPr>
          <w:rFonts w:ascii="Calibri" w:hAnsi="Calibri" w:cs="Calibri"/>
          <w:sz w:val="22"/>
          <w:szCs w:val="22"/>
        </w:rPr>
        <w:t xml:space="preserve"> kleinen Kostümwettbewerb bei. </w:t>
      </w:r>
    </w:p>
    <w:p w14:paraId="6D678DB3" w14:textId="52E0ACF4" w:rsidR="00CE7810" w:rsidRPr="00576F48" w:rsidRDefault="00576F48" w:rsidP="00923F0C">
      <w:pPr>
        <w:spacing w:line="276" w:lineRule="auto"/>
        <w:rPr>
          <w:rFonts w:ascii="Calibri" w:hAnsi="Calibri" w:cs="Calibri"/>
          <w:sz w:val="22"/>
          <w:szCs w:val="22"/>
        </w:rPr>
      </w:pPr>
      <w:r w:rsidRPr="00576F48">
        <w:rPr>
          <w:rFonts w:ascii="Calibri" w:hAnsi="Calibri" w:cs="Calibri"/>
          <w:sz w:val="22"/>
          <w:szCs w:val="22"/>
        </w:rPr>
        <w:t>Es erwartet Sie außerdem ein Gastauftritt der Tanzschule Kiefer aus Schwetzingen. </w:t>
      </w:r>
    </w:p>
    <w:p w14:paraId="1AEE11DD" w14:textId="7C25932C" w:rsidR="00A7644B" w:rsidRPr="00CE7810" w:rsidRDefault="00923F0C" w:rsidP="00923F0C">
      <w:pPr>
        <w:spacing w:line="276" w:lineRule="auto"/>
        <w:rPr>
          <w:rFonts w:ascii="Calibri" w:hAnsi="Calibri" w:cs="Calibri"/>
          <w:sz w:val="22"/>
          <w:szCs w:val="22"/>
        </w:rPr>
      </w:pPr>
      <w:r w:rsidRPr="00CE7810">
        <w:rPr>
          <w:rFonts w:ascii="Calibri" w:hAnsi="Calibri" w:cs="Calibri"/>
          <w:sz w:val="22"/>
          <w:szCs w:val="22"/>
        </w:rPr>
        <w:t>Freuen Sie sich auf einen unterhaltsamen Abend: Mitsingen, Tanzen und ein Hauch von 70er-Jahre-Flair machen die Veranstaltung zu einem besonderen Erlebnis – nicht nur für ABBA-Fans</w:t>
      </w:r>
      <w:r w:rsidR="00A16294">
        <w:rPr>
          <w:rFonts w:ascii="Calibri" w:hAnsi="Calibri" w:cs="Calibri"/>
          <w:sz w:val="22"/>
          <w:szCs w:val="22"/>
        </w:rPr>
        <w:t>.</w:t>
      </w:r>
    </w:p>
    <w:p w14:paraId="3A301697" w14:textId="77777777" w:rsidR="00E77693" w:rsidRPr="00CE7810" w:rsidRDefault="00E77693" w:rsidP="003166EB">
      <w:pPr>
        <w:ind w:right="-1"/>
        <w:jc w:val="both"/>
        <w:rPr>
          <w:rFonts w:ascii="Calibri" w:hAnsi="Calibri" w:cs="Calibri"/>
          <w:sz w:val="22"/>
          <w:szCs w:val="22"/>
        </w:rPr>
      </w:pPr>
    </w:p>
    <w:p w14:paraId="61DF6762" w14:textId="60120FAC" w:rsidR="003166EB" w:rsidRPr="00CE7810" w:rsidRDefault="00821831" w:rsidP="0098506D">
      <w:pPr>
        <w:ind w:right="-1"/>
        <w:jc w:val="both"/>
        <w:rPr>
          <w:rFonts w:ascii="Calibri" w:hAnsi="Calibri" w:cs="Calibri"/>
          <w:sz w:val="22"/>
          <w:szCs w:val="22"/>
        </w:rPr>
      </w:pPr>
      <w:r w:rsidRPr="00CE7810">
        <w:rPr>
          <w:rFonts w:ascii="Calibri" w:hAnsi="Calibri" w:cs="Calibri"/>
          <w:b/>
          <w:sz w:val="22"/>
          <w:szCs w:val="22"/>
          <w:u w:val="single"/>
        </w:rPr>
        <w:t>Eintritt</w:t>
      </w:r>
      <w:r w:rsidR="003166EB" w:rsidRPr="00CE7810">
        <w:rPr>
          <w:rFonts w:ascii="Calibri" w:hAnsi="Calibri" w:cs="Calibri"/>
          <w:sz w:val="22"/>
          <w:szCs w:val="22"/>
        </w:rPr>
        <w:t xml:space="preserve">: € </w:t>
      </w:r>
      <w:r w:rsidR="00036377" w:rsidRPr="00CE7810">
        <w:rPr>
          <w:rFonts w:ascii="Calibri" w:hAnsi="Calibri" w:cs="Calibri"/>
          <w:sz w:val="22"/>
          <w:szCs w:val="22"/>
        </w:rPr>
        <w:t>2</w:t>
      </w:r>
      <w:r w:rsidR="00923F0C" w:rsidRPr="00CE7810">
        <w:rPr>
          <w:rFonts w:ascii="Calibri" w:hAnsi="Calibri" w:cs="Calibri"/>
          <w:sz w:val="22"/>
          <w:szCs w:val="22"/>
        </w:rPr>
        <w:t>0</w:t>
      </w:r>
      <w:r w:rsidR="00163274" w:rsidRPr="00CE7810">
        <w:rPr>
          <w:rFonts w:ascii="Calibri" w:hAnsi="Calibri" w:cs="Calibri"/>
          <w:sz w:val="22"/>
          <w:szCs w:val="22"/>
        </w:rPr>
        <w:t>,-</w:t>
      </w:r>
      <w:r w:rsidR="00B31BBD" w:rsidRPr="00CE7810">
        <w:rPr>
          <w:rFonts w:ascii="Calibri" w:hAnsi="Calibri" w:cs="Calibri"/>
          <w:sz w:val="22"/>
          <w:szCs w:val="22"/>
        </w:rPr>
        <w:t xml:space="preserve"> </w:t>
      </w:r>
      <w:r w:rsidR="00163274" w:rsidRPr="00CE7810">
        <w:rPr>
          <w:rFonts w:ascii="Calibri" w:hAnsi="Calibri" w:cs="Calibri"/>
          <w:sz w:val="22"/>
          <w:szCs w:val="22"/>
        </w:rPr>
        <w:t xml:space="preserve">(TK € </w:t>
      </w:r>
      <w:r w:rsidR="00B31BBD" w:rsidRPr="00CE7810">
        <w:rPr>
          <w:rFonts w:ascii="Calibri" w:hAnsi="Calibri" w:cs="Calibri"/>
          <w:sz w:val="22"/>
          <w:szCs w:val="22"/>
        </w:rPr>
        <w:t>3</w:t>
      </w:r>
      <w:r w:rsidR="00163274" w:rsidRPr="00CE7810">
        <w:rPr>
          <w:rFonts w:ascii="Calibri" w:hAnsi="Calibri" w:cs="Calibri"/>
          <w:sz w:val="22"/>
          <w:szCs w:val="22"/>
        </w:rPr>
        <w:t>,-)</w:t>
      </w:r>
    </w:p>
    <w:p w14:paraId="528E1436" w14:textId="6633C069" w:rsidR="00821831" w:rsidRPr="00CE7810" w:rsidRDefault="00923F0C" w:rsidP="0098506D">
      <w:pPr>
        <w:ind w:right="-1"/>
        <w:jc w:val="both"/>
        <w:rPr>
          <w:rFonts w:ascii="Calibri" w:hAnsi="Calibri" w:cs="Calibri"/>
          <w:sz w:val="22"/>
          <w:szCs w:val="22"/>
        </w:rPr>
      </w:pPr>
      <w:r w:rsidRPr="00CE7810">
        <w:rPr>
          <w:rFonts w:ascii="Calibri" w:hAnsi="Calibri" w:cs="Calibri"/>
          <w:sz w:val="22"/>
          <w:szCs w:val="22"/>
        </w:rPr>
        <w:t>Es werden ausschließlich Stehplätze verkauft</w:t>
      </w:r>
    </w:p>
    <w:p w14:paraId="36DC5D6E" w14:textId="6689E7CA" w:rsidR="00EC38EE" w:rsidRPr="00CE7810" w:rsidRDefault="00EC38EE" w:rsidP="0098506D">
      <w:pPr>
        <w:ind w:right="-1"/>
        <w:jc w:val="both"/>
        <w:rPr>
          <w:rFonts w:ascii="Calibri" w:hAnsi="Calibri" w:cs="Calibri"/>
          <w:sz w:val="22"/>
          <w:szCs w:val="22"/>
        </w:rPr>
      </w:pPr>
      <w:r w:rsidRPr="00CE7810">
        <w:rPr>
          <w:rFonts w:ascii="Calibri" w:hAnsi="Calibri" w:cs="Calibri"/>
          <w:sz w:val="22"/>
          <w:szCs w:val="22"/>
        </w:rPr>
        <w:t>Vor Ort stehen begrenzte Sitzplätze zur Verfügung</w:t>
      </w:r>
    </w:p>
    <w:p w14:paraId="2FAA2DE4" w14:textId="77777777" w:rsidR="00821831" w:rsidRPr="00CE7810" w:rsidRDefault="00821831" w:rsidP="005A7523">
      <w:pPr>
        <w:ind w:right="-1"/>
        <w:jc w:val="both"/>
        <w:rPr>
          <w:rFonts w:ascii="Calibri" w:hAnsi="Calibri" w:cs="Calibri"/>
          <w:sz w:val="22"/>
          <w:szCs w:val="22"/>
        </w:rPr>
      </w:pPr>
      <w:r w:rsidRPr="00CE7810">
        <w:rPr>
          <w:rFonts w:ascii="Calibri" w:hAnsi="Calibri" w:cs="Calibri"/>
          <w:sz w:val="22"/>
          <w:szCs w:val="22"/>
          <w:u w:val="single"/>
        </w:rPr>
        <w:t>Saaleröffnung:</w:t>
      </w:r>
      <w:r w:rsidR="00163274" w:rsidRPr="00CE7810">
        <w:rPr>
          <w:rFonts w:ascii="Calibri" w:hAnsi="Calibri" w:cs="Calibri"/>
          <w:sz w:val="22"/>
          <w:szCs w:val="22"/>
        </w:rPr>
        <w:t xml:space="preserve"> 19.</w:t>
      </w:r>
      <w:r w:rsidR="00B31BBD" w:rsidRPr="00CE7810">
        <w:rPr>
          <w:rFonts w:ascii="Calibri" w:hAnsi="Calibri" w:cs="Calibri"/>
          <w:sz w:val="22"/>
          <w:szCs w:val="22"/>
        </w:rPr>
        <w:t>15</w:t>
      </w:r>
      <w:r w:rsidRPr="00CE7810">
        <w:rPr>
          <w:rFonts w:ascii="Calibri" w:hAnsi="Calibri" w:cs="Calibri"/>
          <w:sz w:val="22"/>
          <w:szCs w:val="22"/>
        </w:rPr>
        <w:t xml:space="preserve"> Uh</w:t>
      </w:r>
      <w:r w:rsidR="007D7CCC" w:rsidRPr="00CE7810">
        <w:rPr>
          <w:rFonts w:ascii="Calibri" w:hAnsi="Calibri" w:cs="Calibri"/>
          <w:sz w:val="22"/>
          <w:szCs w:val="22"/>
        </w:rPr>
        <w:t>r</w:t>
      </w:r>
    </w:p>
    <w:p w14:paraId="2EAF483D" w14:textId="77777777" w:rsidR="007D7CCC" w:rsidRPr="00CE7810" w:rsidRDefault="007D7CCC" w:rsidP="007D7CCC">
      <w:pPr>
        <w:ind w:right="-1"/>
        <w:jc w:val="both"/>
        <w:rPr>
          <w:rFonts w:ascii="Calibri" w:hAnsi="Calibri" w:cs="Calibri"/>
          <w:sz w:val="22"/>
          <w:szCs w:val="22"/>
        </w:rPr>
      </w:pPr>
      <w:r w:rsidRPr="00CE7810">
        <w:rPr>
          <w:rFonts w:ascii="Calibri" w:hAnsi="Calibri" w:cs="Calibri"/>
          <w:sz w:val="22"/>
          <w:szCs w:val="22"/>
        </w:rPr>
        <w:t>Karten unter: 06202</w:t>
      </w:r>
      <w:r w:rsidR="008A311C" w:rsidRPr="00CE7810">
        <w:rPr>
          <w:rFonts w:ascii="Calibri" w:hAnsi="Calibri" w:cs="Calibri"/>
          <w:sz w:val="22"/>
          <w:szCs w:val="22"/>
        </w:rPr>
        <w:t xml:space="preserve"> </w:t>
      </w:r>
      <w:r w:rsidRPr="00CE7810">
        <w:rPr>
          <w:rFonts w:ascii="Calibri" w:hAnsi="Calibri" w:cs="Calibri"/>
          <w:sz w:val="22"/>
          <w:szCs w:val="22"/>
        </w:rPr>
        <w:t xml:space="preserve">2003-0 oder </w:t>
      </w:r>
      <w:hyperlink r:id="rId7" w:history="1">
        <w:r w:rsidR="00094A3F" w:rsidRPr="00CE7810">
          <w:rPr>
            <w:rStyle w:val="Hyperlink"/>
            <w:rFonts w:ascii="Calibri" w:hAnsi="Calibri" w:cs="Calibri"/>
            <w:sz w:val="22"/>
            <w:szCs w:val="22"/>
          </w:rPr>
          <w:t>www.bruehl-baden.reservix.de</w:t>
        </w:r>
      </w:hyperlink>
    </w:p>
    <w:p w14:paraId="15731FC8" w14:textId="77777777" w:rsidR="003166EB" w:rsidRPr="00CE7810" w:rsidRDefault="007D7CCC" w:rsidP="005A7523">
      <w:pPr>
        <w:ind w:right="-1"/>
        <w:jc w:val="both"/>
        <w:rPr>
          <w:rFonts w:ascii="Calibri" w:hAnsi="Calibri" w:cs="Calibri"/>
          <w:sz w:val="22"/>
          <w:szCs w:val="22"/>
        </w:rPr>
      </w:pPr>
      <w:r w:rsidRPr="00CE7810">
        <w:rPr>
          <w:rFonts w:ascii="Calibri" w:hAnsi="Calibri" w:cs="Calibri"/>
          <w:sz w:val="22"/>
          <w:szCs w:val="22"/>
        </w:rPr>
        <w:t>Beim Onlinekauf fallen VVK</w:t>
      </w:r>
      <w:r w:rsidR="008A311C" w:rsidRPr="00CE7810">
        <w:rPr>
          <w:rFonts w:ascii="Calibri" w:hAnsi="Calibri" w:cs="Calibri"/>
          <w:sz w:val="22"/>
          <w:szCs w:val="22"/>
        </w:rPr>
        <w:t>-</w:t>
      </w:r>
      <w:r w:rsidRPr="00CE7810">
        <w:rPr>
          <w:rFonts w:ascii="Calibri" w:hAnsi="Calibri" w:cs="Calibri"/>
          <w:sz w:val="22"/>
          <w:szCs w:val="22"/>
        </w:rPr>
        <w:t>Gebühren an</w:t>
      </w:r>
    </w:p>
    <w:sectPr w:rsidR="003166EB" w:rsidRPr="00CE7810" w:rsidSect="005A7523">
      <w:headerReference w:type="first" r:id="rId8"/>
      <w:footerReference w:type="first" r:id="rId9"/>
      <w:type w:val="continuous"/>
      <w:pgSz w:w="11906" w:h="16838" w:code="9"/>
      <w:pgMar w:top="1276" w:right="737" w:bottom="567" w:left="1247" w:header="720" w:footer="210" w:gutter="0"/>
      <w:cols w:space="720" w:equalWidth="0">
        <w:col w:w="9922"/>
      </w:cols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5BD4F" w14:textId="77777777" w:rsidR="00821831" w:rsidRDefault="00821831">
      <w:r>
        <w:separator/>
      </w:r>
    </w:p>
  </w:endnote>
  <w:endnote w:type="continuationSeparator" w:id="0">
    <w:p w14:paraId="0D37AD70" w14:textId="77777777" w:rsidR="00821831" w:rsidRDefault="00821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corated035 BT">
    <w:altName w:val="Courier New"/>
    <w:charset w:val="00"/>
    <w:family w:val="decorative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8DF40" w14:textId="77777777" w:rsidR="00821831" w:rsidRPr="00531C7B" w:rsidRDefault="00821831" w:rsidP="00673E46">
    <w:pPr>
      <w:pStyle w:val="Fuzeile"/>
      <w:spacing w:line="360" w:lineRule="auto"/>
      <w:rPr>
        <w:sz w:val="32"/>
        <w:szCs w:val="32"/>
      </w:rPr>
    </w:pPr>
    <w:r w:rsidRPr="00531C7B">
      <w:rPr>
        <w:sz w:val="32"/>
        <w:szCs w:val="32"/>
      </w:rPr>
      <w:t xml:space="preserve">Bürgermeisteramt Brühl </w:t>
    </w:r>
  </w:p>
  <w:p w14:paraId="52D96ED8" w14:textId="77777777" w:rsidR="00821831" w:rsidRPr="005E66A9" w:rsidRDefault="00821831" w:rsidP="00673E46">
    <w:pPr>
      <w:pStyle w:val="Fuzeile"/>
      <w:tabs>
        <w:tab w:val="left" w:pos="2127"/>
        <w:tab w:val="left" w:pos="2552"/>
        <w:tab w:val="left" w:pos="3261"/>
        <w:tab w:val="left" w:pos="4253"/>
      </w:tabs>
      <w:spacing w:line="360" w:lineRule="auto"/>
      <w:rPr>
        <w:rFonts w:ascii="Arial Narrow" w:hAnsi="Arial Narrow"/>
        <w:sz w:val="20"/>
      </w:rPr>
    </w:pPr>
    <w:r w:rsidRPr="005E66A9">
      <w:rPr>
        <w:rFonts w:ascii="Arial Narrow" w:hAnsi="Arial Narrow"/>
        <w:sz w:val="20"/>
      </w:rPr>
      <w:t>Rhein-Neckar-Kreis</w:t>
    </w:r>
    <w:r w:rsidRPr="005E66A9">
      <w:rPr>
        <w:rFonts w:ascii="Arial Narrow" w:hAnsi="Arial Narrow"/>
        <w:sz w:val="20"/>
      </w:rPr>
      <w:tab/>
      <w:t xml:space="preserve">Telefon Zentrale      </w:t>
    </w:r>
    <w:proofErr w:type="gramStart"/>
    <w:r w:rsidRPr="005E66A9">
      <w:rPr>
        <w:rFonts w:ascii="Arial Narrow" w:hAnsi="Arial Narrow"/>
        <w:sz w:val="20"/>
      </w:rPr>
      <w:t xml:space="preserve">   (</w:t>
    </w:r>
    <w:proofErr w:type="gramEnd"/>
    <w:r w:rsidRPr="005E66A9">
      <w:rPr>
        <w:rFonts w:ascii="Arial Narrow" w:hAnsi="Arial Narrow"/>
        <w:sz w:val="20"/>
      </w:rPr>
      <w:t>06202)</w:t>
    </w:r>
    <w:r w:rsidRPr="005E66A9">
      <w:rPr>
        <w:rFonts w:ascii="Arial Narrow" w:hAnsi="Arial Narrow"/>
        <w:sz w:val="20"/>
      </w:rPr>
      <w:tab/>
      <w:t>2003-0</w:t>
    </w:r>
  </w:p>
  <w:p w14:paraId="7A7E3114" w14:textId="77777777" w:rsidR="00821831" w:rsidRPr="005E66A9" w:rsidRDefault="00821831" w:rsidP="00673E46">
    <w:pPr>
      <w:pStyle w:val="Fuzeile"/>
      <w:tabs>
        <w:tab w:val="left" w:pos="1701"/>
        <w:tab w:val="left" w:pos="2127"/>
        <w:tab w:val="left" w:pos="2268"/>
        <w:tab w:val="left" w:pos="2552"/>
        <w:tab w:val="left" w:pos="3261"/>
        <w:tab w:val="left" w:pos="3544"/>
        <w:tab w:val="left" w:pos="4253"/>
      </w:tabs>
      <w:spacing w:line="360" w:lineRule="auto"/>
      <w:rPr>
        <w:rFonts w:ascii="Arial Narrow" w:hAnsi="Arial Narrow"/>
        <w:sz w:val="20"/>
      </w:rPr>
    </w:pPr>
    <w:r w:rsidRPr="005E66A9">
      <w:rPr>
        <w:rFonts w:ascii="Arial Narrow" w:hAnsi="Arial Narrow"/>
        <w:sz w:val="20"/>
      </w:rPr>
      <w:t>Rathaus, Hauptstraße 1</w:t>
    </w:r>
    <w:r w:rsidRPr="005E66A9"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 xml:space="preserve">     </w:t>
    </w:r>
    <w:r w:rsidRPr="005E66A9">
      <w:rPr>
        <w:rFonts w:ascii="Arial Narrow" w:hAnsi="Arial Narrow"/>
        <w:sz w:val="20"/>
      </w:rPr>
      <w:tab/>
    </w:r>
    <w:r w:rsidR="00094A3F">
      <w:rPr>
        <w:rFonts w:ascii="Arial Narrow" w:hAnsi="Arial Narrow"/>
        <w:sz w:val="20"/>
      </w:rPr>
      <w:t>Durchwahl</w:t>
    </w:r>
    <w:r w:rsidR="00094A3F">
      <w:rPr>
        <w:rFonts w:ascii="Arial Narrow" w:hAnsi="Arial Narrow"/>
        <w:sz w:val="20"/>
      </w:rPr>
      <w:tab/>
      <w:t xml:space="preserve">               2003-32</w:t>
    </w:r>
  </w:p>
  <w:p w14:paraId="562DB996" w14:textId="77777777" w:rsidR="00821831" w:rsidRPr="005E66A9" w:rsidRDefault="00821831" w:rsidP="00673E46">
    <w:pPr>
      <w:pStyle w:val="Fuzeile"/>
      <w:tabs>
        <w:tab w:val="left" w:pos="1701"/>
        <w:tab w:val="left" w:pos="2127"/>
        <w:tab w:val="left" w:pos="2268"/>
        <w:tab w:val="left" w:pos="2552"/>
        <w:tab w:val="left" w:pos="3261"/>
        <w:tab w:val="left" w:pos="3544"/>
        <w:tab w:val="left" w:pos="4253"/>
      </w:tabs>
      <w:spacing w:line="360" w:lineRule="auto"/>
      <w:rPr>
        <w:rFonts w:ascii="Arial Narrow" w:hAnsi="Arial Narrow"/>
        <w:sz w:val="20"/>
      </w:rPr>
    </w:pPr>
    <w:r w:rsidRPr="005E66A9">
      <w:rPr>
        <w:rFonts w:ascii="Arial Narrow" w:hAnsi="Arial Narrow"/>
        <w:sz w:val="20"/>
      </w:rPr>
      <w:t>Sachbearbeiter</w:t>
    </w:r>
    <w:r w:rsidR="0045432D">
      <w:rPr>
        <w:rFonts w:ascii="Arial Narrow" w:hAnsi="Arial Narrow"/>
        <w:sz w:val="20"/>
      </w:rPr>
      <w:t xml:space="preserve"> Herr Ungerer</w:t>
    </w:r>
    <w:r w:rsidR="0045432D"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  <w:t xml:space="preserve">     Telefax</w:t>
    </w:r>
    <w:r>
      <w:rPr>
        <w:rFonts w:ascii="Arial Narrow" w:hAnsi="Arial Narrow"/>
        <w:sz w:val="20"/>
      </w:rPr>
      <w:tab/>
      <w:t xml:space="preserve">               2003-14</w:t>
    </w:r>
  </w:p>
  <w:p w14:paraId="333589EF" w14:textId="77777777" w:rsidR="00821831" w:rsidRDefault="0082183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EF8EB" w14:textId="77777777" w:rsidR="00821831" w:rsidRDefault="00821831">
      <w:r>
        <w:separator/>
      </w:r>
    </w:p>
  </w:footnote>
  <w:footnote w:type="continuationSeparator" w:id="0">
    <w:p w14:paraId="004345B5" w14:textId="77777777" w:rsidR="00821831" w:rsidRDefault="00821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D86B9" w14:textId="77777777" w:rsidR="00821831" w:rsidRPr="005E66A9" w:rsidRDefault="00821831" w:rsidP="00673E46">
    <w:pPr>
      <w:pStyle w:val="berschrift3"/>
      <w:rPr>
        <w:rFonts w:ascii="Arial Narrow" w:hAnsi="Arial Narrow"/>
        <w:sz w:val="72"/>
      </w:rPr>
    </w:pPr>
    <w:r w:rsidRPr="005E66A9">
      <w:rPr>
        <w:rFonts w:ascii="Arial Narrow" w:hAnsi="Arial Narrow"/>
      </w:rPr>
      <w:t>BRÜHL</w:t>
    </w:r>
  </w:p>
  <w:p w14:paraId="67864C49" w14:textId="45FDC6F9" w:rsidR="00821831" w:rsidRDefault="00821831" w:rsidP="00673E46">
    <w:pPr>
      <w:rPr>
        <w:rFonts w:ascii="Arial Black" w:hAnsi="Arial Black"/>
        <w:i/>
        <w:color w:val="0000FF"/>
      </w:rPr>
    </w:pPr>
    <w:r w:rsidRPr="005E66A9">
      <w:rPr>
        <w:rFonts w:ascii="Arial Black" w:hAnsi="Arial Black"/>
        <w:sz w:val="36"/>
      </w:rPr>
      <w:t>PRESSEMITTEILUNG</w:t>
    </w:r>
    <w:r>
      <w:rPr>
        <w:rFonts w:ascii="Arial Black" w:hAnsi="Arial Black"/>
        <w:i/>
        <w:sz w:val="36"/>
      </w:rPr>
      <w:tab/>
    </w:r>
    <w:r>
      <w:rPr>
        <w:rFonts w:ascii="Arial Black" w:hAnsi="Arial Black"/>
        <w:i/>
        <w:sz w:val="36"/>
      </w:rPr>
      <w:tab/>
    </w:r>
    <w:r>
      <w:rPr>
        <w:rFonts w:ascii="Arial Black" w:hAnsi="Arial Black"/>
        <w:i/>
        <w:sz w:val="36"/>
      </w:rPr>
      <w:tab/>
    </w:r>
    <w:r>
      <w:rPr>
        <w:rFonts w:ascii="Arial Black" w:hAnsi="Arial Black"/>
        <w:i/>
        <w:sz w:val="36"/>
      </w:rPr>
      <w:tab/>
    </w:r>
    <w:r>
      <w:rPr>
        <w:rFonts w:ascii="Arial Black" w:hAnsi="Arial Black"/>
        <w:i/>
        <w:sz w:val="36"/>
      </w:rPr>
      <w:tab/>
      <w:t xml:space="preserve">    </w:t>
    </w:r>
    <w:r w:rsidRPr="005E66A9">
      <w:rPr>
        <w:rFonts w:ascii="Arial Narrow" w:hAnsi="Arial Narrow"/>
      </w:rPr>
      <w:t xml:space="preserve">Brühl, </w:t>
    </w:r>
    <w:r w:rsidRPr="005E66A9">
      <w:rPr>
        <w:rFonts w:ascii="Arial Narrow" w:hAnsi="Arial Narrow"/>
      </w:rPr>
      <w:fldChar w:fldCharType="begin"/>
    </w:r>
    <w:r w:rsidRPr="005E66A9">
      <w:rPr>
        <w:rFonts w:ascii="Arial Narrow" w:hAnsi="Arial Narrow"/>
      </w:rPr>
      <w:instrText xml:space="preserve"> TIME \@ "d. MMMM yyyy" </w:instrText>
    </w:r>
    <w:r w:rsidRPr="005E66A9">
      <w:rPr>
        <w:rFonts w:ascii="Arial Narrow" w:hAnsi="Arial Narrow"/>
      </w:rPr>
      <w:fldChar w:fldCharType="separate"/>
    </w:r>
    <w:r w:rsidR="00576F48">
      <w:rPr>
        <w:rFonts w:ascii="Arial Narrow" w:hAnsi="Arial Narrow"/>
        <w:noProof/>
      </w:rPr>
      <w:t>16. Juli 2026</w:t>
    </w:r>
    <w:r w:rsidRPr="005E66A9">
      <w:rPr>
        <w:rFonts w:ascii="Arial Narrow" w:hAnsi="Arial Narrow"/>
      </w:rPr>
      <w:fldChar w:fldCharType="end"/>
    </w:r>
  </w:p>
  <w:p w14:paraId="262967A2" w14:textId="77777777" w:rsidR="00821831" w:rsidRDefault="0082183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AF6"/>
    <w:rsid w:val="00014C58"/>
    <w:rsid w:val="00017588"/>
    <w:rsid w:val="00036377"/>
    <w:rsid w:val="00063B1F"/>
    <w:rsid w:val="00094A3F"/>
    <w:rsid w:val="00103C5B"/>
    <w:rsid w:val="00141114"/>
    <w:rsid w:val="00163274"/>
    <w:rsid w:val="00165531"/>
    <w:rsid w:val="00184F3F"/>
    <w:rsid w:val="00187ADE"/>
    <w:rsid w:val="001A5236"/>
    <w:rsid w:val="001B3D03"/>
    <w:rsid w:val="001C792B"/>
    <w:rsid w:val="001F6FDB"/>
    <w:rsid w:val="002156A7"/>
    <w:rsid w:val="00252FCA"/>
    <w:rsid w:val="002A53D3"/>
    <w:rsid w:val="002F4514"/>
    <w:rsid w:val="002F62A4"/>
    <w:rsid w:val="00305E9F"/>
    <w:rsid w:val="00314376"/>
    <w:rsid w:val="00315CB0"/>
    <w:rsid w:val="003166EB"/>
    <w:rsid w:val="003226BB"/>
    <w:rsid w:val="00325A45"/>
    <w:rsid w:val="00330913"/>
    <w:rsid w:val="00342291"/>
    <w:rsid w:val="00374763"/>
    <w:rsid w:val="003C62CE"/>
    <w:rsid w:val="004405DC"/>
    <w:rsid w:val="0044426D"/>
    <w:rsid w:val="0045432D"/>
    <w:rsid w:val="00456974"/>
    <w:rsid w:val="004675D5"/>
    <w:rsid w:val="004B230E"/>
    <w:rsid w:val="004B604D"/>
    <w:rsid w:val="004D37D7"/>
    <w:rsid w:val="004E7313"/>
    <w:rsid w:val="00531C7B"/>
    <w:rsid w:val="005546E2"/>
    <w:rsid w:val="00567496"/>
    <w:rsid w:val="005734DA"/>
    <w:rsid w:val="00576F48"/>
    <w:rsid w:val="005A7523"/>
    <w:rsid w:val="005C2436"/>
    <w:rsid w:val="005D6AA8"/>
    <w:rsid w:val="005E66A9"/>
    <w:rsid w:val="00601115"/>
    <w:rsid w:val="00620037"/>
    <w:rsid w:val="00630CD3"/>
    <w:rsid w:val="0063558C"/>
    <w:rsid w:val="00647A93"/>
    <w:rsid w:val="0065364E"/>
    <w:rsid w:val="0066510B"/>
    <w:rsid w:val="00673E46"/>
    <w:rsid w:val="00685F37"/>
    <w:rsid w:val="00687F2B"/>
    <w:rsid w:val="006D55FA"/>
    <w:rsid w:val="006E6AE6"/>
    <w:rsid w:val="00712CFA"/>
    <w:rsid w:val="00715433"/>
    <w:rsid w:val="0074379C"/>
    <w:rsid w:val="00754253"/>
    <w:rsid w:val="00761641"/>
    <w:rsid w:val="00782C44"/>
    <w:rsid w:val="007D7CCC"/>
    <w:rsid w:val="00821831"/>
    <w:rsid w:val="00842029"/>
    <w:rsid w:val="008442B8"/>
    <w:rsid w:val="00871445"/>
    <w:rsid w:val="00871D14"/>
    <w:rsid w:val="00873710"/>
    <w:rsid w:val="00880D48"/>
    <w:rsid w:val="008A311C"/>
    <w:rsid w:val="008C1933"/>
    <w:rsid w:val="008D6FFD"/>
    <w:rsid w:val="00901E42"/>
    <w:rsid w:val="00904240"/>
    <w:rsid w:val="009127A8"/>
    <w:rsid w:val="00923C77"/>
    <w:rsid w:val="00923F0C"/>
    <w:rsid w:val="009249BD"/>
    <w:rsid w:val="009315F5"/>
    <w:rsid w:val="0098506D"/>
    <w:rsid w:val="009B7117"/>
    <w:rsid w:val="009D5965"/>
    <w:rsid w:val="009E5D1C"/>
    <w:rsid w:val="00A0258C"/>
    <w:rsid w:val="00A16294"/>
    <w:rsid w:val="00A20B27"/>
    <w:rsid w:val="00A512A7"/>
    <w:rsid w:val="00A53CCE"/>
    <w:rsid w:val="00A64CF8"/>
    <w:rsid w:val="00A7644B"/>
    <w:rsid w:val="00A86B84"/>
    <w:rsid w:val="00AB4886"/>
    <w:rsid w:val="00AD700C"/>
    <w:rsid w:val="00B01D02"/>
    <w:rsid w:val="00B05070"/>
    <w:rsid w:val="00B31BBD"/>
    <w:rsid w:val="00B4544A"/>
    <w:rsid w:val="00B85391"/>
    <w:rsid w:val="00BA7C4F"/>
    <w:rsid w:val="00BB605B"/>
    <w:rsid w:val="00BC311B"/>
    <w:rsid w:val="00BC3A82"/>
    <w:rsid w:val="00BC41D6"/>
    <w:rsid w:val="00BF04B4"/>
    <w:rsid w:val="00C1470C"/>
    <w:rsid w:val="00C65A12"/>
    <w:rsid w:val="00C86382"/>
    <w:rsid w:val="00C91AE9"/>
    <w:rsid w:val="00CA0750"/>
    <w:rsid w:val="00CA6682"/>
    <w:rsid w:val="00CC1CC6"/>
    <w:rsid w:val="00CE7810"/>
    <w:rsid w:val="00D14310"/>
    <w:rsid w:val="00D159C0"/>
    <w:rsid w:val="00D178D1"/>
    <w:rsid w:val="00D24275"/>
    <w:rsid w:val="00D53470"/>
    <w:rsid w:val="00D823ED"/>
    <w:rsid w:val="00DA2AD3"/>
    <w:rsid w:val="00DB4A75"/>
    <w:rsid w:val="00DE3C51"/>
    <w:rsid w:val="00E33509"/>
    <w:rsid w:val="00E535C9"/>
    <w:rsid w:val="00E63789"/>
    <w:rsid w:val="00E77693"/>
    <w:rsid w:val="00EB2A2B"/>
    <w:rsid w:val="00EB2AFE"/>
    <w:rsid w:val="00EC38EE"/>
    <w:rsid w:val="00EC7A84"/>
    <w:rsid w:val="00F56AF6"/>
    <w:rsid w:val="00F5752D"/>
    <w:rsid w:val="00F619F2"/>
    <w:rsid w:val="00F80891"/>
    <w:rsid w:val="00F96142"/>
    <w:rsid w:val="00FA4E55"/>
    <w:rsid w:val="00FD0A39"/>
    <w:rsid w:val="00FE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BE9C06"/>
  <w15:docId w15:val="{5C8671BE-ED55-4EAC-B0C9-4B0D5E251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E66A9"/>
    <w:pPr>
      <w:widowControl w:val="0"/>
      <w:suppressAutoHyphens/>
      <w:overflowPunct w:val="0"/>
    </w:pPr>
    <w:rPr>
      <w:rFonts w:ascii="Arial" w:hAnsi="Arial" w:cs="Arial"/>
      <w:kern w:val="1"/>
      <w:sz w:val="24"/>
      <w:szCs w:val="24"/>
      <w:lang w:eastAsia="ar-SA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673E46"/>
    <w:pPr>
      <w:keepNext/>
      <w:pBdr>
        <w:bottom w:val="single" w:sz="6" w:space="1" w:color="auto"/>
      </w:pBdr>
      <w:jc w:val="right"/>
      <w:outlineLvl w:val="2"/>
    </w:pPr>
    <w:rPr>
      <w:rFonts w:ascii="Decorated035 BT" w:hAnsi="Decorated035 BT"/>
      <w:i/>
      <w:sz w:val="80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locked/>
    <w:rsid w:val="0087144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9"/>
    <w:semiHidden/>
    <w:locked/>
    <w:rsid w:val="00A512A7"/>
    <w:rPr>
      <w:rFonts w:ascii="Cambria" w:hAnsi="Cambria" w:cs="Times New Roman"/>
      <w:b/>
      <w:bCs/>
      <w:kern w:val="1"/>
      <w:sz w:val="26"/>
      <w:szCs w:val="26"/>
      <w:lang w:eastAsia="ar-SA" w:bidi="ar-SA"/>
    </w:rPr>
  </w:style>
  <w:style w:type="paragraph" w:styleId="Kopfzeile">
    <w:name w:val="header"/>
    <w:basedOn w:val="Standard"/>
    <w:link w:val="KopfzeileZchn"/>
    <w:uiPriority w:val="99"/>
    <w:rsid w:val="00F56AF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A512A7"/>
    <w:rPr>
      <w:rFonts w:ascii="Arial" w:hAnsi="Arial" w:cs="Arial"/>
      <w:kern w:val="1"/>
      <w:sz w:val="24"/>
      <w:szCs w:val="24"/>
      <w:lang w:eastAsia="ar-SA" w:bidi="ar-SA"/>
    </w:rPr>
  </w:style>
  <w:style w:type="paragraph" w:styleId="Fuzeile">
    <w:name w:val="footer"/>
    <w:basedOn w:val="Standard"/>
    <w:link w:val="FuzeileZchn"/>
    <w:uiPriority w:val="99"/>
    <w:rsid w:val="00F56AF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A512A7"/>
    <w:rPr>
      <w:rFonts w:ascii="Arial" w:hAnsi="Arial" w:cs="Arial"/>
      <w:kern w:val="1"/>
      <w:sz w:val="24"/>
      <w:szCs w:val="24"/>
      <w:lang w:eastAsia="ar-SA" w:bidi="ar-SA"/>
    </w:rPr>
  </w:style>
  <w:style w:type="paragraph" w:styleId="Sprechblasentext">
    <w:name w:val="Balloon Text"/>
    <w:basedOn w:val="Standard"/>
    <w:link w:val="SprechblasentextZchn"/>
    <w:uiPriority w:val="99"/>
    <w:semiHidden/>
    <w:rsid w:val="00F56AF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A512A7"/>
    <w:rPr>
      <w:rFonts w:cs="Arial"/>
      <w:kern w:val="1"/>
      <w:sz w:val="2"/>
      <w:lang w:eastAsia="ar-SA" w:bidi="ar-SA"/>
    </w:rPr>
  </w:style>
  <w:style w:type="character" w:styleId="Hyperlink">
    <w:name w:val="Hyperlink"/>
    <w:basedOn w:val="Absatz-Standardschriftart"/>
    <w:uiPriority w:val="99"/>
    <w:unhideWhenUsed/>
    <w:rsid w:val="007D7CCC"/>
    <w:rPr>
      <w:color w:val="0000FF" w:themeColor="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094A3F"/>
    <w:pPr>
      <w:widowControl/>
      <w:suppressAutoHyphens w:val="0"/>
      <w:overflowPunct/>
      <w:spacing w:before="100" w:beforeAutospacing="1" w:after="100" w:afterAutospacing="1"/>
    </w:pPr>
    <w:rPr>
      <w:rFonts w:ascii="Times New Roman" w:hAnsi="Times New Roman" w:cs="Times New Roman"/>
      <w:kern w:val="0"/>
      <w:lang w:eastAsia="de-DE"/>
    </w:rPr>
  </w:style>
  <w:style w:type="character" w:styleId="Fett">
    <w:name w:val="Strong"/>
    <w:basedOn w:val="Absatz-Standardschriftart"/>
    <w:uiPriority w:val="22"/>
    <w:qFormat/>
    <w:locked/>
    <w:rsid w:val="00094A3F"/>
    <w:rPr>
      <w:b/>
      <w:bCs/>
    </w:rPr>
  </w:style>
  <w:style w:type="character" w:styleId="Hervorhebung">
    <w:name w:val="Emphasis"/>
    <w:basedOn w:val="Absatz-Standardschriftart"/>
    <w:uiPriority w:val="20"/>
    <w:qFormat/>
    <w:locked/>
    <w:rsid w:val="00094A3F"/>
    <w:rPr>
      <w:i/>
      <w:iCs/>
    </w:rPr>
  </w:style>
  <w:style w:type="character" w:customStyle="1" w:styleId="berschrift6Zchn">
    <w:name w:val="Überschrift 6 Zchn"/>
    <w:basedOn w:val="Absatz-Standardschriftart"/>
    <w:link w:val="berschrift6"/>
    <w:semiHidden/>
    <w:rsid w:val="00871445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ar-SA"/>
    </w:rPr>
  </w:style>
  <w:style w:type="paragraph" w:customStyle="1" w:styleId="Default">
    <w:name w:val="Default"/>
    <w:rsid w:val="008C193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ont8">
    <w:name w:val="font_8"/>
    <w:basedOn w:val="Standard"/>
    <w:rsid w:val="00330913"/>
    <w:pPr>
      <w:widowControl/>
      <w:suppressAutoHyphens w:val="0"/>
      <w:overflowPunct/>
      <w:spacing w:before="100" w:beforeAutospacing="1" w:after="100" w:afterAutospacing="1"/>
    </w:pPr>
    <w:rPr>
      <w:rFonts w:ascii="Times New Roman" w:hAnsi="Times New Roman" w:cs="Times New Roman"/>
      <w:kern w:val="0"/>
      <w:lang w:eastAsia="de-DE"/>
    </w:rPr>
  </w:style>
  <w:style w:type="character" w:customStyle="1" w:styleId="wixguard">
    <w:name w:val="wixguard"/>
    <w:basedOn w:val="Absatz-Standardschriftart"/>
    <w:rsid w:val="00330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2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ruehl-baden.reservix.d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1034\AppData\Local\Microsoft\Windows\Temporary%20Internet%20Files\Content.MSO\A64E100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985FF-B103-47CB-B581-83FC7FDB9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A64E1007.dot</Template>
  <TotalTime>0</TotalTime>
  <Pages>1</Pages>
  <Words>237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Bürgermeisteramt Brühl, Postfach 1163, 68776 Brühl</vt:lpstr>
    </vt:vector>
  </TitlesOfParts>
  <Company>Brühl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Bürgermeisteramt Brühl, Postfach 1163, 68776 Brühl</dc:title>
  <dc:creator>BR1034</dc:creator>
  <cp:lastModifiedBy>Rheude Katja</cp:lastModifiedBy>
  <cp:revision>8</cp:revision>
  <cp:lastPrinted>2014-10-28T10:13:00Z</cp:lastPrinted>
  <dcterms:created xsi:type="dcterms:W3CDTF">2026-07-15T09:07:00Z</dcterms:created>
  <dcterms:modified xsi:type="dcterms:W3CDTF">2026-07-16T13:59:00Z</dcterms:modified>
</cp:coreProperties>
</file>