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5881" w14:textId="77777777" w:rsidR="00C7163D" w:rsidRDefault="00C7163D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9F3820A" w14:textId="1E77E2BA" w:rsidR="00DD603D" w:rsidRPr="00E4509A" w:rsidRDefault="00615398" w:rsidP="00E4509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Freitag, </w:t>
      </w:r>
      <w:r w:rsidR="00757985">
        <w:rPr>
          <w:rFonts w:ascii="Times New Roman" w:hAnsi="Times New Roman" w:cs="Times New Roman"/>
          <w:b/>
          <w:sz w:val="28"/>
          <w:szCs w:val="28"/>
          <w:u w:val="single"/>
        </w:rPr>
        <w:t>23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 September 2026</w:t>
      </w:r>
    </w:p>
    <w:p w14:paraId="05399E40" w14:textId="77777777" w:rsidR="0044683C" w:rsidRDefault="0044683C" w:rsidP="0044683C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044FBE1A" w14:textId="0B27E1CC" w:rsidR="00566C6D" w:rsidRDefault="00757985" w:rsidP="002F69B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</w:pPr>
      <w:r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  <w:t>Stadtbibliothek Bad Neuenahr rüstet sich für die Zukunft</w:t>
      </w:r>
    </w:p>
    <w:p w14:paraId="1C340E23" w14:textId="0EF61008" w:rsidR="002F69BC" w:rsidRPr="00566C6D" w:rsidRDefault="00AA23BE" w:rsidP="002F69B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de-DE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de-DE"/>
        </w:rPr>
        <w:t>Neues Konzept</w:t>
      </w:r>
      <w:r w:rsidR="00281E0D">
        <w:rPr>
          <w:rFonts w:ascii="Times New Roman" w:eastAsia="Calibri" w:hAnsi="Times New Roman" w:cs="Times New Roman"/>
          <w:b/>
          <w:bCs/>
          <w:sz w:val="24"/>
          <w:szCs w:val="24"/>
          <w:lang w:eastAsia="de-DE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de-DE"/>
        </w:rPr>
        <w:t xml:space="preserve">soll bedarfsorientiertes und offenes Angebot für alle sichern </w:t>
      </w:r>
    </w:p>
    <w:p w14:paraId="48F614D9" w14:textId="11E513C4" w:rsidR="002F69BC" w:rsidRPr="002F69BC" w:rsidRDefault="002F69BC" w:rsidP="002F69B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eastAsia="de-DE"/>
        </w:rPr>
      </w:pPr>
      <w:r w:rsidRPr="002F69BC"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  <w:t xml:space="preserve"> </w:t>
      </w:r>
    </w:p>
    <w:p w14:paraId="238AB1A9" w14:textId="77777777" w:rsidR="002F69BC" w:rsidRPr="00DA6B37" w:rsidRDefault="002F69BC" w:rsidP="00DA6B3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de-DE"/>
        </w:rPr>
      </w:pPr>
    </w:p>
    <w:p w14:paraId="75F4E51E" w14:textId="4020A5C5" w:rsidR="003068A5" w:rsidRDefault="002F69BC" w:rsidP="00757985">
      <w:pPr>
        <w:pStyle w:val="Titel"/>
        <w:spacing w:line="360" w:lineRule="auto"/>
        <w:jc w:val="both"/>
        <w:rPr>
          <w:rFonts w:ascii="Times New Roman" w:eastAsia="Calibri" w:hAnsi="Times New Roman"/>
          <w:b w:val="0"/>
          <w:sz w:val="24"/>
        </w:rPr>
      </w:pPr>
      <w:r w:rsidRPr="00DA6B37">
        <w:rPr>
          <w:rFonts w:ascii="Times New Roman" w:eastAsia="Calibri" w:hAnsi="Times New Roman"/>
          <w:b w:val="0"/>
          <w:i/>
          <w:sz w:val="24"/>
        </w:rPr>
        <w:t>Bad Neuenahr-Ahrweiler</w:t>
      </w:r>
      <w:r w:rsidRPr="00DA6B37">
        <w:rPr>
          <w:rFonts w:ascii="Times New Roman" w:eastAsia="Calibri" w:hAnsi="Times New Roman"/>
          <w:b w:val="0"/>
          <w:sz w:val="24"/>
        </w:rPr>
        <w:t>.</w:t>
      </w:r>
      <w:r w:rsidRPr="00DA6B37">
        <w:rPr>
          <w:rFonts w:ascii="Times New Roman" w:eastAsia="Calibri" w:hAnsi="Times New Roman"/>
          <w:sz w:val="24"/>
        </w:rPr>
        <w:t xml:space="preserve"> </w:t>
      </w:r>
      <w:r w:rsidR="00AA23BE">
        <w:rPr>
          <w:rFonts w:ascii="Times New Roman" w:eastAsia="Calibri" w:hAnsi="Times New Roman"/>
          <w:b w:val="0"/>
          <w:sz w:val="24"/>
        </w:rPr>
        <w:t xml:space="preserve">Im Rahmen des Neubaus der Kurpark-Randbebauung in Bad Neuenahr </w:t>
      </w:r>
      <w:r w:rsidR="005404FE">
        <w:rPr>
          <w:rFonts w:ascii="Times New Roman" w:eastAsia="Calibri" w:hAnsi="Times New Roman"/>
          <w:b w:val="0"/>
          <w:sz w:val="24"/>
        </w:rPr>
        <w:t>wird</w:t>
      </w:r>
      <w:r w:rsidR="00AA23BE">
        <w:rPr>
          <w:rFonts w:ascii="Times New Roman" w:eastAsia="Calibri" w:hAnsi="Times New Roman"/>
          <w:b w:val="0"/>
          <w:sz w:val="24"/>
        </w:rPr>
        <w:t xml:space="preserve"> auch die bislang noch in der </w:t>
      </w:r>
      <w:proofErr w:type="spellStart"/>
      <w:r w:rsidR="00AA23BE">
        <w:rPr>
          <w:rFonts w:ascii="Times New Roman" w:eastAsia="Calibri" w:hAnsi="Times New Roman"/>
          <w:b w:val="0"/>
          <w:sz w:val="24"/>
        </w:rPr>
        <w:t>Willibrordusstraße</w:t>
      </w:r>
      <w:proofErr w:type="spellEnd"/>
      <w:r w:rsidR="00AA23BE">
        <w:rPr>
          <w:rFonts w:ascii="Times New Roman" w:eastAsia="Calibri" w:hAnsi="Times New Roman"/>
          <w:b w:val="0"/>
          <w:sz w:val="24"/>
        </w:rPr>
        <w:t xml:space="preserve"> verortete Stadtbibliothek Bad Neuenahr-Ahrweiler </w:t>
      </w:r>
      <w:r w:rsidR="00CB106E">
        <w:rPr>
          <w:rFonts w:ascii="Times New Roman" w:eastAsia="Calibri" w:hAnsi="Times New Roman"/>
          <w:b w:val="0"/>
          <w:sz w:val="24"/>
        </w:rPr>
        <w:t xml:space="preserve">in der Kurgartenstraße </w:t>
      </w:r>
      <w:r w:rsidR="00AA23BE">
        <w:rPr>
          <w:rFonts w:ascii="Times New Roman" w:eastAsia="Calibri" w:hAnsi="Times New Roman"/>
          <w:b w:val="0"/>
          <w:sz w:val="24"/>
        </w:rPr>
        <w:t>eine neue Heimat finden. Eingegliedert in das neue „Haus des Gastes“, zusammen mit der Tourist-Information und der neuen Konzerthalle, soll die Bibliothek dort als zentraler Ort der Begegnung, des Wissens und des Austauschs einladen. Damit dies gelingen kann, beraten die städtischen Gre</w:t>
      </w:r>
      <w:r w:rsidR="00E5230C">
        <w:rPr>
          <w:rFonts w:ascii="Times New Roman" w:eastAsia="Calibri" w:hAnsi="Times New Roman"/>
          <w:b w:val="0"/>
          <w:sz w:val="24"/>
        </w:rPr>
        <w:t>mien derzeit über ein neues K</w:t>
      </w:r>
      <w:r w:rsidR="00AA23BE">
        <w:rPr>
          <w:rFonts w:ascii="Times New Roman" w:eastAsia="Calibri" w:hAnsi="Times New Roman"/>
          <w:b w:val="0"/>
          <w:sz w:val="24"/>
        </w:rPr>
        <w:t xml:space="preserve">onzept, um den Anforderungen an eine moderne, bedarfsgerechte Bibliothek für alle Generationen gerecht zu werden. </w:t>
      </w:r>
      <w:r w:rsidR="00D82C21">
        <w:rPr>
          <w:rFonts w:ascii="Times New Roman" w:eastAsia="Calibri" w:hAnsi="Times New Roman"/>
          <w:b w:val="0"/>
          <w:sz w:val="24"/>
        </w:rPr>
        <w:t>Mittelfristig</w:t>
      </w:r>
      <w:r w:rsidR="00B26794">
        <w:rPr>
          <w:rFonts w:ascii="Times New Roman" w:eastAsia="Calibri" w:hAnsi="Times New Roman"/>
          <w:b w:val="0"/>
          <w:sz w:val="24"/>
        </w:rPr>
        <w:t xml:space="preserve"> </w:t>
      </w:r>
      <w:r w:rsidR="00D82C21">
        <w:rPr>
          <w:rFonts w:ascii="Times New Roman" w:eastAsia="Calibri" w:hAnsi="Times New Roman"/>
          <w:b w:val="0"/>
          <w:sz w:val="24"/>
        </w:rPr>
        <w:t>wird</w:t>
      </w:r>
      <w:r w:rsidR="00B26794">
        <w:rPr>
          <w:rFonts w:ascii="Times New Roman" w:eastAsia="Calibri" w:hAnsi="Times New Roman"/>
          <w:b w:val="0"/>
          <w:sz w:val="24"/>
        </w:rPr>
        <w:t xml:space="preserve"> die Einrichtung in die Ahrtal-Marketing GmbH (AMG) eingegliedert, um durch die räumliche Nähe Synergieeffekte zu nutzen. </w:t>
      </w:r>
    </w:p>
    <w:p w14:paraId="080E4985" w14:textId="27273388" w:rsidR="00B26794" w:rsidRDefault="00B26794" w:rsidP="00757985">
      <w:pPr>
        <w:pStyle w:val="Titel"/>
        <w:spacing w:line="360" w:lineRule="auto"/>
        <w:jc w:val="both"/>
        <w:rPr>
          <w:rFonts w:ascii="Times New Roman" w:eastAsia="Calibri" w:hAnsi="Times New Roman"/>
          <w:b w:val="0"/>
          <w:sz w:val="24"/>
        </w:rPr>
      </w:pPr>
    </w:p>
    <w:p w14:paraId="4318B23E" w14:textId="7DAD0AEE" w:rsidR="00E5230C" w:rsidRDefault="00281E0D" w:rsidP="00757985">
      <w:pPr>
        <w:pStyle w:val="Titel"/>
        <w:spacing w:line="360" w:lineRule="auto"/>
        <w:jc w:val="both"/>
        <w:rPr>
          <w:rFonts w:ascii="Times New Roman" w:eastAsia="Calibri" w:hAnsi="Times New Roman"/>
          <w:b w:val="0"/>
          <w:sz w:val="24"/>
        </w:rPr>
      </w:pPr>
      <w:r>
        <w:rPr>
          <w:rFonts w:ascii="Times New Roman" w:eastAsia="Calibri" w:hAnsi="Times New Roman"/>
          <w:b w:val="0"/>
          <w:sz w:val="24"/>
        </w:rPr>
        <w:t xml:space="preserve">Die Neuausrichtung sieht vor, dass </w:t>
      </w:r>
      <w:r w:rsidR="00E5230C">
        <w:rPr>
          <w:rFonts w:ascii="Times New Roman" w:eastAsia="Calibri" w:hAnsi="Times New Roman"/>
          <w:b w:val="0"/>
          <w:sz w:val="24"/>
        </w:rPr>
        <w:t xml:space="preserve">es in der Stadtbibliothek nicht „nur“ um Bücher </w:t>
      </w:r>
      <w:r w:rsidR="00D82C21">
        <w:rPr>
          <w:rFonts w:ascii="Times New Roman" w:eastAsia="Calibri" w:hAnsi="Times New Roman"/>
          <w:b w:val="0"/>
          <w:sz w:val="24"/>
        </w:rPr>
        <w:t>gehen wird</w:t>
      </w:r>
      <w:r w:rsidR="00E5230C">
        <w:rPr>
          <w:rFonts w:ascii="Times New Roman" w:eastAsia="Calibri" w:hAnsi="Times New Roman"/>
          <w:b w:val="0"/>
          <w:sz w:val="24"/>
        </w:rPr>
        <w:t xml:space="preserve">, sondern dass Gemeinschaft, Kreativität, Wissen, Begegnung und Beratung gleichermaßen </w:t>
      </w:r>
      <w:r w:rsidR="00D82C21">
        <w:rPr>
          <w:rFonts w:ascii="Times New Roman" w:eastAsia="Calibri" w:hAnsi="Times New Roman"/>
          <w:b w:val="0"/>
          <w:sz w:val="24"/>
        </w:rPr>
        <w:t>dort gleichermaßen Platz finden</w:t>
      </w:r>
      <w:r w:rsidR="00E5230C">
        <w:rPr>
          <w:rFonts w:ascii="Times New Roman" w:eastAsia="Calibri" w:hAnsi="Times New Roman"/>
          <w:b w:val="0"/>
          <w:sz w:val="24"/>
        </w:rPr>
        <w:t xml:space="preserve">. </w:t>
      </w:r>
      <w:r w:rsidR="003C16BD">
        <w:rPr>
          <w:rFonts w:ascii="Times New Roman" w:eastAsia="Calibri" w:hAnsi="Times New Roman"/>
          <w:b w:val="0"/>
          <w:sz w:val="24"/>
        </w:rPr>
        <w:t xml:space="preserve">Auch Einrichtung und Ausstattung sollen die neue Bibliothek als Ort des Verweilens und der Ruhe, aber auch des lebenslangen Lernens definieren. </w:t>
      </w:r>
      <w:r w:rsidR="00E5230C">
        <w:rPr>
          <w:rFonts w:ascii="Times New Roman" w:eastAsia="Calibri" w:hAnsi="Times New Roman"/>
          <w:b w:val="0"/>
          <w:sz w:val="24"/>
        </w:rPr>
        <w:t>Dies</w:t>
      </w:r>
      <w:r w:rsidR="003C16BD">
        <w:rPr>
          <w:rFonts w:ascii="Times New Roman" w:eastAsia="Calibri" w:hAnsi="Times New Roman"/>
          <w:b w:val="0"/>
          <w:sz w:val="24"/>
        </w:rPr>
        <w:t>e Ziele</w:t>
      </w:r>
      <w:r w:rsidR="00E5230C">
        <w:rPr>
          <w:rFonts w:ascii="Times New Roman" w:eastAsia="Calibri" w:hAnsi="Times New Roman"/>
          <w:b w:val="0"/>
          <w:sz w:val="24"/>
        </w:rPr>
        <w:t xml:space="preserve"> soll</w:t>
      </w:r>
      <w:r w:rsidR="003C16BD">
        <w:rPr>
          <w:rFonts w:ascii="Times New Roman" w:eastAsia="Calibri" w:hAnsi="Times New Roman"/>
          <w:b w:val="0"/>
          <w:sz w:val="24"/>
        </w:rPr>
        <w:t>en</w:t>
      </w:r>
      <w:r w:rsidR="00E5230C">
        <w:rPr>
          <w:rFonts w:ascii="Times New Roman" w:eastAsia="Calibri" w:hAnsi="Times New Roman"/>
          <w:b w:val="0"/>
          <w:sz w:val="24"/>
        </w:rPr>
        <w:t xml:space="preserve"> sich auch in Veranstaltungsangeboten widerspiegeln, die alle Generationen gleichermaßen ansprechen. Auch die frühkindliche Leseförderung sowie die digitale Teilhabe sollen im Fokus stehen, sodass die bereits vorhandenen digitalen Angebote (z.B. die </w:t>
      </w:r>
      <w:proofErr w:type="spellStart"/>
      <w:r w:rsidR="00E5230C">
        <w:rPr>
          <w:rFonts w:ascii="Times New Roman" w:eastAsia="Calibri" w:hAnsi="Times New Roman"/>
          <w:b w:val="0"/>
          <w:sz w:val="24"/>
        </w:rPr>
        <w:t>Onleihe</w:t>
      </w:r>
      <w:proofErr w:type="spellEnd"/>
      <w:r w:rsidR="00E5230C">
        <w:rPr>
          <w:rFonts w:ascii="Times New Roman" w:eastAsia="Calibri" w:hAnsi="Times New Roman"/>
          <w:b w:val="0"/>
          <w:sz w:val="24"/>
        </w:rPr>
        <w:t xml:space="preserve"> Rheinland-Pfalz) </w:t>
      </w:r>
      <w:r w:rsidR="003C16BD">
        <w:rPr>
          <w:rFonts w:ascii="Times New Roman" w:eastAsia="Calibri" w:hAnsi="Times New Roman"/>
          <w:b w:val="0"/>
          <w:sz w:val="24"/>
        </w:rPr>
        <w:t xml:space="preserve">neben den physischen Medien </w:t>
      </w:r>
      <w:r w:rsidR="00E5230C">
        <w:rPr>
          <w:rFonts w:ascii="Times New Roman" w:eastAsia="Calibri" w:hAnsi="Times New Roman"/>
          <w:b w:val="0"/>
          <w:sz w:val="24"/>
        </w:rPr>
        <w:t xml:space="preserve">ausgeweitet werden. </w:t>
      </w:r>
      <w:r w:rsidR="003C16BD">
        <w:rPr>
          <w:rFonts w:ascii="Times New Roman" w:eastAsia="Calibri" w:hAnsi="Times New Roman"/>
          <w:b w:val="0"/>
          <w:sz w:val="24"/>
        </w:rPr>
        <w:t xml:space="preserve">Aktualität und Nachfrage </w:t>
      </w:r>
      <w:r w:rsidR="00F0153B">
        <w:rPr>
          <w:rFonts w:ascii="Times New Roman" w:eastAsia="Calibri" w:hAnsi="Times New Roman"/>
          <w:b w:val="0"/>
          <w:sz w:val="24"/>
        </w:rPr>
        <w:t>bilden</w:t>
      </w:r>
      <w:r w:rsidR="003C16BD">
        <w:rPr>
          <w:rFonts w:ascii="Times New Roman" w:eastAsia="Calibri" w:hAnsi="Times New Roman"/>
          <w:b w:val="0"/>
          <w:sz w:val="24"/>
        </w:rPr>
        <w:t xml:space="preserve"> die Grundlage eines zeitgemäßen</w:t>
      </w:r>
      <w:r w:rsidR="00F0153B">
        <w:rPr>
          <w:rFonts w:ascii="Times New Roman" w:eastAsia="Calibri" w:hAnsi="Times New Roman"/>
          <w:b w:val="0"/>
          <w:sz w:val="24"/>
        </w:rPr>
        <w:t xml:space="preserve"> und</w:t>
      </w:r>
      <w:r w:rsidR="001A0560">
        <w:rPr>
          <w:rFonts w:ascii="Times New Roman" w:eastAsia="Calibri" w:hAnsi="Times New Roman"/>
          <w:b w:val="0"/>
          <w:sz w:val="24"/>
        </w:rPr>
        <w:t xml:space="preserve"> vielfältigen</w:t>
      </w:r>
      <w:r w:rsidR="003C16BD">
        <w:rPr>
          <w:rFonts w:ascii="Times New Roman" w:eastAsia="Calibri" w:hAnsi="Times New Roman"/>
          <w:b w:val="0"/>
          <w:sz w:val="24"/>
        </w:rPr>
        <w:t xml:space="preserve"> Medienangebotes. </w:t>
      </w:r>
    </w:p>
    <w:p w14:paraId="07B33DE4" w14:textId="0259FCE5" w:rsidR="003C16BD" w:rsidRDefault="003C16BD" w:rsidP="00757985">
      <w:pPr>
        <w:pStyle w:val="Titel"/>
        <w:spacing w:line="360" w:lineRule="auto"/>
        <w:jc w:val="both"/>
        <w:rPr>
          <w:rFonts w:ascii="Times New Roman" w:eastAsia="Calibri" w:hAnsi="Times New Roman"/>
          <w:b w:val="0"/>
          <w:sz w:val="24"/>
        </w:rPr>
      </w:pPr>
    </w:p>
    <w:p w14:paraId="51477EFC" w14:textId="4A792E63" w:rsidR="003C16BD" w:rsidRDefault="003C16BD" w:rsidP="00757985">
      <w:pPr>
        <w:pStyle w:val="Titel"/>
        <w:spacing w:line="360" w:lineRule="auto"/>
        <w:jc w:val="both"/>
        <w:rPr>
          <w:rFonts w:ascii="Times New Roman" w:eastAsia="Calibri" w:hAnsi="Times New Roman"/>
          <w:b w:val="0"/>
          <w:sz w:val="24"/>
        </w:rPr>
      </w:pPr>
      <w:r>
        <w:rPr>
          <w:rFonts w:ascii="Times New Roman" w:eastAsia="Calibri" w:hAnsi="Times New Roman"/>
          <w:b w:val="0"/>
          <w:sz w:val="24"/>
        </w:rPr>
        <w:t xml:space="preserve">Um die Attraktivität der Stadtbibliothek weiter zu steigern, sollen im Rahmen eines „Open-Library-Konzeptes“ die Öffnungszeiten personalunabhängig ausgeweitet werden. Registrierten Nutzerinnen und Nutzer steht dann durch ein automatisiertes Zugangssystem sowie die </w:t>
      </w:r>
      <w:r>
        <w:rPr>
          <w:rFonts w:ascii="Times New Roman" w:eastAsia="Calibri" w:hAnsi="Times New Roman"/>
          <w:b w:val="0"/>
          <w:sz w:val="24"/>
        </w:rPr>
        <w:lastRenderedPageBreak/>
        <w:t xml:space="preserve">Selbstverbuchung der Medien das Angebot der Einrichtung zum Beispiel auch am Wochenende zur Verfügung. Die Neukonzeptionierung soll </w:t>
      </w:r>
      <w:r w:rsidR="00CB106E">
        <w:rPr>
          <w:rFonts w:ascii="Times New Roman" w:eastAsia="Calibri" w:hAnsi="Times New Roman"/>
          <w:b w:val="0"/>
          <w:sz w:val="24"/>
        </w:rPr>
        <w:t>im Rahmen der Inbetriebnahme in den neuen Räumlichkeiten</w:t>
      </w:r>
      <w:bookmarkStart w:id="0" w:name="_GoBack"/>
      <w:bookmarkEnd w:id="0"/>
      <w:r>
        <w:rPr>
          <w:rFonts w:ascii="Times New Roman" w:eastAsia="Calibri" w:hAnsi="Times New Roman"/>
          <w:b w:val="0"/>
          <w:sz w:val="24"/>
        </w:rPr>
        <w:t xml:space="preserve"> sukzessive umgesetzt werden; sie erfolgt dabei in enger Abstimmung mit dem Landesbibliothekszentrum Rheinland-Pfalz.</w:t>
      </w:r>
      <w:r w:rsidR="00722895">
        <w:rPr>
          <w:rFonts w:ascii="Times New Roman" w:eastAsia="Calibri" w:hAnsi="Times New Roman"/>
          <w:b w:val="0"/>
          <w:sz w:val="24"/>
        </w:rPr>
        <w:t xml:space="preserve"> Zeitgleich mit dem neuen Konzept soll der Stadtrat im November auch eine aktualisierte Entgeltordnung beschließen.</w:t>
      </w:r>
    </w:p>
    <w:p w14:paraId="237415AB" w14:textId="1143AA0D" w:rsidR="00E5230C" w:rsidRDefault="00E5230C" w:rsidP="00757985">
      <w:pPr>
        <w:pStyle w:val="Titel"/>
        <w:spacing w:line="360" w:lineRule="auto"/>
        <w:jc w:val="both"/>
        <w:rPr>
          <w:rFonts w:ascii="Times New Roman" w:eastAsia="Calibri" w:hAnsi="Times New Roman"/>
          <w:b w:val="0"/>
          <w:sz w:val="24"/>
        </w:rPr>
      </w:pPr>
    </w:p>
    <w:p w14:paraId="612C1388" w14:textId="77777777" w:rsidR="00E5230C" w:rsidRDefault="00E5230C" w:rsidP="00757985">
      <w:pPr>
        <w:pStyle w:val="Titel"/>
        <w:spacing w:line="360" w:lineRule="auto"/>
        <w:jc w:val="both"/>
        <w:rPr>
          <w:rFonts w:ascii="Times New Roman" w:eastAsia="Calibri" w:hAnsi="Times New Roman"/>
          <w:b w:val="0"/>
          <w:sz w:val="24"/>
        </w:rPr>
      </w:pPr>
    </w:p>
    <w:p w14:paraId="26960B8E" w14:textId="6546066C" w:rsidR="00B26794" w:rsidRPr="002F69BC" w:rsidRDefault="00B26794" w:rsidP="00757985">
      <w:pPr>
        <w:pStyle w:val="Titel"/>
        <w:spacing w:line="360" w:lineRule="auto"/>
        <w:jc w:val="both"/>
        <w:rPr>
          <w:rFonts w:ascii="Times New Roman" w:eastAsia="Calibri" w:hAnsi="Times New Roman"/>
          <w:sz w:val="24"/>
        </w:rPr>
      </w:pPr>
    </w:p>
    <w:p w14:paraId="171CC34B" w14:textId="3C88035F" w:rsidR="006405FD" w:rsidRPr="002F69BC" w:rsidRDefault="006405FD" w:rsidP="002F69BC">
      <w:pPr>
        <w:rPr>
          <w:rFonts w:ascii="Times New Roman" w:hAnsi="Times New Roman" w:cs="Times New Roman"/>
          <w:sz w:val="24"/>
          <w:szCs w:val="24"/>
        </w:rPr>
      </w:pPr>
    </w:p>
    <w:sectPr w:rsidR="006405FD" w:rsidRPr="002F69BC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4DBE0" w14:textId="77777777" w:rsidR="00E34AC2" w:rsidRDefault="00E34AC2" w:rsidP="008976A8">
      <w:pPr>
        <w:spacing w:after="0" w:line="240" w:lineRule="auto"/>
      </w:pPr>
      <w:r>
        <w:separator/>
      </w:r>
    </w:p>
  </w:endnote>
  <w:endnote w:type="continuationSeparator" w:id="0">
    <w:p w14:paraId="6C908EB6" w14:textId="77777777" w:rsidR="00E34AC2" w:rsidRDefault="00E34AC2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7CDEF" w14:textId="77777777" w:rsidR="00E34AC2" w:rsidRDefault="00E34AC2" w:rsidP="008976A8">
      <w:pPr>
        <w:spacing w:after="0" w:line="240" w:lineRule="auto"/>
      </w:pPr>
      <w:r>
        <w:separator/>
      </w:r>
    </w:p>
  </w:footnote>
  <w:footnote w:type="continuationSeparator" w:id="0">
    <w:p w14:paraId="27092DF1" w14:textId="77777777" w:rsidR="00E34AC2" w:rsidRDefault="00E34AC2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BB255F"/>
    <w:multiLevelType w:val="hybridMultilevel"/>
    <w:tmpl w:val="DA128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4"/>
  </w:num>
  <w:num w:numId="6">
    <w:abstractNumId w:val="9"/>
  </w:num>
  <w:num w:numId="7">
    <w:abstractNumId w:val="8"/>
  </w:num>
  <w:num w:numId="8">
    <w:abstractNumId w:val="13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1F1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2E41"/>
    <w:rsid w:val="0002343D"/>
    <w:rsid w:val="000241D1"/>
    <w:rsid w:val="00024FDE"/>
    <w:rsid w:val="000268FA"/>
    <w:rsid w:val="00027523"/>
    <w:rsid w:val="0003157A"/>
    <w:rsid w:val="000318C9"/>
    <w:rsid w:val="000331D2"/>
    <w:rsid w:val="000334F1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2B03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5333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2917"/>
    <w:rsid w:val="00174BFD"/>
    <w:rsid w:val="00177666"/>
    <w:rsid w:val="001805EB"/>
    <w:rsid w:val="00180887"/>
    <w:rsid w:val="00180B10"/>
    <w:rsid w:val="00180FBA"/>
    <w:rsid w:val="001813F8"/>
    <w:rsid w:val="00181CE4"/>
    <w:rsid w:val="00182312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0560"/>
    <w:rsid w:val="001A1A69"/>
    <w:rsid w:val="001A2271"/>
    <w:rsid w:val="001A6425"/>
    <w:rsid w:val="001B039F"/>
    <w:rsid w:val="001B0F32"/>
    <w:rsid w:val="001B270C"/>
    <w:rsid w:val="001C20A6"/>
    <w:rsid w:val="001C2FAB"/>
    <w:rsid w:val="001C3CDF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1E0D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550"/>
    <w:rsid w:val="002D7856"/>
    <w:rsid w:val="002D7D70"/>
    <w:rsid w:val="002E3549"/>
    <w:rsid w:val="002E508B"/>
    <w:rsid w:val="002E70AF"/>
    <w:rsid w:val="002F2905"/>
    <w:rsid w:val="002F2C34"/>
    <w:rsid w:val="002F2D78"/>
    <w:rsid w:val="002F41AF"/>
    <w:rsid w:val="002F49C8"/>
    <w:rsid w:val="002F69BC"/>
    <w:rsid w:val="00303D3A"/>
    <w:rsid w:val="0030679A"/>
    <w:rsid w:val="003068A5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6BD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5E1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83C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0F90"/>
    <w:rsid w:val="00462383"/>
    <w:rsid w:val="00465AC0"/>
    <w:rsid w:val="00466271"/>
    <w:rsid w:val="00467DF5"/>
    <w:rsid w:val="00470EBB"/>
    <w:rsid w:val="00471149"/>
    <w:rsid w:val="004712D7"/>
    <w:rsid w:val="0047248F"/>
    <w:rsid w:val="00472669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621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771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4FE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0E85"/>
    <w:rsid w:val="00561105"/>
    <w:rsid w:val="00561734"/>
    <w:rsid w:val="00562485"/>
    <w:rsid w:val="0056378B"/>
    <w:rsid w:val="0056489F"/>
    <w:rsid w:val="00565158"/>
    <w:rsid w:val="005652E1"/>
    <w:rsid w:val="00566C6D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398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42D"/>
    <w:rsid w:val="0066799A"/>
    <w:rsid w:val="00670472"/>
    <w:rsid w:val="006742E0"/>
    <w:rsid w:val="00674508"/>
    <w:rsid w:val="00675C89"/>
    <w:rsid w:val="0068105A"/>
    <w:rsid w:val="006817D3"/>
    <w:rsid w:val="00681E83"/>
    <w:rsid w:val="00682602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2895"/>
    <w:rsid w:val="00724CF3"/>
    <w:rsid w:val="00726532"/>
    <w:rsid w:val="00726E2F"/>
    <w:rsid w:val="0073013F"/>
    <w:rsid w:val="00730A5E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1BF3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57985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A0E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153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53FC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2FEE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2262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664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02AD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89C"/>
    <w:rsid w:val="00A80D00"/>
    <w:rsid w:val="00A80E96"/>
    <w:rsid w:val="00A85308"/>
    <w:rsid w:val="00A86266"/>
    <w:rsid w:val="00A8683F"/>
    <w:rsid w:val="00A86ADD"/>
    <w:rsid w:val="00A878B0"/>
    <w:rsid w:val="00A9042F"/>
    <w:rsid w:val="00A917DF"/>
    <w:rsid w:val="00A93ECC"/>
    <w:rsid w:val="00A94C25"/>
    <w:rsid w:val="00AA0051"/>
    <w:rsid w:val="00AA23BE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794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7D0"/>
    <w:rsid w:val="00B87ED7"/>
    <w:rsid w:val="00B910A5"/>
    <w:rsid w:val="00B91184"/>
    <w:rsid w:val="00B91684"/>
    <w:rsid w:val="00B9176D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6DB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2EF3"/>
    <w:rsid w:val="00BD3571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0DA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01F2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34C"/>
    <w:rsid w:val="00CB078F"/>
    <w:rsid w:val="00CB106E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2BBD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6D1D"/>
    <w:rsid w:val="00D2720F"/>
    <w:rsid w:val="00D27E15"/>
    <w:rsid w:val="00D30279"/>
    <w:rsid w:val="00D31381"/>
    <w:rsid w:val="00D31B78"/>
    <w:rsid w:val="00D335EE"/>
    <w:rsid w:val="00D364F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2C21"/>
    <w:rsid w:val="00D83ED5"/>
    <w:rsid w:val="00D84F3F"/>
    <w:rsid w:val="00D85053"/>
    <w:rsid w:val="00D8590E"/>
    <w:rsid w:val="00D85F66"/>
    <w:rsid w:val="00D93097"/>
    <w:rsid w:val="00D975C5"/>
    <w:rsid w:val="00D97682"/>
    <w:rsid w:val="00DA098A"/>
    <w:rsid w:val="00DA1A75"/>
    <w:rsid w:val="00DA3802"/>
    <w:rsid w:val="00DA594B"/>
    <w:rsid w:val="00DA6B37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32C2"/>
    <w:rsid w:val="00DC42DD"/>
    <w:rsid w:val="00DC547C"/>
    <w:rsid w:val="00DC5B5D"/>
    <w:rsid w:val="00DD089D"/>
    <w:rsid w:val="00DD0CE4"/>
    <w:rsid w:val="00DD1A13"/>
    <w:rsid w:val="00DD226C"/>
    <w:rsid w:val="00DD2EBC"/>
    <w:rsid w:val="00DD4185"/>
    <w:rsid w:val="00DD603D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A46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0628"/>
    <w:rsid w:val="00E21A51"/>
    <w:rsid w:val="00E279D1"/>
    <w:rsid w:val="00E311C6"/>
    <w:rsid w:val="00E3186D"/>
    <w:rsid w:val="00E32016"/>
    <w:rsid w:val="00E33022"/>
    <w:rsid w:val="00E34AC2"/>
    <w:rsid w:val="00E34BE5"/>
    <w:rsid w:val="00E3740C"/>
    <w:rsid w:val="00E37ED3"/>
    <w:rsid w:val="00E43BFC"/>
    <w:rsid w:val="00E4509A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30C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3F82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153B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17C3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2A04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43DA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4AC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74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12</cp:revision>
  <cp:lastPrinted>2023-09-14T08:16:00Z</cp:lastPrinted>
  <dcterms:created xsi:type="dcterms:W3CDTF">2026-10-14T09:55:00Z</dcterms:created>
  <dcterms:modified xsi:type="dcterms:W3CDTF">2026-10-20T07:27:00Z</dcterms:modified>
</cp:coreProperties>
</file>