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228DCD91" w:rsidR="003E6BEB" w:rsidRPr="003E6BEB" w:rsidRDefault="003E6BEB" w:rsidP="003B0B91">
      <w:pPr>
        <w:spacing w:line="360" w:lineRule="auto"/>
        <w:rPr>
          <w:rFonts w:ascii="Arial" w:hAnsi="Arial" w:cs="Arial"/>
        </w:rPr>
      </w:pPr>
      <w:r w:rsidRPr="003E6BEB">
        <w:rPr>
          <w:rFonts w:ascii="Arial" w:hAnsi="Arial" w:cs="Arial"/>
        </w:rPr>
        <w:t xml:space="preserve">Friedrichshafen, </w:t>
      </w:r>
      <w:r w:rsidR="005222B0">
        <w:rPr>
          <w:rFonts w:ascii="Arial" w:hAnsi="Arial" w:cs="Arial"/>
        </w:rPr>
        <w:t>14.10.</w:t>
      </w:r>
      <w:r w:rsidRPr="003E6BEB">
        <w:rPr>
          <w:rFonts w:ascii="Arial" w:hAnsi="Arial" w:cs="Arial"/>
        </w:rPr>
        <w:t>202</w:t>
      </w:r>
      <w:r w:rsidR="00274F47">
        <w:rPr>
          <w:rFonts w:ascii="Arial" w:hAnsi="Arial" w:cs="Arial"/>
        </w:rPr>
        <w:t>6</w:t>
      </w:r>
      <w:r w:rsidRPr="003E6BEB">
        <w:rPr>
          <w:rFonts w:ascii="Arial" w:hAnsi="Arial" w:cs="Arial"/>
        </w:rPr>
        <w:br/>
        <w:t xml:space="preserve">Nr. </w:t>
      </w:r>
      <w:r w:rsidR="005222B0">
        <w:rPr>
          <w:rFonts w:ascii="Arial" w:hAnsi="Arial" w:cs="Arial"/>
        </w:rPr>
        <w:t>237</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6F975D1D" w14:textId="6925EEBA" w:rsidR="006A5453" w:rsidRPr="00C42DAB" w:rsidRDefault="006A5453" w:rsidP="006A5453">
      <w:pPr>
        <w:spacing w:line="360" w:lineRule="auto"/>
        <w:rPr>
          <w:rFonts w:ascii="Arial" w:hAnsi="Arial" w:cs="Arial"/>
          <w:b/>
          <w:sz w:val="28"/>
          <w:szCs w:val="28"/>
        </w:rPr>
      </w:pPr>
      <w:r w:rsidRPr="006A5453">
        <w:rPr>
          <w:rFonts w:ascii="Arial" w:hAnsi="Arial" w:cs="Arial"/>
          <w:b/>
          <w:sz w:val="28"/>
          <w:szCs w:val="28"/>
        </w:rPr>
        <w:t>Polnisch-ukrainische</w:t>
      </w:r>
      <w:r w:rsidRPr="00C42DAB">
        <w:rPr>
          <w:rFonts w:ascii="Arial" w:hAnsi="Arial" w:cs="Arial"/>
          <w:b/>
          <w:sz w:val="28"/>
          <w:szCs w:val="28"/>
        </w:rPr>
        <w:t xml:space="preserve"> </w:t>
      </w:r>
      <w:r w:rsidRPr="006A5453">
        <w:rPr>
          <w:rFonts w:ascii="Arial" w:hAnsi="Arial" w:cs="Arial"/>
          <w:b/>
          <w:sz w:val="28"/>
          <w:szCs w:val="28"/>
        </w:rPr>
        <w:t xml:space="preserve">Delegation </w:t>
      </w:r>
      <w:r w:rsidRPr="00C42DAB">
        <w:rPr>
          <w:rFonts w:ascii="Arial" w:hAnsi="Arial" w:cs="Arial"/>
          <w:b/>
          <w:sz w:val="28"/>
          <w:szCs w:val="28"/>
        </w:rPr>
        <w:t xml:space="preserve">informiert sich über </w:t>
      </w:r>
      <w:r w:rsidR="00256DA4">
        <w:rPr>
          <w:rFonts w:ascii="Arial" w:hAnsi="Arial" w:cs="Arial"/>
          <w:b/>
          <w:sz w:val="28"/>
          <w:szCs w:val="28"/>
        </w:rPr>
        <w:t>Bevölkerungs</w:t>
      </w:r>
      <w:r w:rsidRPr="00C42DAB">
        <w:rPr>
          <w:rFonts w:ascii="Arial" w:hAnsi="Arial" w:cs="Arial"/>
          <w:b/>
          <w:sz w:val="28"/>
          <w:szCs w:val="28"/>
        </w:rPr>
        <w:t>schutz</w:t>
      </w:r>
      <w:r w:rsidRPr="006A5453">
        <w:rPr>
          <w:rFonts w:ascii="Arial" w:hAnsi="Arial" w:cs="Arial"/>
          <w:b/>
          <w:sz w:val="28"/>
          <w:szCs w:val="28"/>
        </w:rPr>
        <w:t xml:space="preserve"> im Bodenseekreis</w:t>
      </w:r>
    </w:p>
    <w:p w14:paraId="5B80210D" w14:textId="77777777" w:rsidR="006A5453" w:rsidRDefault="006A5453" w:rsidP="006A5453">
      <w:pPr>
        <w:spacing w:line="360" w:lineRule="auto"/>
        <w:rPr>
          <w:rFonts w:ascii="Arial" w:hAnsi="Arial" w:cs="Arial"/>
        </w:rPr>
      </w:pPr>
    </w:p>
    <w:p w14:paraId="1CDC1D3F" w14:textId="626371DC" w:rsidR="006A5453" w:rsidRDefault="006A5453" w:rsidP="006A5453">
      <w:pPr>
        <w:spacing w:line="360" w:lineRule="auto"/>
        <w:rPr>
          <w:rFonts w:ascii="Arial" w:hAnsi="Arial" w:cs="Arial"/>
        </w:rPr>
      </w:pPr>
      <w:r w:rsidRPr="006A5453">
        <w:rPr>
          <w:rFonts w:ascii="Arial" w:hAnsi="Arial" w:cs="Arial"/>
        </w:rPr>
        <w:t>Kommunalpolitiker und Fachleute des p</w:t>
      </w:r>
      <w:r w:rsidRPr="00C42DAB">
        <w:rPr>
          <w:rFonts w:ascii="Arial" w:hAnsi="Arial" w:cs="Arial"/>
        </w:rPr>
        <w:t>olnischen Partnerlandkreis</w:t>
      </w:r>
      <w:r w:rsidRPr="006A5453">
        <w:rPr>
          <w:rFonts w:ascii="Arial" w:hAnsi="Arial" w:cs="Arial"/>
        </w:rPr>
        <w:t>es</w:t>
      </w:r>
      <w:r w:rsidRPr="00C42DAB">
        <w:rPr>
          <w:rFonts w:ascii="Arial" w:hAnsi="Arial" w:cs="Arial"/>
        </w:rPr>
        <w:t xml:space="preserve"> Tschenstochau ha</w:t>
      </w:r>
      <w:r w:rsidR="005222B0">
        <w:rPr>
          <w:rFonts w:ascii="Arial" w:hAnsi="Arial" w:cs="Arial"/>
        </w:rPr>
        <w:t>ben</w:t>
      </w:r>
      <w:r w:rsidRPr="00C42DAB">
        <w:rPr>
          <w:rFonts w:ascii="Arial" w:hAnsi="Arial" w:cs="Arial"/>
        </w:rPr>
        <w:t xml:space="preserve"> bei einem zweitägigen Besuch im Bodenseekreis den hiesigen </w:t>
      </w:r>
      <w:r w:rsidRPr="006A5453">
        <w:rPr>
          <w:rFonts w:ascii="Arial" w:hAnsi="Arial" w:cs="Arial"/>
        </w:rPr>
        <w:t xml:space="preserve">Brand- </w:t>
      </w:r>
      <w:r w:rsidRPr="00C42DAB">
        <w:rPr>
          <w:rFonts w:ascii="Arial" w:hAnsi="Arial" w:cs="Arial"/>
        </w:rPr>
        <w:t>und</w:t>
      </w:r>
      <w:r w:rsidRPr="006A5453">
        <w:rPr>
          <w:rFonts w:ascii="Arial" w:hAnsi="Arial" w:cs="Arial"/>
        </w:rPr>
        <w:t xml:space="preserve"> Bevölkerungsschutz </w:t>
      </w:r>
      <w:r w:rsidRPr="00C42DAB">
        <w:rPr>
          <w:rFonts w:ascii="Arial" w:hAnsi="Arial" w:cs="Arial"/>
        </w:rPr>
        <w:t xml:space="preserve">kennengelernt. Gemeinsam mit zwei Vertretern </w:t>
      </w:r>
      <w:r w:rsidR="005222B0">
        <w:rPr>
          <w:rFonts w:ascii="Arial" w:hAnsi="Arial" w:cs="Arial"/>
        </w:rPr>
        <w:t xml:space="preserve">aus dem </w:t>
      </w:r>
      <w:r w:rsidRPr="006A5453">
        <w:rPr>
          <w:rFonts w:ascii="Arial" w:hAnsi="Arial" w:cs="Arial"/>
        </w:rPr>
        <w:t>u</w:t>
      </w:r>
      <w:r w:rsidRPr="00C42DAB">
        <w:rPr>
          <w:rFonts w:ascii="Arial" w:hAnsi="Arial" w:cs="Arial"/>
        </w:rPr>
        <w:t>krain</w:t>
      </w:r>
      <w:r w:rsidRPr="006A5453">
        <w:rPr>
          <w:rFonts w:ascii="Arial" w:hAnsi="Arial" w:cs="Arial"/>
        </w:rPr>
        <w:t xml:space="preserve">ischen Landkreis </w:t>
      </w:r>
      <w:proofErr w:type="spellStart"/>
      <w:r w:rsidRPr="006A5453">
        <w:rPr>
          <w:rFonts w:ascii="Arial" w:hAnsi="Arial" w:cs="Arial"/>
        </w:rPr>
        <w:t>Rajon</w:t>
      </w:r>
      <w:proofErr w:type="spellEnd"/>
      <w:r w:rsidRPr="006A5453">
        <w:rPr>
          <w:rFonts w:ascii="Arial" w:hAnsi="Arial" w:cs="Arial"/>
        </w:rPr>
        <w:t xml:space="preserve"> </w:t>
      </w:r>
      <w:proofErr w:type="spellStart"/>
      <w:r w:rsidRPr="006A5453">
        <w:rPr>
          <w:rFonts w:ascii="Arial" w:hAnsi="Arial" w:cs="Arial"/>
        </w:rPr>
        <w:t>Kolomyja</w:t>
      </w:r>
      <w:proofErr w:type="spellEnd"/>
      <w:r w:rsidRPr="00C42DAB">
        <w:rPr>
          <w:rFonts w:ascii="Arial" w:hAnsi="Arial" w:cs="Arial"/>
        </w:rPr>
        <w:t xml:space="preserve"> informierten sich die Gäste über Einsatzstrukturen, </w:t>
      </w:r>
      <w:r w:rsidRPr="006A5453">
        <w:rPr>
          <w:rFonts w:ascii="Arial" w:hAnsi="Arial" w:cs="Arial"/>
        </w:rPr>
        <w:t>T</w:t>
      </w:r>
      <w:r w:rsidRPr="00C42DAB">
        <w:rPr>
          <w:rFonts w:ascii="Arial" w:hAnsi="Arial" w:cs="Arial"/>
        </w:rPr>
        <w:t xml:space="preserve">echnik und Ausbildungskonzepte. Auf dem Programm standen </w:t>
      </w:r>
      <w:r w:rsidRPr="006A5453">
        <w:rPr>
          <w:rFonts w:ascii="Arial" w:hAnsi="Arial" w:cs="Arial"/>
        </w:rPr>
        <w:t xml:space="preserve">am 9. und 10. Oktober 2026 </w:t>
      </w:r>
      <w:r w:rsidRPr="00C42DAB">
        <w:rPr>
          <w:rFonts w:ascii="Arial" w:hAnsi="Arial" w:cs="Arial"/>
        </w:rPr>
        <w:t>Besuche bei den Feuerwehren Friedrichshafen</w:t>
      </w:r>
      <w:r w:rsidR="00203E5B">
        <w:rPr>
          <w:rFonts w:ascii="Arial" w:hAnsi="Arial" w:cs="Arial"/>
        </w:rPr>
        <w:t xml:space="preserve">, </w:t>
      </w:r>
      <w:r w:rsidRPr="00C42DAB">
        <w:rPr>
          <w:rFonts w:ascii="Arial" w:hAnsi="Arial" w:cs="Arial"/>
        </w:rPr>
        <w:t>Überlingen</w:t>
      </w:r>
      <w:r w:rsidR="00203E5B">
        <w:rPr>
          <w:rFonts w:ascii="Arial" w:hAnsi="Arial" w:cs="Arial"/>
        </w:rPr>
        <w:t xml:space="preserve"> und Stetten</w:t>
      </w:r>
      <w:r w:rsidRPr="00C42DAB">
        <w:rPr>
          <w:rFonts w:ascii="Arial" w:hAnsi="Arial" w:cs="Arial"/>
        </w:rPr>
        <w:t>, die Übergabe eines neuen CBRN-Erkundungswagens sowie die Jahreshauptübung der Feuerwehr Überlingen.</w:t>
      </w:r>
    </w:p>
    <w:p w14:paraId="6625B581" w14:textId="77777777" w:rsidR="006A5453" w:rsidRPr="00C42DAB" w:rsidRDefault="006A5453" w:rsidP="006A5453">
      <w:pPr>
        <w:spacing w:line="360" w:lineRule="auto"/>
        <w:rPr>
          <w:rFonts w:ascii="Arial" w:hAnsi="Arial" w:cs="Arial"/>
        </w:rPr>
      </w:pPr>
    </w:p>
    <w:p w14:paraId="435AA92B" w14:textId="6795AA0F" w:rsidR="006A5453" w:rsidRPr="00C42DAB" w:rsidRDefault="006A5453" w:rsidP="006A5453">
      <w:pPr>
        <w:spacing w:line="360" w:lineRule="auto"/>
        <w:rPr>
          <w:rFonts w:ascii="Arial" w:hAnsi="Arial" w:cs="Arial"/>
        </w:rPr>
      </w:pPr>
      <w:r w:rsidRPr="00C42DAB">
        <w:rPr>
          <w:rFonts w:ascii="Arial" w:hAnsi="Arial" w:cs="Arial"/>
        </w:rPr>
        <w:t>Die Feuerwehr</w:t>
      </w:r>
      <w:r w:rsidRPr="006A5453">
        <w:rPr>
          <w:rFonts w:ascii="Arial" w:hAnsi="Arial" w:cs="Arial"/>
        </w:rPr>
        <w:t xml:space="preserve"> Friedrichshafen </w:t>
      </w:r>
      <w:r w:rsidRPr="00C42DAB">
        <w:rPr>
          <w:rFonts w:ascii="Arial" w:hAnsi="Arial" w:cs="Arial"/>
        </w:rPr>
        <w:t xml:space="preserve">stellte ihre Organisation und </w:t>
      </w:r>
      <w:r w:rsidR="005222B0">
        <w:rPr>
          <w:rFonts w:ascii="Arial" w:hAnsi="Arial" w:cs="Arial"/>
        </w:rPr>
        <w:t xml:space="preserve">die </w:t>
      </w:r>
      <w:r w:rsidRPr="00C42DAB">
        <w:rPr>
          <w:rFonts w:ascii="Arial" w:hAnsi="Arial" w:cs="Arial"/>
        </w:rPr>
        <w:t>Spezialeinheiten Gefahrgut, Öl- und Schadenswehr, das Einsatzleitfahrzeug mit Führungsgruppe sowie die Drohneneinheit des Bodenseekreises</w:t>
      </w:r>
      <w:r w:rsidR="005222B0">
        <w:rPr>
          <w:rFonts w:ascii="Arial" w:hAnsi="Arial" w:cs="Arial"/>
        </w:rPr>
        <w:t xml:space="preserve"> vor</w:t>
      </w:r>
      <w:r w:rsidRPr="00C42DAB">
        <w:rPr>
          <w:rFonts w:ascii="Arial" w:hAnsi="Arial" w:cs="Arial"/>
        </w:rPr>
        <w:t xml:space="preserve">. Im Mittelpunkt </w:t>
      </w:r>
      <w:r w:rsidR="005222B0">
        <w:rPr>
          <w:rFonts w:ascii="Arial" w:hAnsi="Arial" w:cs="Arial"/>
        </w:rPr>
        <w:t xml:space="preserve">der </w:t>
      </w:r>
      <w:r w:rsidR="005222B0">
        <w:rPr>
          <w:rFonts w:ascii="Arial" w:hAnsi="Arial" w:cs="Arial"/>
        </w:rPr>
        <w:lastRenderedPageBreak/>
        <w:t xml:space="preserve">Fachgespräche </w:t>
      </w:r>
      <w:r w:rsidRPr="00C42DAB">
        <w:rPr>
          <w:rFonts w:ascii="Arial" w:hAnsi="Arial" w:cs="Arial"/>
        </w:rPr>
        <w:t xml:space="preserve">standen </w:t>
      </w:r>
      <w:r w:rsidR="005222B0">
        <w:rPr>
          <w:rFonts w:ascii="Arial" w:hAnsi="Arial" w:cs="Arial"/>
        </w:rPr>
        <w:t xml:space="preserve">hier </w:t>
      </w:r>
      <w:r w:rsidRPr="00C42DAB">
        <w:rPr>
          <w:rFonts w:ascii="Arial" w:hAnsi="Arial" w:cs="Arial"/>
        </w:rPr>
        <w:t>die kreisweite Zusammenarbeit, Führungsstrukturen und die technischen Möglichkeiten zur Erkundung und Lagebeurteilung.</w:t>
      </w:r>
    </w:p>
    <w:p w14:paraId="539AAA89" w14:textId="77777777" w:rsidR="006A5453" w:rsidRDefault="006A5453" w:rsidP="006A5453">
      <w:pPr>
        <w:spacing w:line="360" w:lineRule="auto"/>
        <w:rPr>
          <w:rFonts w:ascii="Arial" w:hAnsi="Arial" w:cs="Arial"/>
        </w:rPr>
      </w:pPr>
    </w:p>
    <w:p w14:paraId="0818A1B4" w14:textId="33CE9BE1" w:rsidR="006A5453" w:rsidRDefault="006A5453" w:rsidP="006A5453">
      <w:pPr>
        <w:spacing w:line="360" w:lineRule="auto"/>
        <w:rPr>
          <w:rFonts w:ascii="Arial" w:hAnsi="Arial" w:cs="Arial"/>
        </w:rPr>
      </w:pPr>
      <w:r w:rsidRPr="00C42DAB">
        <w:rPr>
          <w:rFonts w:ascii="Arial" w:hAnsi="Arial" w:cs="Arial"/>
        </w:rPr>
        <w:t xml:space="preserve">Ein weiterer Programmpunkt war die Übergabe eines neuen CBRN-Erkundungswagens durch Landrat </w:t>
      </w:r>
      <w:r w:rsidRPr="006A5453">
        <w:rPr>
          <w:rFonts w:ascii="Arial" w:hAnsi="Arial" w:cs="Arial"/>
        </w:rPr>
        <w:t xml:space="preserve">Luca-Wilhelm </w:t>
      </w:r>
      <w:r w:rsidRPr="00C42DAB">
        <w:rPr>
          <w:rFonts w:ascii="Arial" w:hAnsi="Arial" w:cs="Arial"/>
        </w:rPr>
        <w:t>Prayon an die Feuerwehr Überlingen. Das vom Bund bereitgestellte Fahrzeug dient dazu, chemische</w:t>
      </w:r>
      <w:r>
        <w:rPr>
          <w:rFonts w:ascii="Arial" w:hAnsi="Arial" w:cs="Arial"/>
        </w:rPr>
        <w:t xml:space="preserve">, biologische, </w:t>
      </w:r>
      <w:r w:rsidRPr="00C42DAB">
        <w:rPr>
          <w:rFonts w:ascii="Arial" w:hAnsi="Arial" w:cs="Arial"/>
        </w:rPr>
        <w:t>radiologische</w:t>
      </w:r>
      <w:r>
        <w:rPr>
          <w:rFonts w:ascii="Arial" w:hAnsi="Arial" w:cs="Arial"/>
        </w:rPr>
        <w:t xml:space="preserve"> und nukleare</w:t>
      </w:r>
      <w:r w:rsidRPr="00C42DAB">
        <w:rPr>
          <w:rFonts w:ascii="Arial" w:hAnsi="Arial" w:cs="Arial"/>
        </w:rPr>
        <w:t xml:space="preserve"> Gefahren aufzuspüren und zu melden. Es ergänzt die</w:t>
      </w:r>
      <w:r w:rsidRPr="006A5453">
        <w:rPr>
          <w:rFonts w:ascii="Arial" w:hAnsi="Arial" w:cs="Arial"/>
        </w:rPr>
        <w:t xml:space="preserve"> vorhandene Spezialausrüstung </w:t>
      </w:r>
      <w:r w:rsidRPr="00C42DAB">
        <w:rPr>
          <w:rFonts w:ascii="Arial" w:hAnsi="Arial" w:cs="Arial"/>
        </w:rPr>
        <w:t>in Überlingen und Friedrichshafen und stärkt damit die Gefahrenabwehr im gesamten Bodenseekreis.</w:t>
      </w:r>
    </w:p>
    <w:p w14:paraId="1F0F1B84" w14:textId="77777777" w:rsidR="005F65F0" w:rsidRPr="00C42DAB" w:rsidRDefault="005F65F0" w:rsidP="006A5453">
      <w:pPr>
        <w:spacing w:line="360" w:lineRule="auto"/>
        <w:rPr>
          <w:rFonts w:ascii="Arial" w:hAnsi="Arial" w:cs="Arial"/>
        </w:rPr>
      </w:pPr>
    </w:p>
    <w:p w14:paraId="34002A04" w14:textId="2FDCD641" w:rsidR="006A5453" w:rsidRPr="00C42DAB" w:rsidRDefault="006A5453" w:rsidP="006A5453">
      <w:pPr>
        <w:spacing w:line="360" w:lineRule="auto"/>
        <w:rPr>
          <w:rFonts w:ascii="Arial" w:hAnsi="Arial" w:cs="Arial"/>
        </w:rPr>
      </w:pPr>
      <w:r w:rsidRPr="00C42DAB">
        <w:rPr>
          <w:rFonts w:ascii="Arial" w:hAnsi="Arial" w:cs="Arial"/>
        </w:rPr>
        <w:t xml:space="preserve">Praxisnahe Einblicke erhielten die Gäste bei der Jahreshauptübung der Feuerwehr Überlingen. Die Einsatzkräfte demonstrierten die Brandbekämpfung und Menschenrettung über eine Drehleiter sowie über tragbare Leitern. </w:t>
      </w:r>
      <w:r w:rsidR="005222B0">
        <w:rPr>
          <w:rFonts w:ascii="Arial" w:hAnsi="Arial" w:cs="Arial"/>
        </w:rPr>
        <w:t xml:space="preserve">Im fachlichen Austausch </w:t>
      </w:r>
      <w:r w:rsidRPr="00C42DAB">
        <w:rPr>
          <w:rFonts w:ascii="Arial" w:hAnsi="Arial" w:cs="Arial"/>
        </w:rPr>
        <w:t>verglichen die Fachleute aus Deutschland, Polen und der Ukraine ihre Erfahrungen zu Einsatztaktik, Ausbildung und technischer Ausstattung.</w:t>
      </w:r>
    </w:p>
    <w:p w14:paraId="4ADDC8D7" w14:textId="77777777" w:rsidR="006A5453" w:rsidRDefault="006A5453" w:rsidP="006A5453">
      <w:pPr>
        <w:spacing w:line="360" w:lineRule="auto"/>
        <w:rPr>
          <w:rFonts w:ascii="Arial" w:hAnsi="Arial" w:cs="Arial"/>
        </w:rPr>
      </w:pPr>
    </w:p>
    <w:p w14:paraId="0558BB11" w14:textId="5E02090B" w:rsidR="006A5453" w:rsidRDefault="006A5453" w:rsidP="006A5453">
      <w:pPr>
        <w:spacing w:line="360" w:lineRule="auto"/>
        <w:rPr>
          <w:rFonts w:ascii="Arial" w:hAnsi="Arial" w:cs="Arial"/>
        </w:rPr>
      </w:pPr>
      <w:r w:rsidRPr="00C42DAB">
        <w:rPr>
          <w:rFonts w:ascii="Arial" w:hAnsi="Arial" w:cs="Arial"/>
        </w:rPr>
        <w:t xml:space="preserve">Ein </w:t>
      </w:r>
      <w:r w:rsidR="005222B0">
        <w:rPr>
          <w:rFonts w:ascii="Arial" w:hAnsi="Arial" w:cs="Arial"/>
        </w:rPr>
        <w:t xml:space="preserve">Aspekt </w:t>
      </w:r>
      <w:r w:rsidRPr="00C42DAB">
        <w:rPr>
          <w:rFonts w:ascii="Arial" w:hAnsi="Arial" w:cs="Arial"/>
        </w:rPr>
        <w:t xml:space="preserve">des Austauschs </w:t>
      </w:r>
      <w:r w:rsidR="005222B0">
        <w:rPr>
          <w:rFonts w:ascii="Arial" w:hAnsi="Arial" w:cs="Arial"/>
        </w:rPr>
        <w:t xml:space="preserve">war </w:t>
      </w:r>
      <w:r w:rsidRPr="00C42DAB">
        <w:rPr>
          <w:rFonts w:ascii="Arial" w:hAnsi="Arial" w:cs="Arial"/>
        </w:rPr>
        <w:t xml:space="preserve">außerdem </w:t>
      </w:r>
      <w:r w:rsidR="005222B0">
        <w:rPr>
          <w:rFonts w:ascii="Arial" w:hAnsi="Arial" w:cs="Arial"/>
        </w:rPr>
        <w:t>die</w:t>
      </w:r>
      <w:r w:rsidRPr="00C42DAB">
        <w:rPr>
          <w:rFonts w:ascii="Arial" w:hAnsi="Arial" w:cs="Arial"/>
        </w:rPr>
        <w:t xml:space="preserve"> Vorbereitung der Bevölkerung auf Krisensituationen. Diskutiert wurden Warnsysteme, verständliche </w:t>
      </w:r>
      <w:r w:rsidRPr="00C42DAB">
        <w:rPr>
          <w:rFonts w:ascii="Arial" w:hAnsi="Arial" w:cs="Arial"/>
        </w:rPr>
        <w:lastRenderedPageBreak/>
        <w:t>Informationsangebote und konkrete Empfehlungen zur Eigenvorsorge. Der polnische Partnerlandkreis setzt</w:t>
      </w:r>
      <w:r w:rsidR="005222B0">
        <w:rPr>
          <w:rFonts w:ascii="Arial" w:hAnsi="Arial" w:cs="Arial"/>
        </w:rPr>
        <w:t xml:space="preserve"> hier</w:t>
      </w:r>
      <w:r w:rsidRPr="00C42DAB">
        <w:rPr>
          <w:rFonts w:ascii="Arial" w:hAnsi="Arial" w:cs="Arial"/>
        </w:rPr>
        <w:t xml:space="preserve"> unter anderem auf Informationsstände bei Gemeinde-, Kultur- und Sommerfesten, um die Menschen direkt zu erreichen. Einig waren sich die Beteiligten, dass eine widerstandsfähige Gesellschaft verlässliche Informationen, eingeübte Abläufe und eine enge Zusammenarbeit von Behörden, Kommunen, Feuerwehren, Hilfsorganisationen und </w:t>
      </w:r>
      <w:r w:rsidR="00586CE3">
        <w:rPr>
          <w:rFonts w:ascii="Arial" w:hAnsi="Arial" w:cs="Arial"/>
        </w:rPr>
        <w:t xml:space="preserve">der </w:t>
      </w:r>
      <w:r w:rsidRPr="00C42DAB">
        <w:rPr>
          <w:rFonts w:ascii="Arial" w:hAnsi="Arial" w:cs="Arial"/>
        </w:rPr>
        <w:t xml:space="preserve">Bevölkerung </w:t>
      </w:r>
      <w:r w:rsidR="00586CE3">
        <w:rPr>
          <w:rFonts w:ascii="Arial" w:hAnsi="Arial" w:cs="Arial"/>
        </w:rPr>
        <w:t>braucht</w:t>
      </w:r>
      <w:r w:rsidRPr="00C42DAB">
        <w:rPr>
          <w:rFonts w:ascii="Arial" w:hAnsi="Arial" w:cs="Arial"/>
        </w:rPr>
        <w:t>.</w:t>
      </w:r>
      <w:r w:rsidRPr="006A5453">
        <w:rPr>
          <w:rFonts w:ascii="Arial" w:hAnsi="Arial" w:cs="Arial"/>
        </w:rPr>
        <w:t xml:space="preserve"> </w:t>
      </w:r>
      <w:r w:rsidR="00586CE3">
        <w:rPr>
          <w:rFonts w:ascii="Arial" w:hAnsi="Arial" w:cs="Arial"/>
        </w:rPr>
        <w:t>Es wurden auch</w:t>
      </w:r>
      <w:r w:rsidRPr="00C42DAB">
        <w:rPr>
          <w:rFonts w:ascii="Arial" w:hAnsi="Arial" w:cs="Arial"/>
        </w:rPr>
        <w:t xml:space="preserve"> Möglichkeiten für gemeinsame Fortbildungen und einen künftigen Austausch von Feuerwehrangehörigen </w:t>
      </w:r>
      <w:r w:rsidRPr="006A5453">
        <w:rPr>
          <w:rFonts w:ascii="Arial" w:hAnsi="Arial" w:cs="Arial"/>
        </w:rPr>
        <w:t>besprochen</w:t>
      </w:r>
      <w:r w:rsidRPr="00C42DAB">
        <w:rPr>
          <w:rFonts w:ascii="Arial" w:hAnsi="Arial" w:cs="Arial"/>
        </w:rPr>
        <w:t xml:space="preserve">. Der Besuch machte deutlich, wie </w:t>
      </w:r>
      <w:r w:rsidR="00586CE3">
        <w:rPr>
          <w:rFonts w:ascii="Arial" w:hAnsi="Arial" w:cs="Arial"/>
        </w:rPr>
        <w:t>wertvoll</w:t>
      </w:r>
      <w:r w:rsidRPr="00C42DAB">
        <w:rPr>
          <w:rFonts w:ascii="Arial" w:hAnsi="Arial" w:cs="Arial"/>
        </w:rPr>
        <w:t xml:space="preserve"> der grenzüberschreitende Wissenstransfer für die Vorbereitung auf größere Schadenslagen und Krisen ist.</w:t>
      </w:r>
    </w:p>
    <w:p w14:paraId="5A99B56F" w14:textId="77777777" w:rsidR="006A5453" w:rsidRPr="00C42DAB" w:rsidRDefault="006A5453" w:rsidP="006A5453">
      <w:pPr>
        <w:spacing w:line="360" w:lineRule="auto"/>
        <w:rPr>
          <w:rFonts w:ascii="Arial" w:hAnsi="Arial" w:cs="Arial"/>
        </w:rPr>
      </w:pPr>
    </w:p>
    <w:p w14:paraId="380D25F6" w14:textId="77777777" w:rsidR="006A5453" w:rsidRPr="006A5453" w:rsidRDefault="006A5453" w:rsidP="006A5453">
      <w:pPr>
        <w:spacing w:line="360" w:lineRule="auto"/>
        <w:rPr>
          <w:rFonts w:ascii="Arial" w:hAnsi="Arial" w:cs="Arial"/>
          <w:b/>
          <w:bCs/>
        </w:rPr>
      </w:pPr>
      <w:r w:rsidRPr="00C42DAB">
        <w:rPr>
          <w:rFonts w:ascii="Arial" w:hAnsi="Arial" w:cs="Arial"/>
          <w:b/>
          <w:bCs/>
        </w:rPr>
        <w:t>Teilnehmende des Fachaustauschs</w:t>
      </w:r>
    </w:p>
    <w:p w14:paraId="7CD1EDD1" w14:textId="77777777" w:rsidR="006A5453" w:rsidRPr="00C42DAB" w:rsidRDefault="006A5453" w:rsidP="006A5453">
      <w:pPr>
        <w:spacing w:line="360" w:lineRule="auto"/>
        <w:rPr>
          <w:rFonts w:ascii="Arial" w:hAnsi="Arial" w:cs="Arial"/>
        </w:rPr>
      </w:pPr>
    </w:p>
    <w:p w14:paraId="6B761D57" w14:textId="660149BC" w:rsidR="006A5453" w:rsidRPr="00C42DAB" w:rsidRDefault="006A5453" w:rsidP="006A5453">
      <w:pPr>
        <w:spacing w:line="360" w:lineRule="auto"/>
        <w:rPr>
          <w:rFonts w:ascii="Arial" w:hAnsi="Arial" w:cs="Arial"/>
        </w:rPr>
      </w:pPr>
      <w:r w:rsidRPr="00C42DAB">
        <w:rPr>
          <w:rFonts w:ascii="Arial" w:hAnsi="Arial" w:cs="Arial"/>
        </w:rPr>
        <w:t xml:space="preserve">Zur polnischen Delegation gehörten Krzysztof </w:t>
      </w:r>
      <w:proofErr w:type="spellStart"/>
      <w:r w:rsidRPr="00C42DAB">
        <w:rPr>
          <w:rFonts w:ascii="Arial" w:hAnsi="Arial" w:cs="Arial"/>
        </w:rPr>
        <w:t>Smela</w:t>
      </w:r>
      <w:proofErr w:type="spellEnd"/>
      <w:r w:rsidRPr="00C42DAB">
        <w:rPr>
          <w:rFonts w:ascii="Arial" w:hAnsi="Arial" w:cs="Arial"/>
        </w:rPr>
        <w:t xml:space="preserve">, Landrat des Landkreises Tschenstochau; Adam </w:t>
      </w:r>
      <w:proofErr w:type="spellStart"/>
      <w:r w:rsidRPr="00C42DAB">
        <w:rPr>
          <w:rFonts w:ascii="Arial" w:hAnsi="Arial" w:cs="Arial"/>
        </w:rPr>
        <w:t>Morzyk</w:t>
      </w:r>
      <w:proofErr w:type="spellEnd"/>
      <w:r w:rsidRPr="00C42DAB">
        <w:rPr>
          <w:rFonts w:ascii="Arial" w:hAnsi="Arial" w:cs="Arial"/>
        </w:rPr>
        <w:t xml:space="preserve">, Mitglied des dortigen Kreisvorstands; Leitender Branddirektor Arkadiusz </w:t>
      </w:r>
      <w:proofErr w:type="spellStart"/>
      <w:r w:rsidRPr="00C42DAB">
        <w:rPr>
          <w:rFonts w:ascii="Arial" w:hAnsi="Arial" w:cs="Arial"/>
        </w:rPr>
        <w:t>Krzemiński</w:t>
      </w:r>
      <w:proofErr w:type="spellEnd"/>
      <w:r w:rsidRPr="00C42DAB">
        <w:rPr>
          <w:rFonts w:ascii="Arial" w:hAnsi="Arial" w:cs="Arial"/>
        </w:rPr>
        <w:t xml:space="preserve">, stellvertretender </w:t>
      </w:r>
      <w:proofErr w:type="spellStart"/>
      <w:r w:rsidRPr="00C42DAB">
        <w:rPr>
          <w:rFonts w:ascii="Arial" w:hAnsi="Arial" w:cs="Arial"/>
        </w:rPr>
        <w:t>Woiwodschaftskommandant</w:t>
      </w:r>
      <w:proofErr w:type="spellEnd"/>
      <w:r w:rsidRPr="00C42DAB">
        <w:rPr>
          <w:rFonts w:ascii="Arial" w:hAnsi="Arial" w:cs="Arial"/>
        </w:rPr>
        <w:t xml:space="preserve"> der Staatlichen Feuerwehr in Schlesien; Branddirektor Kamil </w:t>
      </w:r>
      <w:proofErr w:type="spellStart"/>
      <w:r w:rsidRPr="00C42DAB">
        <w:rPr>
          <w:rFonts w:ascii="Arial" w:hAnsi="Arial" w:cs="Arial"/>
        </w:rPr>
        <w:t>Dzwonnik</w:t>
      </w:r>
      <w:proofErr w:type="spellEnd"/>
      <w:r w:rsidRPr="00C42DAB">
        <w:rPr>
          <w:rFonts w:ascii="Arial" w:hAnsi="Arial" w:cs="Arial"/>
        </w:rPr>
        <w:t xml:space="preserve">, Kommandant der Staatlichen Feuerwehr in Tschenstochau; Leitender Branddirektor </w:t>
      </w:r>
      <w:proofErr w:type="spellStart"/>
      <w:r w:rsidRPr="00C42DAB">
        <w:rPr>
          <w:rFonts w:ascii="Arial" w:hAnsi="Arial" w:cs="Arial"/>
        </w:rPr>
        <w:t>Jarosław</w:t>
      </w:r>
      <w:proofErr w:type="spellEnd"/>
      <w:r w:rsidRPr="00C42DAB">
        <w:rPr>
          <w:rFonts w:ascii="Arial" w:hAnsi="Arial" w:cs="Arial"/>
        </w:rPr>
        <w:t xml:space="preserve"> </w:t>
      </w:r>
      <w:r w:rsidRPr="00C42DAB">
        <w:rPr>
          <w:rFonts w:ascii="Arial" w:hAnsi="Arial" w:cs="Arial"/>
        </w:rPr>
        <w:lastRenderedPageBreak/>
        <w:t xml:space="preserve">Jankowski, Kommandant der Zentralen Schule der Staatlichen Feuerwehr in Tschenstochau; sowie Cezary </w:t>
      </w:r>
      <w:proofErr w:type="spellStart"/>
      <w:r w:rsidRPr="00C42DAB">
        <w:rPr>
          <w:rFonts w:ascii="Arial" w:hAnsi="Arial" w:cs="Arial"/>
        </w:rPr>
        <w:t>Stępień</w:t>
      </w:r>
      <w:proofErr w:type="spellEnd"/>
      <w:r w:rsidRPr="00C42DAB">
        <w:rPr>
          <w:rFonts w:ascii="Arial" w:hAnsi="Arial" w:cs="Arial"/>
        </w:rPr>
        <w:t xml:space="preserve">, Leiter des Amtes für Krisenmanagement, Sicherheit und Bürgerangelegenheiten des Landkreises Tschenstochau. Aus </w:t>
      </w:r>
      <w:r w:rsidR="00586CE3">
        <w:rPr>
          <w:rFonts w:ascii="Arial" w:hAnsi="Arial" w:cs="Arial"/>
        </w:rPr>
        <w:t xml:space="preserve">dem ukrainischen </w:t>
      </w:r>
      <w:r w:rsidR="00586CE3" w:rsidRPr="006A5453">
        <w:rPr>
          <w:rFonts w:ascii="Arial" w:hAnsi="Arial" w:cs="Arial"/>
        </w:rPr>
        <w:t xml:space="preserve">Landkreis </w:t>
      </w:r>
      <w:proofErr w:type="spellStart"/>
      <w:r w:rsidR="00586CE3" w:rsidRPr="006A5453">
        <w:rPr>
          <w:rFonts w:ascii="Arial" w:hAnsi="Arial" w:cs="Arial"/>
        </w:rPr>
        <w:t>Rajon</w:t>
      </w:r>
      <w:proofErr w:type="spellEnd"/>
      <w:r w:rsidR="00586CE3" w:rsidRPr="006A5453">
        <w:rPr>
          <w:rFonts w:ascii="Arial" w:hAnsi="Arial" w:cs="Arial"/>
        </w:rPr>
        <w:t xml:space="preserve"> </w:t>
      </w:r>
      <w:proofErr w:type="spellStart"/>
      <w:r w:rsidR="00586CE3" w:rsidRPr="006A5453">
        <w:rPr>
          <w:rFonts w:ascii="Arial" w:hAnsi="Arial" w:cs="Arial"/>
        </w:rPr>
        <w:t>Kolomyja</w:t>
      </w:r>
      <w:proofErr w:type="spellEnd"/>
      <w:r w:rsidR="00586CE3" w:rsidRPr="00C42DAB">
        <w:rPr>
          <w:rFonts w:ascii="Arial" w:hAnsi="Arial" w:cs="Arial"/>
        </w:rPr>
        <w:t xml:space="preserve"> </w:t>
      </w:r>
      <w:r w:rsidRPr="00C42DAB">
        <w:rPr>
          <w:rFonts w:ascii="Arial" w:hAnsi="Arial" w:cs="Arial"/>
        </w:rPr>
        <w:t xml:space="preserve">nahmen Dmytro </w:t>
      </w:r>
      <w:proofErr w:type="spellStart"/>
      <w:r w:rsidRPr="00C42DAB">
        <w:rPr>
          <w:rFonts w:ascii="Arial" w:hAnsi="Arial" w:cs="Arial"/>
        </w:rPr>
        <w:t>Samuliak</w:t>
      </w:r>
      <w:proofErr w:type="spellEnd"/>
      <w:r w:rsidRPr="00C42DAB">
        <w:rPr>
          <w:rFonts w:ascii="Arial" w:hAnsi="Arial" w:cs="Arial"/>
        </w:rPr>
        <w:t xml:space="preserve">, stellvertretender Kreistagsvorsitzender, und </w:t>
      </w:r>
      <w:r w:rsidR="00586CE3" w:rsidRPr="00C42DAB">
        <w:rPr>
          <w:rFonts w:ascii="Arial" w:hAnsi="Arial" w:cs="Arial"/>
        </w:rPr>
        <w:t xml:space="preserve">Kreistagsmitglied </w:t>
      </w:r>
      <w:r w:rsidRPr="00C42DAB">
        <w:rPr>
          <w:rFonts w:ascii="Arial" w:hAnsi="Arial" w:cs="Arial"/>
        </w:rPr>
        <w:t xml:space="preserve">Ivan </w:t>
      </w:r>
      <w:proofErr w:type="spellStart"/>
      <w:r w:rsidRPr="00C42DAB">
        <w:rPr>
          <w:rFonts w:ascii="Arial" w:hAnsi="Arial" w:cs="Arial"/>
        </w:rPr>
        <w:t>Bozhovskyi</w:t>
      </w:r>
      <w:proofErr w:type="spellEnd"/>
      <w:r w:rsidRPr="00C42DAB">
        <w:rPr>
          <w:rFonts w:ascii="Arial" w:hAnsi="Arial" w:cs="Arial"/>
        </w:rPr>
        <w:t xml:space="preserve"> teil. Auf deutscher Seite begleiteten </w:t>
      </w:r>
      <w:r w:rsidR="00203E5B" w:rsidRPr="00C42DAB">
        <w:rPr>
          <w:rFonts w:ascii="Arial" w:hAnsi="Arial" w:cs="Arial"/>
        </w:rPr>
        <w:t xml:space="preserve">den Austausch </w:t>
      </w:r>
      <w:r w:rsidRPr="00C42DAB">
        <w:rPr>
          <w:rFonts w:ascii="Arial" w:hAnsi="Arial" w:cs="Arial"/>
        </w:rPr>
        <w:t xml:space="preserve">Landrat </w:t>
      </w:r>
      <w:r w:rsidRPr="006A5453">
        <w:rPr>
          <w:rFonts w:ascii="Arial" w:hAnsi="Arial" w:cs="Arial"/>
        </w:rPr>
        <w:t xml:space="preserve">Luca Wilhelm </w:t>
      </w:r>
      <w:r w:rsidRPr="00C42DAB">
        <w:rPr>
          <w:rFonts w:ascii="Arial" w:hAnsi="Arial" w:cs="Arial"/>
        </w:rPr>
        <w:t>Prayon</w:t>
      </w:r>
      <w:r w:rsidRPr="006A5453">
        <w:rPr>
          <w:rFonts w:ascii="Arial" w:hAnsi="Arial" w:cs="Arial"/>
        </w:rPr>
        <w:t xml:space="preserve">, </w:t>
      </w:r>
      <w:r w:rsidR="00203E5B">
        <w:rPr>
          <w:rFonts w:ascii="Arial" w:hAnsi="Arial" w:cs="Arial"/>
        </w:rPr>
        <w:t xml:space="preserve">Bundestagsmitglied Dr. Alexander Bruns, </w:t>
      </w:r>
      <w:r w:rsidRPr="00C42DAB">
        <w:rPr>
          <w:rFonts w:ascii="Arial" w:hAnsi="Arial" w:cs="Arial"/>
        </w:rPr>
        <w:t xml:space="preserve">Oberbürgermeister </w:t>
      </w:r>
      <w:r w:rsidRPr="006A5453">
        <w:rPr>
          <w:rFonts w:ascii="Arial" w:hAnsi="Arial" w:cs="Arial"/>
        </w:rPr>
        <w:t xml:space="preserve">Simon </w:t>
      </w:r>
      <w:proofErr w:type="spellStart"/>
      <w:r w:rsidRPr="00C42DAB">
        <w:rPr>
          <w:rFonts w:ascii="Arial" w:hAnsi="Arial" w:cs="Arial"/>
        </w:rPr>
        <w:t>Blümcke</w:t>
      </w:r>
      <w:proofErr w:type="spellEnd"/>
      <w:r w:rsidRPr="00C42DAB">
        <w:rPr>
          <w:rFonts w:ascii="Arial" w:hAnsi="Arial" w:cs="Arial"/>
        </w:rPr>
        <w:t xml:space="preserve">, </w:t>
      </w:r>
      <w:r w:rsidR="00203E5B" w:rsidRPr="00203E5B">
        <w:rPr>
          <w:rFonts w:ascii="Arial" w:hAnsi="Arial" w:cs="Arial"/>
        </w:rPr>
        <w:t>Oberbürgermeister Jan Zeitler, Bürgermeister Daniel Heß</w:t>
      </w:r>
      <w:r w:rsidR="00203E5B">
        <w:rPr>
          <w:rFonts w:ascii="Arial" w:hAnsi="Arial" w:cs="Arial"/>
        </w:rPr>
        <w:t xml:space="preserve">, </w:t>
      </w:r>
      <w:r w:rsidRPr="00C42DAB">
        <w:rPr>
          <w:rFonts w:ascii="Arial" w:hAnsi="Arial" w:cs="Arial"/>
        </w:rPr>
        <w:t>Dietmar Buck vom Rechts- und Ordnungsamt des Bodenseekreis, Kreisbrandmeister Alexander Amann sowie die Beauftragte für Kreispartnerschaften, Katharina Zlotos.</w:t>
      </w:r>
    </w:p>
    <w:p w14:paraId="5555B8F5" w14:textId="77777777" w:rsidR="003E6BEB" w:rsidRDefault="003E6BEB" w:rsidP="00814DDA">
      <w:pPr>
        <w:spacing w:line="360" w:lineRule="auto"/>
        <w:rPr>
          <w:rFonts w:ascii="Arial" w:hAnsi="Arial" w:cs="Arial"/>
        </w:rPr>
      </w:pPr>
    </w:p>
    <w:p w14:paraId="7AABC4F4" w14:textId="77777777" w:rsidR="005F65F0" w:rsidRPr="003E6BEB" w:rsidRDefault="005F65F0" w:rsidP="00814DDA">
      <w:pPr>
        <w:spacing w:line="360" w:lineRule="auto"/>
        <w:rPr>
          <w:rFonts w:ascii="Arial" w:hAnsi="Arial" w:cs="Arial"/>
        </w:rPr>
      </w:pPr>
    </w:p>
    <w:p w14:paraId="54A578CD" w14:textId="77777777" w:rsidR="003E6BEB" w:rsidRPr="003E6BEB" w:rsidRDefault="003E6BEB" w:rsidP="00814DDA">
      <w:pPr>
        <w:spacing w:line="360" w:lineRule="auto"/>
        <w:rPr>
          <w:rFonts w:ascii="Arial" w:hAnsi="Arial" w:cs="Arial"/>
          <w:b/>
        </w:rPr>
      </w:pPr>
      <w:r w:rsidRPr="003E6BEB">
        <w:rPr>
          <w:rFonts w:ascii="Arial" w:hAnsi="Arial" w:cs="Arial"/>
          <w:b/>
        </w:rPr>
        <w:t>(Textende)</w:t>
      </w:r>
    </w:p>
    <w:p w14:paraId="6B183C98" w14:textId="77777777" w:rsidR="003E6BEB" w:rsidRPr="003E6BEB" w:rsidRDefault="003E6BEB" w:rsidP="00814DDA">
      <w:pPr>
        <w:spacing w:line="360" w:lineRule="auto"/>
        <w:rPr>
          <w:rFonts w:ascii="Arial" w:hAnsi="Arial" w:cs="Arial"/>
          <w:b/>
        </w:rPr>
      </w:pPr>
    </w:p>
    <w:p w14:paraId="1BD9712E" w14:textId="77777777" w:rsidR="003E6BEB" w:rsidRPr="003E6BEB" w:rsidRDefault="003E6BEB" w:rsidP="00814DDA">
      <w:pPr>
        <w:spacing w:line="360" w:lineRule="auto"/>
        <w:rPr>
          <w:rFonts w:ascii="Arial" w:hAnsi="Arial" w:cs="Arial"/>
          <w:b/>
        </w:rPr>
      </w:pPr>
    </w:p>
    <w:p w14:paraId="7FD7C328" w14:textId="77777777" w:rsidR="003E6BEB" w:rsidRPr="003E6BEB" w:rsidRDefault="003E6BEB" w:rsidP="00814DDA">
      <w:pPr>
        <w:spacing w:line="360" w:lineRule="auto"/>
        <w:rPr>
          <w:rFonts w:ascii="Arial" w:hAnsi="Arial" w:cs="Arial"/>
          <w:b/>
        </w:rPr>
      </w:pPr>
      <w:r w:rsidRPr="003E6BEB">
        <w:rPr>
          <w:rFonts w:ascii="Arial" w:hAnsi="Arial" w:cs="Arial"/>
          <w:b/>
        </w:rPr>
        <w:t>Bildinfo:</w:t>
      </w:r>
    </w:p>
    <w:p w14:paraId="1366C062" w14:textId="06F03F5E" w:rsidR="003E6BEB" w:rsidRDefault="00DD51BC" w:rsidP="00814DDA">
      <w:pPr>
        <w:spacing w:line="360" w:lineRule="auto"/>
        <w:rPr>
          <w:rFonts w:ascii="Arial" w:hAnsi="Arial" w:cs="Arial"/>
          <w:b/>
        </w:rPr>
      </w:pPr>
      <w:r w:rsidRPr="00DD51BC">
        <w:rPr>
          <w:rFonts w:ascii="Arial" w:hAnsi="Arial" w:cs="Arial"/>
          <w:b/>
          <w:noProof/>
        </w:rPr>
        <w:lastRenderedPageBreak/>
        <w:drawing>
          <wp:inline distT="0" distB="0" distL="0" distR="0" wp14:anchorId="49BBA3EF" wp14:editId="381F0685">
            <wp:extent cx="3780155" cy="200533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80155" cy="2005330"/>
                    </a:xfrm>
                    <a:prstGeom prst="rect">
                      <a:avLst/>
                    </a:prstGeom>
                  </pic:spPr>
                </pic:pic>
              </a:graphicData>
            </a:graphic>
          </wp:inline>
        </w:drawing>
      </w:r>
    </w:p>
    <w:p w14:paraId="12238B20" w14:textId="1AC90925" w:rsidR="00203E5B" w:rsidRPr="00DD51BC" w:rsidRDefault="00DD51BC" w:rsidP="00814DDA">
      <w:pPr>
        <w:spacing w:line="360" w:lineRule="auto"/>
        <w:rPr>
          <w:rFonts w:ascii="Arial" w:hAnsi="Arial" w:cs="Arial"/>
          <w:bCs/>
        </w:rPr>
      </w:pPr>
      <w:r>
        <w:rPr>
          <w:rFonts w:ascii="Arial" w:hAnsi="Arial" w:cs="Arial"/>
          <w:bCs/>
        </w:rPr>
        <w:t>Die polnisch-ukrainische De</w:t>
      </w:r>
      <w:r w:rsidR="00A7465D">
        <w:rPr>
          <w:rFonts w:ascii="Arial" w:hAnsi="Arial" w:cs="Arial"/>
          <w:bCs/>
        </w:rPr>
        <w:t xml:space="preserve">legation gemeinsam mit Bevölkerungsfachleuten aus dem Bodenseekreis und </w:t>
      </w:r>
      <w:r w:rsidR="00A7465D" w:rsidRPr="00C42DAB">
        <w:rPr>
          <w:rFonts w:ascii="Arial" w:hAnsi="Arial" w:cs="Arial"/>
        </w:rPr>
        <w:t xml:space="preserve">Landrat </w:t>
      </w:r>
      <w:r w:rsidR="00A7465D" w:rsidRPr="006A5453">
        <w:rPr>
          <w:rFonts w:ascii="Arial" w:hAnsi="Arial" w:cs="Arial"/>
        </w:rPr>
        <w:t xml:space="preserve">Luca Wilhelm </w:t>
      </w:r>
      <w:r w:rsidR="00A7465D" w:rsidRPr="00C42DAB">
        <w:rPr>
          <w:rFonts w:ascii="Arial" w:hAnsi="Arial" w:cs="Arial"/>
        </w:rPr>
        <w:t>Prayon</w:t>
      </w:r>
      <w:r w:rsidR="00A7465D" w:rsidRPr="006A5453">
        <w:rPr>
          <w:rFonts w:ascii="Arial" w:hAnsi="Arial" w:cs="Arial"/>
        </w:rPr>
        <w:t xml:space="preserve">, </w:t>
      </w:r>
      <w:r w:rsidR="00A7465D">
        <w:rPr>
          <w:rFonts w:ascii="Arial" w:hAnsi="Arial" w:cs="Arial"/>
        </w:rPr>
        <w:t>Bundestagsmitglied Dr. Alexander Bruns (MdB) und</w:t>
      </w:r>
      <w:r w:rsidR="00A7465D" w:rsidRPr="00C42DAB">
        <w:rPr>
          <w:rFonts w:ascii="Arial" w:hAnsi="Arial" w:cs="Arial"/>
        </w:rPr>
        <w:t xml:space="preserve"> </w:t>
      </w:r>
      <w:r w:rsidR="00A7465D" w:rsidRPr="00203E5B">
        <w:rPr>
          <w:rFonts w:ascii="Arial" w:hAnsi="Arial" w:cs="Arial"/>
        </w:rPr>
        <w:t>Oberbürgermeister Jan Zeitler</w:t>
      </w:r>
      <w:r w:rsidR="00A7465D">
        <w:rPr>
          <w:rFonts w:ascii="Arial" w:hAnsi="Arial" w:cs="Arial"/>
        </w:rPr>
        <w:t xml:space="preserve"> (rechts im Bild)</w:t>
      </w:r>
      <w:r w:rsidR="00923752">
        <w:rPr>
          <w:rFonts w:ascii="Arial" w:hAnsi="Arial" w:cs="Arial"/>
        </w:rPr>
        <w:t xml:space="preserve"> bei der Übergabe und Segnung des neuen CBRN-Erkundungswagens</w:t>
      </w:r>
      <w:r w:rsidR="00A7465D">
        <w:rPr>
          <w:rFonts w:ascii="Arial" w:hAnsi="Arial" w:cs="Arial"/>
        </w:rPr>
        <w:t>.</w:t>
      </w:r>
    </w:p>
    <w:p w14:paraId="38B5D244" w14:textId="543075A0" w:rsidR="0052052F" w:rsidRPr="003E6BEB" w:rsidRDefault="003E6BEB" w:rsidP="00814DDA">
      <w:pPr>
        <w:spacing w:line="360" w:lineRule="auto"/>
      </w:pPr>
      <w:r w:rsidRPr="003E6BEB">
        <w:rPr>
          <w:rFonts w:ascii="Arial" w:hAnsi="Arial" w:cs="Arial"/>
        </w:rPr>
        <w:t>Foto: Landratsamt Bodenseekreis</w:t>
      </w:r>
    </w:p>
    <w:sectPr w:rsidR="0052052F" w:rsidRPr="003E6BEB" w:rsidSect="009915C0">
      <w:headerReference w:type="default" r:id="rId8"/>
      <w:headerReference w:type="first" r:id="rId9"/>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5105"/>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374D"/>
    <w:rsid w:val="00085E30"/>
    <w:rsid w:val="00096F0A"/>
    <w:rsid w:val="000A275B"/>
    <w:rsid w:val="000A6D5A"/>
    <w:rsid w:val="000B1589"/>
    <w:rsid w:val="000B29CE"/>
    <w:rsid w:val="000B7DE6"/>
    <w:rsid w:val="000C3130"/>
    <w:rsid w:val="000C5791"/>
    <w:rsid w:val="000C7661"/>
    <w:rsid w:val="000C7E65"/>
    <w:rsid w:val="000D2D94"/>
    <w:rsid w:val="000D3EB8"/>
    <w:rsid w:val="000E1C10"/>
    <w:rsid w:val="000E7409"/>
    <w:rsid w:val="00112601"/>
    <w:rsid w:val="0013608D"/>
    <w:rsid w:val="0013626F"/>
    <w:rsid w:val="0016336B"/>
    <w:rsid w:val="001747F5"/>
    <w:rsid w:val="00175F73"/>
    <w:rsid w:val="001774C7"/>
    <w:rsid w:val="00182023"/>
    <w:rsid w:val="00184DCF"/>
    <w:rsid w:val="001A6F92"/>
    <w:rsid w:val="001B0328"/>
    <w:rsid w:val="001C02BA"/>
    <w:rsid w:val="001D0861"/>
    <w:rsid w:val="001E578C"/>
    <w:rsid w:val="001E7559"/>
    <w:rsid w:val="001F1D46"/>
    <w:rsid w:val="001F332A"/>
    <w:rsid w:val="002032A8"/>
    <w:rsid w:val="00203E5B"/>
    <w:rsid w:val="0021100D"/>
    <w:rsid w:val="00215EE9"/>
    <w:rsid w:val="0021677F"/>
    <w:rsid w:val="00220723"/>
    <w:rsid w:val="002244E0"/>
    <w:rsid w:val="00227F7A"/>
    <w:rsid w:val="00232BC5"/>
    <w:rsid w:val="00256DA4"/>
    <w:rsid w:val="00257C94"/>
    <w:rsid w:val="0026458A"/>
    <w:rsid w:val="00274F47"/>
    <w:rsid w:val="00283B4F"/>
    <w:rsid w:val="00287ADC"/>
    <w:rsid w:val="0029085A"/>
    <w:rsid w:val="00291899"/>
    <w:rsid w:val="002928A4"/>
    <w:rsid w:val="00292D8C"/>
    <w:rsid w:val="002A550F"/>
    <w:rsid w:val="002A569E"/>
    <w:rsid w:val="002A6613"/>
    <w:rsid w:val="002A73D9"/>
    <w:rsid w:val="002A7899"/>
    <w:rsid w:val="002A78F4"/>
    <w:rsid w:val="002B038D"/>
    <w:rsid w:val="002B6E89"/>
    <w:rsid w:val="002C0927"/>
    <w:rsid w:val="002C7388"/>
    <w:rsid w:val="002D5ED4"/>
    <w:rsid w:val="002E1FE7"/>
    <w:rsid w:val="002F1C79"/>
    <w:rsid w:val="00303D7C"/>
    <w:rsid w:val="003101E6"/>
    <w:rsid w:val="0031262C"/>
    <w:rsid w:val="0032173D"/>
    <w:rsid w:val="00321925"/>
    <w:rsid w:val="00323520"/>
    <w:rsid w:val="00330971"/>
    <w:rsid w:val="00337DE8"/>
    <w:rsid w:val="00345568"/>
    <w:rsid w:val="003470BE"/>
    <w:rsid w:val="00351549"/>
    <w:rsid w:val="003517D5"/>
    <w:rsid w:val="0035283A"/>
    <w:rsid w:val="003541B9"/>
    <w:rsid w:val="00360CBF"/>
    <w:rsid w:val="00361439"/>
    <w:rsid w:val="00376E11"/>
    <w:rsid w:val="003802DD"/>
    <w:rsid w:val="00396604"/>
    <w:rsid w:val="0039679C"/>
    <w:rsid w:val="003A045E"/>
    <w:rsid w:val="003A2350"/>
    <w:rsid w:val="003A2C15"/>
    <w:rsid w:val="003A7098"/>
    <w:rsid w:val="003B0B91"/>
    <w:rsid w:val="003B42E9"/>
    <w:rsid w:val="003C42B3"/>
    <w:rsid w:val="003C5886"/>
    <w:rsid w:val="003D4CC6"/>
    <w:rsid w:val="003D51B0"/>
    <w:rsid w:val="003E6BEB"/>
    <w:rsid w:val="003F7335"/>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3E08"/>
    <w:rsid w:val="004F6B56"/>
    <w:rsid w:val="004F7D64"/>
    <w:rsid w:val="00500C78"/>
    <w:rsid w:val="00501CFA"/>
    <w:rsid w:val="005106AF"/>
    <w:rsid w:val="0052052F"/>
    <w:rsid w:val="005222B0"/>
    <w:rsid w:val="0053191F"/>
    <w:rsid w:val="005361C8"/>
    <w:rsid w:val="00536CF3"/>
    <w:rsid w:val="005448C2"/>
    <w:rsid w:val="0054783F"/>
    <w:rsid w:val="00554FDC"/>
    <w:rsid w:val="00560D45"/>
    <w:rsid w:val="0056490A"/>
    <w:rsid w:val="00567B70"/>
    <w:rsid w:val="00570AD8"/>
    <w:rsid w:val="00577661"/>
    <w:rsid w:val="00580E5A"/>
    <w:rsid w:val="0058233A"/>
    <w:rsid w:val="00586CE3"/>
    <w:rsid w:val="0059567D"/>
    <w:rsid w:val="0059644F"/>
    <w:rsid w:val="005A1203"/>
    <w:rsid w:val="005A3C37"/>
    <w:rsid w:val="005A5B02"/>
    <w:rsid w:val="005A6121"/>
    <w:rsid w:val="005B0B6B"/>
    <w:rsid w:val="005B4C89"/>
    <w:rsid w:val="005B6A4E"/>
    <w:rsid w:val="005C76F1"/>
    <w:rsid w:val="005D6386"/>
    <w:rsid w:val="005E055C"/>
    <w:rsid w:val="005E5B96"/>
    <w:rsid w:val="005F5C95"/>
    <w:rsid w:val="005F65F0"/>
    <w:rsid w:val="00601DD3"/>
    <w:rsid w:val="00613140"/>
    <w:rsid w:val="0061568E"/>
    <w:rsid w:val="006230BE"/>
    <w:rsid w:val="00625B65"/>
    <w:rsid w:val="00631287"/>
    <w:rsid w:val="00641F71"/>
    <w:rsid w:val="00645914"/>
    <w:rsid w:val="00646EAC"/>
    <w:rsid w:val="0064741B"/>
    <w:rsid w:val="0065043D"/>
    <w:rsid w:val="00654E15"/>
    <w:rsid w:val="0066387D"/>
    <w:rsid w:val="00664848"/>
    <w:rsid w:val="006654FA"/>
    <w:rsid w:val="00665969"/>
    <w:rsid w:val="006673AE"/>
    <w:rsid w:val="00671085"/>
    <w:rsid w:val="00675373"/>
    <w:rsid w:val="0069112E"/>
    <w:rsid w:val="006A39EF"/>
    <w:rsid w:val="006A5453"/>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5DAF"/>
    <w:rsid w:val="00722A0F"/>
    <w:rsid w:val="00723BF5"/>
    <w:rsid w:val="007242EA"/>
    <w:rsid w:val="0072750E"/>
    <w:rsid w:val="00733D87"/>
    <w:rsid w:val="00733DF4"/>
    <w:rsid w:val="007344E9"/>
    <w:rsid w:val="00734B49"/>
    <w:rsid w:val="00742807"/>
    <w:rsid w:val="00756596"/>
    <w:rsid w:val="00761C05"/>
    <w:rsid w:val="00777B7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248C8"/>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C202C"/>
    <w:rsid w:val="008C5CAE"/>
    <w:rsid w:val="008D238D"/>
    <w:rsid w:val="008E165E"/>
    <w:rsid w:val="008E20D1"/>
    <w:rsid w:val="008F2C99"/>
    <w:rsid w:val="00906066"/>
    <w:rsid w:val="0090614E"/>
    <w:rsid w:val="00906446"/>
    <w:rsid w:val="0090740C"/>
    <w:rsid w:val="0091166B"/>
    <w:rsid w:val="00920A8E"/>
    <w:rsid w:val="00923752"/>
    <w:rsid w:val="0092694E"/>
    <w:rsid w:val="00935AFD"/>
    <w:rsid w:val="00940464"/>
    <w:rsid w:val="00940935"/>
    <w:rsid w:val="009476E9"/>
    <w:rsid w:val="00954FFA"/>
    <w:rsid w:val="009625B7"/>
    <w:rsid w:val="00966660"/>
    <w:rsid w:val="00967139"/>
    <w:rsid w:val="009777CF"/>
    <w:rsid w:val="00986BCC"/>
    <w:rsid w:val="009915C0"/>
    <w:rsid w:val="009941AA"/>
    <w:rsid w:val="00995138"/>
    <w:rsid w:val="009A25D9"/>
    <w:rsid w:val="009B0C36"/>
    <w:rsid w:val="009B26F0"/>
    <w:rsid w:val="009B497B"/>
    <w:rsid w:val="009C2D6A"/>
    <w:rsid w:val="009D0C27"/>
    <w:rsid w:val="009E1262"/>
    <w:rsid w:val="009E4578"/>
    <w:rsid w:val="009F2DBB"/>
    <w:rsid w:val="009F658B"/>
    <w:rsid w:val="00A025EF"/>
    <w:rsid w:val="00A0691A"/>
    <w:rsid w:val="00A06EB1"/>
    <w:rsid w:val="00A07902"/>
    <w:rsid w:val="00A07F7D"/>
    <w:rsid w:val="00A1095F"/>
    <w:rsid w:val="00A1237B"/>
    <w:rsid w:val="00A16AF0"/>
    <w:rsid w:val="00A26562"/>
    <w:rsid w:val="00A330E8"/>
    <w:rsid w:val="00A37FE9"/>
    <w:rsid w:val="00A411EA"/>
    <w:rsid w:val="00A42830"/>
    <w:rsid w:val="00A500F4"/>
    <w:rsid w:val="00A50DB0"/>
    <w:rsid w:val="00A627DE"/>
    <w:rsid w:val="00A62D20"/>
    <w:rsid w:val="00A7465D"/>
    <w:rsid w:val="00A80B40"/>
    <w:rsid w:val="00A82A28"/>
    <w:rsid w:val="00A82A50"/>
    <w:rsid w:val="00A835B9"/>
    <w:rsid w:val="00A92BB7"/>
    <w:rsid w:val="00AB21E7"/>
    <w:rsid w:val="00AB238A"/>
    <w:rsid w:val="00AB393F"/>
    <w:rsid w:val="00AB5491"/>
    <w:rsid w:val="00AB7AFE"/>
    <w:rsid w:val="00AC4527"/>
    <w:rsid w:val="00AC7E30"/>
    <w:rsid w:val="00AD22C1"/>
    <w:rsid w:val="00AE0FCB"/>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5475A"/>
    <w:rsid w:val="00B83774"/>
    <w:rsid w:val="00B83CDC"/>
    <w:rsid w:val="00B904DC"/>
    <w:rsid w:val="00B91270"/>
    <w:rsid w:val="00BA0616"/>
    <w:rsid w:val="00BA3F9D"/>
    <w:rsid w:val="00BB3AB6"/>
    <w:rsid w:val="00BC01C8"/>
    <w:rsid w:val="00BC1912"/>
    <w:rsid w:val="00BD2A46"/>
    <w:rsid w:val="00BD58EC"/>
    <w:rsid w:val="00BD7004"/>
    <w:rsid w:val="00BE4078"/>
    <w:rsid w:val="00C02AFF"/>
    <w:rsid w:val="00C04396"/>
    <w:rsid w:val="00C06184"/>
    <w:rsid w:val="00C07876"/>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6682"/>
    <w:rsid w:val="00CB0F6D"/>
    <w:rsid w:val="00CB2DC7"/>
    <w:rsid w:val="00CB6E86"/>
    <w:rsid w:val="00CB7ACC"/>
    <w:rsid w:val="00CC5AB8"/>
    <w:rsid w:val="00CE0B52"/>
    <w:rsid w:val="00CE301F"/>
    <w:rsid w:val="00CE4B10"/>
    <w:rsid w:val="00CF2BB7"/>
    <w:rsid w:val="00CF2DAE"/>
    <w:rsid w:val="00CF3270"/>
    <w:rsid w:val="00D05745"/>
    <w:rsid w:val="00D07AD0"/>
    <w:rsid w:val="00D206EC"/>
    <w:rsid w:val="00D3193F"/>
    <w:rsid w:val="00D40713"/>
    <w:rsid w:val="00D442EA"/>
    <w:rsid w:val="00D51E29"/>
    <w:rsid w:val="00D53E21"/>
    <w:rsid w:val="00D564CD"/>
    <w:rsid w:val="00D56F3E"/>
    <w:rsid w:val="00D6229F"/>
    <w:rsid w:val="00D65F71"/>
    <w:rsid w:val="00D94654"/>
    <w:rsid w:val="00DA26F9"/>
    <w:rsid w:val="00DA352F"/>
    <w:rsid w:val="00DB0DBD"/>
    <w:rsid w:val="00DD0BA0"/>
    <w:rsid w:val="00DD51BC"/>
    <w:rsid w:val="00DE3BA8"/>
    <w:rsid w:val="00DE6534"/>
    <w:rsid w:val="00DF006D"/>
    <w:rsid w:val="00E02E13"/>
    <w:rsid w:val="00E20AA6"/>
    <w:rsid w:val="00E20BF6"/>
    <w:rsid w:val="00E23CCA"/>
    <w:rsid w:val="00E251F1"/>
    <w:rsid w:val="00E310CB"/>
    <w:rsid w:val="00E55F35"/>
    <w:rsid w:val="00E603CB"/>
    <w:rsid w:val="00E61E02"/>
    <w:rsid w:val="00E728CD"/>
    <w:rsid w:val="00E770C7"/>
    <w:rsid w:val="00E834E6"/>
    <w:rsid w:val="00E8407A"/>
    <w:rsid w:val="00E90ADB"/>
    <w:rsid w:val="00E9285F"/>
    <w:rsid w:val="00EA0C8F"/>
    <w:rsid w:val="00EA5AB5"/>
    <w:rsid w:val="00EA7BEA"/>
    <w:rsid w:val="00EB0430"/>
    <w:rsid w:val="00EC7342"/>
    <w:rsid w:val="00EE05C2"/>
    <w:rsid w:val="00EE3AD7"/>
    <w:rsid w:val="00EF779A"/>
    <w:rsid w:val="00F068E3"/>
    <w:rsid w:val="00F074EA"/>
    <w:rsid w:val="00F1473B"/>
    <w:rsid w:val="00F20453"/>
    <w:rsid w:val="00F42720"/>
    <w:rsid w:val="00F438A8"/>
    <w:rsid w:val="00F51889"/>
    <w:rsid w:val="00F53F70"/>
    <w:rsid w:val="00F57DD4"/>
    <w:rsid w:val="00F63CE7"/>
    <w:rsid w:val="00F7536C"/>
    <w:rsid w:val="00F81580"/>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5105"/>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496</Words>
  <Characters>3783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d1-schwa</cp:lastModifiedBy>
  <cp:revision>9</cp:revision>
  <cp:lastPrinted>2021-06-17T14:49:00Z</cp:lastPrinted>
  <dcterms:created xsi:type="dcterms:W3CDTF">2026-10-12T12:11:00Z</dcterms:created>
  <dcterms:modified xsi:type="dcterms:W3CDTF">2026-10-14T12:22:00Z</dcterms:modified>
</cp:coreProperties>
</file>