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0F864" w14:textId="77777777" w:rsidR="00580D60" w:rsidRPr="00F21BB7" w:rsidRDefault="00580D60" w:rsidP="00580D60">
      <w:pPr>
        <w:rPr>
          <w:rStyle w:val="Hervorhebung"/>
          <w:i w:val="0"/>
          <w:iCs w:val="0"/>
        </w:rPr>
      </w:pPr>
      <w:r w:rsidRPr="00F21BB7">
        <w:rPr>
          <w:rStyle w:val="Hervorhebung"/>
          <w:i w:val="0"/>
        </w:rPr>
        <w:t>Stadt Wesel</w:t>
      </w:r>
    </w:p>
    <w:p w14:paraId="07032D8C" w14:textId="77777777" w:rsidR="00147C83" w:rsidRDefault="00147C83" w:rsidP="00147C83">
      <w:pPr>
        <w:rPr>
          <w:rStyle w:val="Hervorhebung"/>
          <w:i w:val="0"/>
          <w:iCs w:val="0"/>
        </w:rPr>
      </w:pPr>
      <w:r>
        <w:rPr>
          <w:rStyle w:val="Hervorhebung"/>
          <w:i w:val="0"/>
          <w:iCs w:val="0"/>
        </w:rPr>
        <w:t>Büro des Bürgermeisters</w:t>
      </w:r>
    </w:p>
    <w:p w14:paraId="55FDC4DC" w14:textId="44297EDD" w:rsidR="00580D60" w:rsidRDefault="00147C83" w:rsidP="00580D60">
      <w:pPr>
        <w:rPr>
          <w:rStyle w:val="Hervorhebung"/>
          <w:i w:val="0"/>
        </w:rPr>
      </w:pPr>
      <w:r>
        <w:rPr>
          <w:rStyle w:val="Hervorhebung"/>
          <w:i w:val="0"/>
        </w:rPr>
        <w:t>Larissa Lübcke</w:t>
      </w:r>
    </w:p>
    <w:p w14:paraId="03761B1F" w14:textId="5A730EEB" w:rsidR="00580D60" w:rsidRPr="00F21BB7" w:rsidRDefault="00580D60" w:rsidP="00580D60">
      <w:pPr>
        <w:rPr>
          <w:rStyle w:val="Hervorhebung"/>
          <w:i w:val="0"/>
          <w:iCs w:val="0"/>
          <w:lang w:val="en-US"/>
        </w:rPr>
      </w:pPr>
      <w:r>
        <w:rPr>
          <w:rStyle w:val="Hervorhebung"/>
          <w:i w:val="0"/>
          <w:lang w:val="en-US"/>
        </w:rPr>
        <w:t>Tel. 0281/203-2</w:t>
      </w:r>
      <w:r w:rsidR="00147C83">
        <w:rPr>
          <w:rStyle w:val="Hervorhebung"/>
          <w:i w:val="0"/>
          <w:lang w:val="en-US"/>
        </w:rPr>
        <w:t>219</w:t>
      </w:r>
    </w:p>
    <w:p w14:paraId="0589569F" w14:textId="77777777" w:rsidR="00147C83" w:rsidRPr="00987927" w:rsidRDefault="00147C83" w:rsidP="00147C83">
      <w:pPr>
        <w:rPr>
          <w:rStyle w:val="Hervorhebung"/>
          <w:i w:val="0"/>
          <w:iCs w:val="0"/>
          <w:lang w:val="en-US"/>
        </w:rPr>
      </w:pPr>
      <w:r w:rsidRPr="00987927">
        <w:rPr>
          <w:rStyle w:val="Hervorhebung"/>
          <w:i w:val="0"/>
          <w:iCs w:val="0"/>
          <w:lang w:val="en-US"/>
        </w:rPr>
        <w:t>E</w:t>
      </w:r>
      <w:r>
        <w:rPr>
          <w:rStyle w:val="Hervorhebung"/>
          <w:i w:val="0"/>
          <w:iCs w:val="0"/>
          <w:lang w:val="en-US"/>
        </w:rPr>
        <w:t>-Mail</w:t>
      </w:r>
      <w:r w:rsidRPr="00987927">
        <w:rPr>
          <w:rStyle w:val="Hervorhebung"/>
          <w:i w:val="0"/>
          <w:iCs w:val="0"/>
          <w:lang w:val="en-US"/>
        </w:rPr>
        <w:t xml:space="preserve">: </w:t>
      </w:r>
      <w:r>
        <w:rPr>
          <w:rStyle w:val="Hervorhebung"/>
          <w:i w:val="0"/>
          <w:iCs w:val="0"/>
          <w:lang w:val="en-US"/>
        </w:rPr>
        <w:t>presse</w:t>
      </w:r>
      <w:r w:rsidRPr="00987927">
        <w:rPr>
          <w:rStyle w:val="Hervorhebung"/>
          <w:i w:val="0"/>
          <w:iCs w:val="0"/>
          <w:lang w:val="en-US"/>
        </w:rPr>
        <w:t>@wesel.de</w:t>
      </w:r>
    </w:p>
    <w:p w14:paraId="0FA0ECD2" w14:textId="7B770AA1" w:rsidR="00580D60" w:rsidRPr="00F447A2" w:rsidRDefault="00580D60" w:rsidP="00580D60">
      <w:pPr>
        <w:rPr>
          <w:rStyle w:val="Hervorhebung"/>
          <w:i w:val="0"/>
          <w:iCs w:val="0"/>
        </w:rPr>
      </w:pP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rPr>
        <w:t>Wesel, den</w:t>
      </w:r>
      <w:r w:rsidRPr="00F447A2">
        <w:rPr>
          <w:rStyle w:val="Hervorhebung"/>
        </w:rPr>
        <w:t xml:space="preserve"> </w:t>
      </w:r>
      <w:sdt>
        <w:sdtPr>
          <w:rPr>
            <w:rStyle w:val="Hervorhebung"/>
            <w:i w:val="0"/>
            <w:iCs w:val="0"/>
          </w:rPr>
          <w:alias w:val="Datum"/>
          <w:tag w:val="Datum"/>
          <w:id w:val="719406725"/>
          <w:placeholder>
            <w:docPart w:val="2610F316B45F430389D6F95FD5A702BD"/>
          </w:placeholder>
          <w:date w:fullDate="2026-10-15T00:00:00Z">
            <w:dateFormat w:val="dd.MM.yyyy"/>
            <w:lid w:val="de-DE"/>
            <w:storeMappedDataAs w:val="dateTime"/>
            <w:calendar w:val="gregorian"/>
          </w:date>
        </w:sdtPr>
        <w:sdtEndPr>
          <w:rPr>
            <w:rStyle w:val="Hervorhebung"/>
          </w:rPr>
        </w:sdtEndPr>
        <w:sdtContent>
          <w:r w:rsidR="006A2D30">
            <w:rPr>
              <w:rStyle w:val="Hervorhebung"/>
              <w:i w:val="0"/>
              <w:iCs w:val="0"/>
            </w:rPr>
            <w:t>1</w:t>
          </w:r>
          <w:r w:rsidR="004C25B6">
            <w:rPr>
              <w:rStyle w:val="Hervorhebung"/>
              <w:i w:val="0"/>
              <w:iCs w:val="0"/>
            </w:rPr>
            <w:t>5</w:t>
          </w:r>
          <w:r w:rsidR="00632257">
            <w:rPr>
              <w:rStyle w:val="Hervorhebung"/>
              <w:i w:val="0"/>
              <w:iCs w:val="0"/>
            </w:rPr>
            <w:t>.10.2026</w:t>
          </w:r>
        </w:sdtContent>
      </w:sdt>
    </w:p>
    <w:p w14:paraId="2BA9FA33" w14:textId="77777777" w:rsidR="00580D60" w:rsidRDefault="00580D60" w:rsidP="00580D60">
      <w:pPr>
        <w:rPr>
          <w:rStyle w:val="Hervorhebung"/>
          <w:i w:val="0"/>
          <w:iCs w:val="0"/>
        </w:rPr>
      </w:pPr>
    </w:p>
    <w:p w14:paraId="32F03C10" w14:textId="77777777" w:rsidR="00580D60" w:rsidRDefault="00580D60" w:rsidP="00580D60">
      <w:pPr>
        <w:rPr>
          <w:rStyle w:val="Hervorhebung"/>
          <w:i w:val="0"/>
          <w:iCs w:val="0"/>
        </w:rPr>
      </w:pPr>
    </w:p>
    <w:p w14:paraId="453CFADE" w14:textId="77777777" w:rsidR="00580D60" w:rsidRPr="00466B81" w:rsidRDefault="00580D60" w:rsidP="00580D60">
      <w:pPr>
        <w:pStyle w:val="berschrift2"/>
        <w:rPr>
          <w:rStyle w:val="Hervorhebung"/>
          <w:b w:val="0"/>
          <w:i w:val="0"/>
          <w:iCs w:val="0"/>
          <w:sz w:val="24"/>
          <w:szCs w:val="24"/>
        </w:rPr>
      </w:pPr>
      <w:r w:rsidRPr="00466B81">
        <w:rPr>
          <w:rStyle w:val="Hervorhebung"/>
          <w:i w:val="0"/>
          <w:sz w:val="24"/>
          <w:szCs w:val="24"/>
        </w:rPr>
        <w:t xml:space="preserve">Pressemitteilung </w:t>
      </w:r>
    </w:p>
    <w:p w14:paraId="4F70F44F" w14:textId="77777777" w:rsidR="00580D60" w:rsidRDefault="00580D60" w:rsidP="00580D60">
      <w:pPr>
        <w:rPr>
          <w:rStyle w:val="Hervorhebung"/>
          <w:b/>
          <w:i w:val="0"/>
          <w:iCs w:val="0"/>
        </w:rPr>
      </w:pPr>
    </w:p>
    <w:p w14:paraId="019DD060" w14:textId="4E790F72" w:rsidR="00A64079" w:rsidRPr="00A64079" w:rsidRDefault="00A64079" w:rsidP="00A64079">
      <w:pPr>
        <w:pStyle w:val="Flietext"/>
        <w:rPr>
          <w:rFonts w:eastAsiaTheme="majorEastAsia" w:cstheme="majorBidi"/>
          <w:b/>
          <w:bCs/>
          <w:color w:val="000000" w:themeColor="text1"/>
          <w:sz w:val="32"/>
          <w:szCs w:val="26"/>
        </w:rPr>
      </w:pPr>
      <w:r w:rsidRPr="00A64079">
        <w:rPr>
          <w:rFonts w:eastAsiaTheme="majorEastAsia" w:cstheme="majorBidi"/>
          <w:b/>
          <w:bCs/>
          <w:color w:val="000000" w:themeColor="text1"/>
          <w:sz w:val="32"/>
          <w:szCs w:val="26"/>
        </w:rPr>
        <w:t>Haushalt 2027: Stadt</w:t>
      </w:r>
      <w:r>
        <w:rPr>
          <w:rFonts w:eastAsiaTheme="majorEastAsia" w:cstheme="majorBidi"/>
          <w:b/>
          <w:bCs/>
          <w:color w:val="000000" w:themeColor="text1"/>
          <w:sz w:val="32"/>
          <w:szCs w:val="26"/>
        </w:rPr>
        <w:t xml:space="preserve"> Wesel</w:t>
      </w:r>
      <w:r w:rsidRPr="00A64079">
        <w:rPr>
          <w:rFonts w:eastAsiaTheme="majorEastAsia" w:cstheme="majorBidi"/>
          <w:b/>
          <w:bCs/>
          <w:color w:val="000000" w:themeColor="text1"/>
          <w:sz w:val="32"/>
          <w:szCs w:val="26"/>
        </w:rPr>
        <w:t xml:space="preserve"> erarbeitet Konzept zur langfristigen Stabilisierung ihrer Finanzen</w:t>
      </w:r>
    </w:p>
    <w:p w14:paraId="14913D89" w14:textId="77777777" w:rsidR="005B449C" w:rsidRDefault="005B449C" w:rsidP="00580D60">
      <w:pPr>
        <w:pStyle w:val="Flietext"/>
        <w:jc w:val="left"/>
      </w:pPr>
    </w:p>
    <w:p w14:paraId="4C535AFC" w14:textId="5F96D860" w:rsidR="006A2D30" w:rsidRDefault="006A2D30" w:rsidP="006A2D30">
      <w:pPr>
        <w:pStyle w:val="Flietext"/>
      </w:pPr>
      <w:r>
        <w:t xml:space="preserve">Die Stadt Wesel wird für das Jahr 2027 ein Haushaltssicherungskonzept erarbeiten. Die bisherigen Berechnungen zeigen deutliche Defizite und einen strukturellen Handlungsbedarf. Deshalb leitet die </w:t>
      </w:r>
      <w:r w:rsidR="008D59A2">
        <w:t xml:space="preserve">Verwaltung </w:t>
      </w:r>
      <w:r>
        <w:t xml:space="preserve">frühzeitig einen geordneten Prozess ein, um ihre Finanzen langfristig zu stabilisieren. Ziel ist es, </w:t>
      </w:r>
      <w:r w:rsidR="00186D86">
        <w:t>Belastungen für Bürgerinnen und Bürger</w:t>
      </w:r>
      <w:r>
        <w:t xml:space="preserve"> </w:t>
      </w:r>
      <w:r w:rsidR="0087061C">
        <w:t xml:space="preserve">möglichst </w:t>
      </w:r>
      <w:r>
        <w:t>zu vermeiden und gleichzeitig notwendige Investitionen in die Zukunft der Stadt</w:t>
      </w:r>
      <w:r w:rsidR="00186D86">
        <w:t>, wie beispielsweise das Schulbauprogramm 2030</w:t>
      </w:r>
      <w:r w:rsidR="009A6FDF">
        <w:t xml:space="preserve">+, Neubau </w:t>
      </w:r>
      <w:r w:rsidR="004C7076">
        <w:t>von Gebäuden für die Feuerwehr, Flächenentwicklungen</w:t>
      </w:r>
      <w:r w:rsidR="00186D86">
        <w:t xml:space="preserve"> und den </w:t>
      </w:r>
      <w:proofErr w:type="spellStart"/>
      <w:r w:rsidR="00186D86">
        <w:t>InnovationsCampus</w:t>
      </w:r>
      <w:proofErr w:type="spellEnd"/>
      <w:r w:rsidR="00186D86">
        <w:t xml:space="preserve"> </w:t>
      </w:r>
      <w:r>
        <w:t>abzusichern.</w:t>
      </w:r>
    </w:p>
    <w:p w14:paraId="0DEE8536" w14:textId="77777777" w:rsidR="00186D86" w:rsidRDefault="00186D86" w:rsidP="006A2D30">
      <w:pPr>
        <w:pStyle w:val="Flietext"/>
      </w:pPr>
    </w:p>
    <w:p w14:paraId="566D83F8" w14:textId="1349B1BB" w:rsidR="00186D86" w:rsidRDefault="00186D86" w:rsidP="00186D86">
      <w:pPr>
        <w:pStyle w:val="Flietext"/>
      </w:pPr>
      <w:r>
        <w:t xml:space="preserve">Für einen dauerhaften strukturellen Ausgleich sind neben den eigenen Maßnahmen verlässliche Beiträge von Bund und Land unverzichtbar. </w:t>
      </w:r>
      <w:r w:rsidR="003C41A9">
        <w:t xml:space="preserve">Der Städte- und Gemeindebund NRW bekräftigt </w:t>
      </w:r>
      <w:r w:rsidR="0007314B">
        <w:t>jüngst, dass d</w:t>
      </w:r>
      <w:r w:rsidR="003C41A9">
        <w:t>ie</w:t>
      </w:r>
      <w:r>
        <w:t xml:space="preserve"> finanzielle</w:t>
      </w:r>
      <w:r w:rsidR="003C41A9">
        <w:t>n</w:t>
      </w:r>
      <w:r>
        <w:t xml:space="preserve"> Lasten zunehmend auf die Kommunen verlagert</w:t>
      </w:r>
      <w:r w:rsidR="0007314B">
        <w:t xml:space="preserve"> </w:t>
      </w:r>
      <w:r w:rsidR="004C7076">
        <w:t>wurden</w:t>
      </w:r>
      <w:r>
        <w:t xml:space="preserve">, ohne dass deren finanzielle Ausstattung entsprechend </w:t>
      </w:r>
      <w:r w:rsidR="004C7076">
        <w:t>mitgewachsen ist</w:t>
      </w:r>
      <w:r w:rsidR="0007314B">
        <w:t xml:space="preserve">. </w:t>
      </w:r>
      <w:r>
        <w:t xml:space="preserve">Auch die kommunalen Anteile an den gemeinschaftlichen Steuereinnahmen reichen aus Sicht der </w:t>
      </w:r>
      <w:r w:rsidR="003C41A9">
        <w:t xml:space="preserve">Verwaltung </w:t>
      </w:r>
      <w:r w:rsidR="004C7076">
        <w:t xml:space="preserve">schon länger </w:t>
      </w:r>
      <w:r>
        <w:t>nicht</w:t>
      </w:r>
      <w:r w:rsidR="004C7076">
        <w:t xml:space="preserve"> mehr</w:t>
      </w:r>
      <w:r>
        <w:t xml:space="preserve"> aus, um die dauerhaft zu erfüllenden Aufgaben verlässlich zu finanzieren. Mit diesen Herausforderungen steht die Stadt </w:t>
      </w:r>
      <w:r w:rsidR="0007314B">
        <w:t xml:space="preserve">Wesel </w:t>
      </w:r>
      <w:r>
        <w:t>nicht allein: Andere Kommunen stehen vor vergleichbaren strukturellen Finanzierungsproblemen.</w:t>
      </w:r>
    </w:p>
    <w:p w14:paraId="65001290" w14:textId="10BAD38C" w:rsidR="00186D86" w:rsidRDefault="00186D86" w:rsidP="00186D86">
      <w:pPr>
        <w:pStyle w:val="Flietext"/>
      </w:pPr>
    </w:p>
    <w:p w14:paraId="213B15FC" w14:textId="44BD8780" w:rsidR="006A2D30" w:rsidRDefault="006A2D30" w:rsidP="006A2D30">
      <w:pPr>
        <w:pStyle w:val="Flietext"/>
      </w:pPr>
      <w:r>
        <w:t xml:space="preserve">Anstelle der Einbringung eines Haushaltsentwurfs steht daher zunächst die Erarbeitung des Haushaltssicherungskonzepts im Mittelpunkt. </w:t>
      </w:r>
      <w:r w:rsidR="00187812" w:rsidRPr="00187812">
        <w:t xml:space="preserve">Die Verwaltung erarbeitet Vorschläge für das Haushaltssicherungskonzept. Der Rat wird dabei einbezogen, berät die Vorschläge und entscheidet am Ende über das Konzept und die geplanten Maßnahmen. Anschließend prüft </w:t>
      </w:r>
      <w:r w:rsidR="009A6FDF">
        <w:t xml:space="preserve">und genehmigt </w:t>
      </w:r>
      <w:r w:rsidR="00187812" w:rsidRPr="00187812">
        <w:t xml:space="preserve">der Kreis </w:t>
      </w:r>
      <w:r w:rsidR="009A6FDF">
        <w:t xml:space="preserve">Wesel </w:t>
      </w:r>
      <w:r w:rsidR="00187812" w:rsidRPr="00187812">
        <w:t>das Konzept als Aufsichtsbehörde. Was sich für die Bürgerinnen und Bürger konkret ändern wird, steht deshalb noch nicht fest.</w:t>
      </w:r>
      <w:r w:rsidR="00187812">
        <w:t xml:space="preserve"> </w:t>
      </w:r>
      <w:r>
        <w:t>Dafür werden Einnahmen und Ausgaben systematisch geprüft und Maßnahmen entwickelt, die dauerhaft zur finanziellen Stabilisierung beitragen können. Ihre finanziellen Auswirkungen und die Folgen für die städtischen Aufgaben sollen nachvollziehbar dargestellt werden.</w:t>
      </w:r>
    </w:p>
    <w:p w14:paraId="660D8E63" w14:textId="77777777" w:rsidR="006A2D30" w:rsidRDefault="006A2D30" w:rsidP="006A2D30">
      <w:pPr>
        <w:pStyle w:val="Flietext"/>
      </w:pPr>
    </w:p>
    <w:p w14:paraId="28D371CA" w14:textId="0DE015D4" w:rsidR="006A2D30" w:rsidRDefault="00B36232" w:rsidP="006A2D30">
      <w:pPr>
        <w:pStyle w:val="Flietext"/>
      </w:pPr>
      <w:r>
        <w:t>Ziel ist es</w:t>
      </w:r>
      <w:r w:rsidR="006A2D30">
        <w:t>, Prioritäten zu setzen</w:t>
      </w:r>
      <w:r w:rsidR="00FE6A6E">
        <w:t xml:space="preserve"> </w:t>
      </w:r>
      <w:r w:rsidR="006A2D30">
        <w:t xml:space="preserve">und vorhandene Mittel </w:t>
      </w:r>
      <w:r>
        <w:t xml:space="preserve">wirksam </w:t>
      </w:r>
      <w:r w:rsidR="006A2D30">
        <w:t>einzusetzen. Notwendige Zukunftsinvestitionen sollen bei dieser Prüfung ausdrücklich berücksichtigt werden.</w:t>
      </w:r>
    </w:p>
    <w:sectPr w:rsidR="006A2D30">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124D5" w14:textId="77777777" w:rsidR="00191F9F" w:rsidRDefault="00191F9F">
      <w:r>
        <w:separator/>
      </w:r>
    </w:p>
  </w:endnote>
  <w:endnote w:type="continuationSeparator" w:id="0">
    <w:p w14:paraId="78BFFEC9" w14:textId="77777777" w:rsidR="00191F9F" w:rsidRDefault="00191F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5146731"/>
      <w:docPartObj>
        <w:docPartGallery w:val="Page Numbers (Bottom of Page)"/>
        <w:docPartUnique/>
      </w:docPartObj>
    </w:sdtPr>
    <w:sdtEndPr/>
    <w:sdtContent>
      <w:p w14:paraId="4EB711F6" w14:textId="77777777" w:rsidR="001519E7" w:rsidRDefault="00FD06EF">
        <w:pPr>
          <w:pStyle w:val="Fuzeile"/>
          <w:jc w:val="right"/>
        </w:pPr>
        <w:r>
          <w:fldChar w:fldCharType="begin"/>
        </w:r>
        <w:r>
          <w:instrText>PAGE   \* MERGEFORMAT</w:instrText>
        </w:r>
        <w:r>
          <w:fldChar w:fldCharType="separate"/>
        </w:r>
        <w:r w:rsidR="00692596">
          <w:rPr>
            <w:noProof/>
          </w:rPr>
          <w:t>1</w:t>
        </w:r>
        <w:r>
          <w:fldChar w:fldCharType="end"/>
        </w:r>
      </w:p>
    </w:sdtContent>
  </w:sdt>
  <w:p w14:paraId="6038D9DD" w14:textId="77777777" w:rsidR="001519E7" w:rsidRDefault="001519E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5A15C" w14:textId="77777777" w:rsidR="00191F9F" w:rsidRDefault="00191F9F">
      <w:r>
        <w:separator/>
      </w:r>
    </w:p>
  </w:footnote>
  <w:footnote w:type="continuationSeparator" w:id="0">
    <w:p w14:paraId="7C44DD7D" w14:textId="77777777" w:rsidR="00191F9F" w:rsidRDefault="00191F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FE4B9D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A52621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2A6E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158703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B08740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7828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E60B6C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9A14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CE08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9A411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AC54A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0D60BAC"/>
    <w:multiLevelType w:val="multilevel"/>
    <w:tmpl w:val="0407001D"/>
    <w:numStyleLink w:val="ListeohneEinzug"/>
  </w:abstractNum>
  <w:abstractNum w:abstractNumId="12" w15:restartNumberingAfterBreak="0">
    <w:nsid w:val="1A9339EA"/>
    <w:multiLevelType w:val="hybridMultilevel"/>
    <w:tmpl w:val="12DAA4F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1CC90A32"/>
    <w:multiLevelType w:val="hybridMultilevel"/>
    <w:tmpl w:val="5B82FE5C"/>
    <w:lvl w:ilvl="0" w:tplc="F13884F6">
      <w:start w:val="5"/>
      <w:numFmt w:val="bullet"/>
      <w:lvlText w:val="-"/>
      <w:lvlJc w:val="left"/>
      <w:pPr>
        <w:ind w:left="720" w:hanging="360"/>
      </w:pPr>
      <w:rPr>
        <w:rFonts w:ascii="Arial" w:eastAsiaTheme="maj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E137C34"/>
    <w:multiLevelType w:val="multilevel"/>
    <w:tmpl w:val="0407001D"/>
    <w:numStyleLink w:val="ListeohneEinzug"/>
  </w:abstractNum>
  <w:abstractNum w:abstractNumId="15" w15:restartNumberingAfterBreak="0">
    <w:nsid w:val="205A5CB5"/>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0CC7BF2"/>
    <w:multiLevelType w:val="multilevel"/>
    <w:tmpl w:val="0407001D"/>
    <w:styleLink w:val="ListeohneEinzug"/>
    <w:lvl w:ilvl="0">
      <w:start w:val="1"/>
      <w:numFmt w:val="bullet"/>
      <w:lvlText w:val=""/>
      <w:lvlJc w:val="left"/>
      <w:pPr>
        <w:ind w:left="360" w:hanging="360"/>
      </w:pPr>
      <w:rPr>
        <w:rFonts w:ascii="Symbol" w:hAnsi="Symbol" w:hint="default"/>
        <w:sz w:val="24"/>
      </w:rPr>
    </w:lvl>
    <w:lvl w:ilvl="1">
      <w:start w:val="1"/>
      <w:numFmt w:val="bullet"/>
      <w:lvlText w:val=""/>
      <w:lvlJc w:val="left"/>
      <w:pPr>
        <w:ind w:left="720" w:hanging="360"/>
      </w:pPr>
      <w:rPr>
        <w:rFonts w:ascii="Symbol" w:hAnsi="Symbol" w:hint="default"/>
        <w:sz w:val="24"/>
      </w:rPr>
    </w:lvl>
    <w:lvl w:ilvl="2">
      <w:start w:val="1"/>
      <w:numFmt w:val="bullet"/>
      <w:lvlText w:val=""/>
      <w:lvlJc w:val="left"/>
      <w:pPr>
        <w:ind w:left="1080" w:hanging="360"/>
      </w:pPr>
      <w:rPr>
        <w:rFonts w:ascii="Symbol" w:hAnsi="Symbol" w:hint="default"/>
        <w:sz w:val="24"/>
      </w:rPr>
    </w:lvl>
    <w:lvl w:ilvl="3">
      <w:start w:val="1"/>
      <w:numFmt w:val="bullet"/>
      <w:lvlText w:val=""/>
      <w:lvlJc w:val="left"/>
      <w:pPr>
        <w:ind w:left="1440" w:hanging="360"/>
      </w:pPr>
      <w:rPr>
        <w:rFonts w:ascii="Symbol" w:hAnsi="Symbol" w:hint="default"/>
        <w:sz w:val="24"/>
      </w:rPr>
    </w:lvl>
    <w:lvl w:ilvl="4">
      <w:start w:val="1"/>
      <w:numFmt w:val="bullet"/>
      <w:lvlText w:val=""/>
      <w:lvlJc w:val="left"/>
      <w:pPr>
        <w:ind w:left="1800" w:hanging="360"/>
      </w:pPr>
      <w:rPr>
        <w:rFonts w:ascii="Symbol" w:hAnsi="Symbol" w:hint="default"/>
        <w:sz w:val="24"/>
      </w:rPr>
    </w:lvl>
    <w:lvl w:ilvl="5">
      <w:start w:val="1"/>
      <w:numFmt w:val="bullet"/>
      <w:lvlText w:val=""/>
      <w:lvlJc w:val="left"/>
      <w:pPr>
        <w:ind w:left="2160" w:hanging="360"/>
      </w:pPr>
      <w:rPr>
        <w:rFonts w:ascii="Symbol" w:hAnsi="Symbol" w:hint="default"/>
        <w:sz w:val="24"/>
      </w:rPr>
    </w:lvl>
    <w:lvl w:ilvl="6">
      <w:start w:val="1"/>
      <w:numFmt w:val="bullet"/>
      <w:lvlText w:val=""/>
      <w:lvlJc w:val="left"/>
      <w:pPr>
        <w:ind w:left="2520" w:hanging="360"/>
      </w:pPr>
      <w:rPr>
        <w:rFonts w:ascii="Symbol" w:hAnsi="Symbol" w:hint="default"/>
        <w:sz w:val="24"/>
      </w:rPr>
    </w:lvl>
    <w:lvl w:ilvl="7">
      <w:start w:val="1"/>
      <w:numFmt w:val="bullet"/>
      <w:lvlText w:val=""/>
      <w:lvlJc w:val="left"/>
      <w:pPr>
        <w:ind w:left="2880" w:hanging="360"/>
      </w:pPr>
      <w:rPr>
        <w:rFonts w:ascii="Symbol" w:hAnsi="Symbol" w:hint="default"/>
        <w:sz w:val="24"/>
      </w:rPr>
    </w:lvl>
    <w:lvl w:ilvl="8">
      <w:start w:val="1"/>
      <w:numFmt w:val="bullet"/>
      <w:lvlText w:val=""/>
      <w:lvlJc w:val="left"/>
      <w:pPr>
        <w:ind w:left="3240" w:hanging="360"/>
      </w:pPr>
      <w:rPr>
        <w:rFonts w:ascii="Symbol" w:hAnsi="Symbol" w:hint="default"/>
        <w:sz w:val="24"/>
      </w:rPr>
    </w:lvl>
  </w:abstractNum>
  <w:abstractNum w:abstractNumId="17" w15:restartNumberingAfterBreak="0">
    <w:nsid w:val="24B61576"/>
    <w:multiLevelType w:val="multilevel"/>
    <w:tmpl w:val="0407001F"/>
    <w:lvl w:ilvl="0">
      <w:start w:val="1"/>
      <w:numFmt w:val="decimal"/>
      <w:lvlText w:val="%1."/>
      <w:lvlJc w:val="left"/>
      <w:pPr>
        <w:ind w:left="360" w:hanging="360"/>
      </w:pPr>
      <w:rPr>
        <w:sz w:val="24"/>
      </w:rPr>
    </w:lvl>
    <w:lvl w:ilvl="1">
      <w:start w:val="1"/>
      <w:numFmt w:val="decimal"/>
      <w:lvlText w:val="%1.%2."/>
      <w:lvlJc w:val="left"/>
      <w:pPr>
        <w:ind w:left="792" w:hanging="432"/>
      </w:pPr>
      <w:rPr>
        <w:sz w:val="24"/>
      </w:rPr>
    </w:lvl>
    <w:lvl w:ilvl="2">
      <w:start w:val="1"/>
      <w:numFmt w:val="decimal"/>
      <w:lvlText w:val="%1.%2.%3."/>
      <w:lvlJc w:val="left"/>
      <w:pPr>
        <w:ind w:left="1224" w:hanging="504"/>
      </w:pPr>
      <w:rPr>
        <w:sz w:val="24"/>
      </w:rPr>
    </w:lvl>
    <w:lvl w:ilvl="3">
      <w:start w:val="1"/>
      <w:numFmt w:val="decimal"/>
      <w:lvlText w:val="%1.%2.%3.%4."/>
      <w:lvlJc w:val="left"/>
      <w:pPr>
        <w:ind w:left="1728" w:hanging="648"/>
      </w:pPr>
      <w:rPr>
        <w:sz w:val="24"/>
      </w:rPr>
    </w:lvl>
    <w:lvl w:ilvl="4">
      <w:start w:val="1"/>
      <w:numFmt w:val="decimal"/>
      <w:lvlText w:val="%1.%2.%3.%4.%5."/>
      <w:lvlJc w:val="left"/>
      <w:pPr>
        <w:ind w:left="2232" w:hanging="792"/>
      </w:pPr>
      <w:rPr>
        <w:sz w:val="24"/>
      </w:rPr>
    </w:lvl>
    <w:lvl w:ilvl="5">
      <w:start w:val="1"/>
      <w:numFmt w:val="decimal"/>
      <w:lvlText w:val="%1.%2.%3.%4.%5.%6."/>
      <w:lvlJc w:val="left"/>
      <w:pPr>
        <w:ind w:left="2736" w:hanging="936"/>
      </w:pPr>
      <w:rPr>
        <w:sz w:val="24"/>
      </w:rPr>
    </w:lvl>
    <w:lvl w:ilvl="6">
      <w:start w:val="1"/>
      <w:numFmt w:val="decimal"/>
      <w:lvlText w:val="%1.%2.%3.%4.%5.%6.%7."/>
      <w:lvlJc w:val="left"/>
      <w:pPr>
        <w:ind w:left="3240" w:hanging="1080"/>
      </w:pPr>
      <w:rPr>
        <w:sz w:val="24"/>
      </w:rPr>
    </w:lvl>
    <w:lvl w:ilvl="7">
      <w:start w:val="1"/>
      <w:numFmt w:val="decimal"/>
      <w:lvlText w:val="%1.%2.%3.%4.%5.%6.%7.%8."/>
      <w:lvlJc w:val="left"/>
      <w:pPr>
        <w:ind w:left="3744" w:hanging="1224"/>
      </w:pPr>
      <w:rPr>
        <w:sz w:val="24"/>
      </w:rPr>
    </w:lvl>
    <w:lvl w:ilvl="8">
      <w:start w:val="1"/>
      <w:numFmt w:val="decimal"/>
      <w:lvlText w:val="%1.%2.%3.%4.%5.%6.%7.%8.%9."/>
      <w:lvlJc w:val="left"/>
      <w:pPr>
        <w:ind w:left="4320" w:hanging="1440"/>
      </w:pPr>
      <w:rPr>
        <w:sz w:val="24"/>
      </w:rPr>
    </w:lvl>
  </w:abstractNum>
  <w:abstractNum w:abstractNumId="18" w15:restartNumberingAfterBreak="0">
    <w:nsid w:val="3B8E7710"/>
    <w:multiLevelType w:val="hybridMultilevel"/>
    <w:tmpl w:val="4962A114"/>
    <w:lvl w:ilvl="0" w:tplc="E1926460">
      <w:start w:val="5"/>
      <w:numFmt w:val="bullet"/>
      <w:lvlText w:val="-"/>
      <w:lvlJc w:val="left"/>
      <w:pPr>
        <w:ind w:left="720" w:hanging="360"/>
      </w:pPr>
      <w:rPr>
        <w:rFonts w:ascii="Arial" w:eastAsiaTheme="maj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DCC04C3"/>
    <w:multiLevelType w:val="multilevel"/>
    <w:tmpl w:val="0407001D"/>
    <w:numStyleLink w:val="ListeohneEinzug"/>
  </w:abstractNum>
  <w:abstractNum w:abstractNumId="20" w15:restartNumberingAfterBreak="0">
    <w:nsid w:val="48F64325"/>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9A46460"/>
    <w:multiLevelType w:val="hybridMultilevel"/>
    <w:tmpl w:val="EBAE0C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B3E4BF7"/>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9593CFB"/>
    <w:multiLevelType w:val="multilevel"/>
    <w:tmpl w:val="AA1204D6"/>
    <w:styleLink w:val="Aufzhlung"/>
    <w:lvl w:ilvl="0">
      <w:start w:val="1"/>
      <w:numFmt w:val="ordinal"/>
      <w:lvlText w:val="%1"/>
      <w:lvlJc w:val="left"/>
      <w:pPr>
        <w:ind w:left="360" w:hanging="360"/>
      </w:pPr>
      <w:rPr>
        <w:rFonts w:ascii="Arial" w:hAnsi="Arial" w:hint="default"/>
        <w:sz w:val="24"/>
      </w:rPr>
    </w:lvl>
    <w:lvl w:ilvl="1">
      <w:start w:val="1"/>
      <w:numFmt w:val="ordinal"/>
      <w:lvlText w:val="%2%1"/>
      <w:lvlJc w:val="left"/>
      <w:pPr>
        <w:ind w:left="720" w:hanging="360"/>
      </w:pPr>
      <w:rPr>
        <w:rFonts w:ascii="Arial" w:hAnsi="Arial" w:hint="default"/>
        <w:sz w:val="24"/>
      </w:rPr>
    </w:lvl>
    <w:lvl w:ilvl="2">
      <w:start w:val="1"/>
      <w:numFmt w:val="ordinal"/>
      <w:lvlText w:val="%3%2%1"/>
      <w:lvlJc w:val="left"/>
      <w:pPr>
        <w:ind w:left="1080" w:hanging="360"/>
      </w:pPr>
      <w:rPr>
        <w:rFonts w:ascii="Arial" w:hAnsi="Arial" w:hint="default"/>
        <w:sz w:val="24"/>
      </w:rPr>
    </w:lvl>
    <w:lvl w:ilvl="3">
      <w:start w:val="1"/>
      <w:numFmt w:val="ordinal"/>
      <w:lvlText w:val="%4%1%2%3"/>
      <w:lvlJc w:val="left"/>
      <w:pPr>
        <w:ind w:left="1440" w:hanging="360"/>
      </w:pPr>
      <w:rPr>
        <w:rFonts w:ascii="Arial" w:hAnsi="Arial" w:hint="default"/>
        <w:sz w:val="24"/>
      </w:rPr>
    </w:lvl>
    <w:lvl w:ilvl="4">
      <w:start w:val="1"/>
      <w:numFmt w:val="ordinal"/>
      <w:lvlText w:val="%1%2%3%4%5"/>
      <w:lvlJc w:val="left"/>
      <w:pPr>
        <w:ind w:left="1800" w:hanging="360"/>
      </w:pPr>
      <w:rPr>
        <w:rFonts w:ascii="Arial" w:hAnsi="Arial" w:hint="default"/>
        <w:sz w:val="24"/>
      </w:rPr>
    </w:lvl>
    <w:lvl w:ilvl="5">
      <w:start w:val="1"/>
      <w:numFmt w:val="ordinal"/>
      <w:lvlText w:val="%6%1%2%3%4%5"/>
      <w:lvlJc w:val="left"/>
      <w:pPr>
        <w:ind w:left="2160" w:hanging="360"/>
      </w:pPr>
      <w:rPr>
        <w:rFonts w:ascii="Arial" w:hAnsi="Arial" w:hint="default"/>
        <w:sz w:val="24"/>
      </w:rPr>
    </w:lvl>
    <w:lvl w:ilvl="6">
      <w:start w:val="1"/>
      <w:numFmt w:val="ordinal"/>
      <w:lvlText w:val="%7%1%2%3%4%5%6"/>
      <w:lvlJc w:val="left"/>
      <w:pPr>
        <w:ind w:left="2520" w:hanging="360"/>
      </w:pPr>
      <w:rPr>
        <w:rFonts w:ascii="Arial" w:hAnsi="Arial" w:hint="default"/>
        <w:sz w:val="24"/>
      </w:rPr>
    </w:lvl>
    <w:lvl w:ilvl="7">
      <w:start w:val="1"/>
      <w:numFmt w:val="ordinal"/>
      <w:lvlText w:val="%8%1%2%3%4%5%6%7"/>
      <w:lvlJc w:val="left"/>
      <w:pPr>
        <w:ind w:left="2880" w:hanging="360"/>
      </w:pPr>
      <w:rPr>
        <w:rFonts w:ascii="Arial" w:hAnsi="Arial" w:hint="default"/>
        <w:sz w:val="24"/>
      </w:rPr>
    </w:lvl>
    <w:lvl w:ilvl="8">
      <w:start w:val="1"/>
      <w:numFmt w:val="ordinal"/>
      <w:lvlText w:val="%9%1%2%3%4%5%6%7%8"/>
      <w:lvlJc w:val="left"/>
      <w:pPr>
        <w:ind w:left="3240" w:hanging="360"/>
      </w:pPr>
      <w:rPr>
        <w:rFonts w:ascii="Arial" w:hAnsi="Arial" w:hint="default"/>
        <w:sz w:val="24"/>
      </w:rPr>
    </w:lvl>
  </w:abstractNum>
  <w:num w:numId="1" w16cid:durableId="168182162">
    <w:abstractNumId w:val="9"/>
  </w:num>
  <w:num w:numId="2" w16cid:durableId="1221751149">
    <w:abstractNumId w:val="7"/>
  </w:num>
  <w:num w:numId="3" w16cid:durableId="2100634879">
    <w:abstractNumId w:val="6"/>
  </w:num>
  <w:num w:numId="4" w16cid:durableId="905408529">
    <w:abstractNumId w:val="5"/>
  </w:num>
  <w:num w:numId="5" w16cid:durableId="1077089997">
    <w:abstractNumId w:val="4"/>
  </w:num>
  <w:num w:numId="6" w16cid:durableId="539781649">
    <w:abstractNumId w:val="8"/>
  </w:num>
  <w:num w:numId="7" w16cid:durableId="1164201661">
    <w:abstractNumId w:val="3"/>
  </w:num>
  <w:num w:numId="8" w16cid:durableId="1512404192">
    <w:abstractNumId w:val="2"/>
  </w:num>
  <w:num w:numId="9" w16cid:durableId="939142179">
    <w:abstractNumId w:val="1"/>
  </w:num>
  <w:num w:numId="10" w16cid:durableId="433549986">
    <w:abstractNumId w:val="0"/>
  </w:num>
  <w:num w:numId="11" w16cid:durableId="2088764983">
    <w:abstractNumId w:val="16"/>
  </w:num>
  <w:num w:numId="12" w16cid:durableId="2021396475">
    <w:abstractNumId w:val="19"/>
  </w:num>
  <w:num w:numId="13" w16cid:durableId="500776507">
    <w:abstractNumId w:val="11"/>
  </w:num>
  <w:num w:numId="14" w16cid:durableId="948316084">
    <w:abstractNumId w:val="14"/>
  </w:num>
  <w:num w:numId="15" w16cid:durableId="1892766160">
    <w:abstractNumId w:val="23"/>
  </w:num>
  <w:num w:numId="16" w16cid:durableId="573202797">
    <w:abstractNumId w:val="17"/>
  </w:num>
  <w:num w:numId="17" w16cid:durableId="2029746286">
    <w:abstractNumId w:val="15"/>
  </w:num>
  <w:num w:numId="18" w16cid:durableId="1426807426">
    <w:abstractNumId w:val="20"/>
  </w:num>
  <w:num w:numId="19" w16cid:durableId="1446194446">
    <w:abstractNumId w:val="21"/>
  </w:num>
  <w:num w:numId="20" w16cid:durableId="808550060">
    <w:abstractNumId w:val="12"/>
  </w:num>
  <w:num w:numId="21" w16cid:durableId="1621834667">
    <w:abstractNumId w:val="22"/>
  </w:num>
  <w:num w:numId="22" w16cid:durableId="1286738089">
    <w:abstractNumId w:val="10"/>
  </w:num>
  <w:num w:numId="23" w16cid:durableId="561984581">
    <w:abstractNumId w:val="13"/>
  </w:num>
  <w:num w:numId="24" w16cid:durableId="99499310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D60"/>
    <w:rsid w:val="00004BD7"/>
    <w:rsid w:val="0003471C"/>
    <w:rsid w:val="000449B8"/>
    <w:rsid w:val="0007314B"/>
    <w:rsid w:val="0008201E"/>
    <w:rsid w:val="000B3D76"/>
    <w:rsid w:val="000D3A0E"/>
    <w:rsid w:val="000D5C88"/>
    <w:rsid w:val="000E227E"/>
    <w:rsid w:val="000F2F26"/>
    <w:rsid w:val="00113390"/>
    <w:rsid w:val="001200E9"/>
    <w:rsid w:val="001363C6"/>
    <w:rsid w:val="00142EA8"/>
    <w:rsid w:val="00147C83"/>
    <w:rsid w:val="001519E7"/>
    <w:rsid w:val="00152687"/>
    <w:rsid w:val="00156FC2"/>
    <w:rsid w:val="001570A5"/>
    <w:rsid w:val="00175C29"/>
    <w:rsid w:val="00186D86"/>
    <w:rsid w:val="00187812"/>
    <w:rsid w:val="00191F9F"/>
    <w:rsid w:val="001A0172"/>
    <w:rsid w:val="001A2796"/>
    <w:rsid w:val="001B7687"/>
    <w:rsid w:val="001B7807"/>
    <w:rsid w:val="001C375F"/>
    <w:rsid w:val="0021155E"/>
    <w:rsid w:val="00226575"/>
    <w:rsid w:val="00232464"/>
    <w:rsid w:val="00273AA9"/>
    <w:rsid w:val="002A4F94"/>
    <w:rsid w:val="002B5659"/>
    <w:rsid w:val="0032654B"/>
    <w:rsid w:val="003267A3"/>
    <w:rsid w:val="00344039"/>
    <w:rsid w:val="00345616"/>
    <w:rsid w:val="003975EE"/>
    <w:rsid w:val="003C41A9"/>
    <w:rsid w:val="003D4798"/>
    <w:rsid w:val="003E01F5"/>
    <w:rsid w:val="004100FF"/>
    <w:rsid w:val="00421195"/>
    <w:rsid w:val="00490A46"/>
    <w:rsid w:val="0049255E"/>
    <w:rsid w:val="004928EE"/>
    <w:rsid w:val="004B1FB7"/>
    <w:rsid w:val="004C25B6"/>
    <w:rsid w:val="004C4FBC"/>
    <w:rsid w:val="004C7076"/>
    <w:rsid w:val="004D34FA"/>
    <w:rsid w:val="004F25E4"/>
    <w:rsid w:val="00510EA8"/>
    <w:rsid w:val="00571E84"/>
    <w:rsid w:val="005749D8"/>
    <w:rsid w:val="00580D60"/>
    <w:rsid w:val="005B0865"/>
    <w:rsid w:val="005B449C"/>
    <w:rsid w:val="005B533F"/>
    <w:rsid w:val="005C056C"/>
    <w:rsid w:val="005D34BF"/>
    <w:rsid w:val="005D7567"/>
    <w:rsid w:val="005F4321"/>
    <w:rsid w:val="00610008"/>
    <w:rsid w:val="00627BB9"/>
    <w:rsid w:val="00632257"/>
    <w:rsid w:val="00641849"/>
    <w:rsid w:val="00652186"/>
    <w:rsid w:val="00692596"/>
    <w:rsid w:val="00692721"/>
    <w:rsid w:val="006A2D30"/>
    <w:rsid w:val="006B113D"/>
    <w:rsid w:val="006D050A"/>
    <w:rsid w:val="006E5208"/>
    <w:rsid w:val="00701EFE"/>
    <w:rsid w:val="007245B1"/>
    <w:rsid w:val="0074309D"/>
    <w:rsid w:val="007676BA"/>
    <w:rsid w:val="00773D70"/>
    <w:rsid w:val="00786E98"/>
    <w:rsid w:val="007966C9"/>
    <w:rsid w:val="007C2564"/>
    <w:rsid w:val="007C4D82"/>
    <w:rsid w:val="007E19CE"/>
    <w:rsid w:val="007E39F7"/>
    <w:rsid w:val="00816C8C"/>
    <w:rsid w:val="00836B03"/>
    <w:rsid w:val="00845557"/>
    <w:rsid w:val="0087061C"/>
    <w:rsid w:val="0088464B"/>
    <w:rsid w:val="008964E7"/>
    <w:rsid w:val="008B607E"/>
    <w:rsid w:val="008C0E00"/>
    <w:rsid w:val="008D52BA"/>
    <w:rsid w:val="008D59A2"/>
    <w:rsid w:val="008E004A"/>
    <w:rsid w:val="008E013B"/>
    <w:rsid w:val="008F0205"/>
    <w:rsid w:val="008F3CC8"/>
    <w:rsid w:val="00902E1A"/>
    <w:rsid w:val="009113D9"/>
    <w:rsid w:val="00936FDD"/>
    <w:rsid w:val="00951D10"/>
    <w:rsid w:val="00964BF0"/>
    <w:rsid w:val="0096613C"/>
    <w:rsid w:val="0097780A"/>
    <w:rsid w:val="009832AD"/>
    <w:rsid w:val="00983B42"/>
    <w:rsid w:val="00984C55"/>
    <w:rsid w:val="009A6FDF"/>
    <w:rsid w:val="009E1EAE"/>
    <w:rsid w:val="00A115B7"/>
    <w:rsid w:val="00A1451B"/>
    <w:rsid w:val="00A34CE2"/>
    <w:rsid w:val="00A424CF"/>
    <w:rsid w:val="00A555FF"/>
    <w:rsid w:val="00A64079"/>
    <w:rsid w:val="00A65790"/>
    <w:rsid w:val="00A81712"/>
    <w:rsid w:val="00A81F19"/>
    <w:rsid w:val="00A93820"/>
    <w:rsid w:val="00AB1440"/>
    <w:rsid w:val="00AB3D3B"/>
    <w:rsid w:val="00AF6957"/>
    <w:rsid w:val="00B10B70"/>
    <w:rsid w:val="00B171D7"/>
    <w:rsid w:val="00B205F7"/>
    <w:rsid w:val="00B36232"/>
    <w:rsid w:val="00B907CB"/>
    <w:rsid w:val="00BF4F0A"/>
    <w:rsid w:val="00C15A7D"/>
    <w:rsid w:val="00C2330D"/>
    <w:rsid w:val="00C467B8"/>
    <w:rsid w:val="00C51D4F"/>
    <w:rsid w:val="00C60659"/>
    <w:rsid w:val="00C67B4E"/>
    <w:rsid w:val="00C8534A"/>
    <w:rsid w:val="00CB4E04"/>
    <w:rsid w:val="00CC52FD"/>
    <w:rsid w:val="00CD0B30"/>
    <w:rsid w:val="00CD57A7"/>
    <w:rsid w:val="00CE68F5"/>
    <w:rsid w:val="00D36BDA"/>
    <w:rsid w:val="00D453AA"/>
    <w:rsid w:val="00D667DA"/>
    <w:rsid w:val="00D72CAF"/>
    <w:rsid w:val="00D764C3"/>
    <w:rsid w:val="00DD31CD"/>
    <w:rsid w:val="00DF696D"/>
    <w:rsid w:val="00E07073"/>
    <w:rsid w:val="00E110B2"/>
    <w:rsid w:val="00E34D2C"/>
    <w:rsid w:val="00E417A5"/>
    <w:rsid w:val="00E4576E"/>
    <w:rsid w:val="00E60575"/>
    <w:rsid w:val="00E86AEE"/>
    <w:rsid w:val="00E87550"/>
    <w:rsid w:val="00EB6F67"/>
    <w:rsid w:val="00EC09C5"/>
    <w:rsid w:val="00ED7BDA"/>
    <w:rsid w:val="00EF4D7B"/>
    <w:rsid w:val="00F236D8"/>
    <w:rsid w:val="00F24B44"/>
    <w:rsid w:val="00F42D00"/>
    <w:rsid w:val="00F530DF"/>
    <w:rsid w:val="00FD06EF"/>
    <w:rsid w:val="00FE6A6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03E5B0"/>
  <w15:chartTrackingRefBased/>
  <w15:docId w15:val="{E6C0F7DC-A730-41BF-A6F8-A3E747A57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3" w:unhideWhenUsed="1"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80D60"/>
    <w:rPr>
      <w:rFonts w:ascii="Arial" w:hAnsi="Arial"/>
      <w:sz w:val="24"/>
      <w:szCs w:val="24"/>
    </w:rPr>
  </w:style>
  <w:style w:type="paragraph" w:styleId="berschrift1">
    <w:name w:val="heading 1"/>
    <w:basedOn w:val="Standard"/>
    <w:next w:val="Flietext"/>
    <w:uiPriority w:val="3"/>
    <w:qFormat/>
    <w:rsid w:val="001B7807"/>
    <w:pPr>
      <w:keepNext/>
      <w:outlineLvl w:val="0"/>
    </w:pPr>
    <w:rPr>
      <w:rFonts w:cs="Arial"/>
      <w:b/>
      <w:bCs/>
      <w:kern w:val="32"/>
      <w:sz w:val="40"/>
      <w:szCs w:val="32"/>
    </w:rPr>
  </w:style>
  <w:style w:type="paragraph" w:styleId="berschrift2">
    <w:name w:val="heading 2"/>
    <w:basedOn w:val="Standard"/>
    <w:next w:val="Flietext"/>
    <w:link w:val="berschrift2Zchn"/>
    <w:uiPriority w:val="3"/>
    <w:qFormat/>
    <w:rsid w:val="001B7807"/>
    <w:pPr>
      <w:keepNext/>
      <w:keepLines/>
      <w:outlineLvl w:val="1"/>
    </w:pPr>
    <w:rPr>
      <w:rFonts w:eastAsiaTheme="majorEastAsia" w:cstheme="majorBidi"/>
      <w:b/>
      <w:color w:val="000000" w:themeColor="text1"/>
      <w:sz w:val="32"/>
      <w:szCs w:val="26"/>
    </w:rPr>
  </w:style>
  <w:style w:type="paragraph" w:styleId="berschrift3">
    <w:name w:val="heading 3"/>
    <w:basedOn w:val="Standard"/>
    <w:next w:val="Flietext"/>
    <w:link w:val="berschrift3Zchn"/>
    <w:uiPriority w:val="3"/>
    <w:qFormat/>
    <w:rsid w:val="001B7807"/>
    <w:pPr>
      <w:keepNext/>
      <w:keepLines/>
      <w:outlineLvl w:val="2"/>
    </w:pPr>
    <w:rPr>
      <w:rFonts w:eastAsiaTheme="majorEastAsia" w:cstheme="majorBidi"/>
      <w:b/>
      <w:color w:val="000000" w:themeColor="text1"/>
    </w:rPr>
  </w:style>
  <w:style w:type="paragraph" w:styleId="berschrift4">
    <w:name w:val="heading 4"/>
    <w:basedOn w:val="Standard"/>
    <w:next w:val="Flietext"/>
    <w:link w:val="berschrift4Zchn"/>
    <w:uiPriority w:val="3"/>
    <w:qFormat/>
    <w:rsid w:val="001B7807"/>
    <w:pPr>
      <w:keepNext/>
      <w:keepLines/>
      <w:outlineLvl w:val="3"/>
    </w:pPr>
    <w:rPr>
      <w:rFonts w:eastAsiaTheme="majorEastAsia" w:cstheme="majorBidi"/>
      <w:b/>
      <w:iCs/>
      <w:color w:val="000000" w:themeColor="text1"/>
    </w:rPr>
  </w:style>
  <w:style w:type="paragraph" w:styleId="berschrift5">
    <w:name w:val="heading 5"/>
    <w:basedOn w:val="Standard"/>
    <w:next w:val="Flietext"/>
    <w:link w:val="berschrift5Zchn"/>
    <w:uiPriority w:val="3"/>
    <w:rsid w:val="001B7807"/>
    <w:pPr>
      <w:keepNext/>
      <w:keepLines/>
      <w:outlineLvl w:val="4"/>
    </w:pPr>
    <w:rPr>
      <w:rFonts w:eastAsiaTheme="majorEastAsia" w:cstheme="majorBidi"/>
      <w:b/>
      <w:color w:val="000000" w:themeColor="text1"/>
    </w:rPr>
  </w:style>
  <w:style w:type="paragraph" w:styleId="berschrift6">
    <w:name w:val="heading 6"/>
    <w:basedOn w:val="Standard"/>
    <w:next w:val="Flietext"/>
    <w:link w:val="berschrift6Zchn"/>
    <w:uiPriority w:val="3"/>
    <w:rsid w:val="001B7807"/>
    <w:pPr>
      <w:keepNext/>
      <w:keepLines/>
      <w:outlineLvl w:val="5"/>
    </w:pPr>
    <w:rPr>
      <w:rFonts w:eastAsiaTheme="majorEastAsia" w:cstheme="majorBidi"/>
      <w:b/>
      <w:color w:val="000000" w:themeColor="text1"/>
    </w:rPr>
  </w:style>
  <w:style w:type="paragraph" w:styleId="berschrift7">
    <w:name w:val="heading 7"/>
    <w:basedOn w:val="Standard"/>
    <w:next w:val="Flietext"/>
    <w:link w:val="berschrift7Zchn"/>
    <w:uiPriority w:val="3"/>
    <w:rsid w:val="001B7807"/>
    <w:pPr>
      <w:keepNext/>
      <w:keepLines/>
      <w:outlineLvl w:val="6"/>
    </w:pPr>
    <w:rPr>
      <w:rFonts w:eastAsiaTheme="majorEastAsia" w:cstheme="majorBidi"/>
      <w:b/>
      <w:iCs/>
      <w:color w:val="000000" w:themeColor="text1"/>
    </w:rPr>
  </w:style>
  <w:style w:type="paragraph" w:styleId="berschrift8">
    <w:name w:val="heading 8"/>
    <w:basedOn w:val="Standard"/>
    <w:next w:val="Flietext"/>
    <w:link w:val="berschrift8Zchn"/>
    <w:uiPriority w:val="3"/>
    <w:rsid w:val="001B7807"/>
    <w:pPr>
      <w:keepNext/>
      <w:keepLines/>
      <w:outlineLvl w:val="7"/>
    </w:pPr>
    <w:rPr>
      <w:rFonts w:eastAsiaTheme="majorEastAsia" w:cstheme="majorBidi"/>
      <w:b/>
      <w:color w:val="000000" w:themeColor="text1"/>
      <w:szCs w:val="21"/>
    </w:rPr>
  </w:style>
  <w:style w:type="paragraph" w:styleId="berschrift9">
    <w:name w:val="heading 9"/>
    <w:basedOn w:val="Standard"/>
    <w:next w:val="Flietext"/>
    <w:link w:val="berschrift9Zchn"/>
    <w:uiPriority w:val="3"/>
    <w:rsid w:val="001B7807"/>
    <w:pPr>
      <w:keepNext/>
      <w:keepLines/>
      <w:outlineLvl w:val="8"/>
    </w:pPr>
    <w:rPr>
      <w:rFonts w:eastAsiaTheme="majorEastAsia" w:cstheme="majorBidi"/>
      <w:b/>
      <w:iCs/>
      <w:color w:val="000000" w:themeColor="text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88464B"/>
    <w:pPr>
      <w:tabs>
        <w:tab w:val="center" w:pos="4536"/>
        <w:tab w:val="right" w:pos="9072"/>
      </w:tabs>
    </w:pPr>
  </w:style>
  <w:style w:type="paragraph" w:styleId="Fuzeile">
    <w:name w:val="footer"/>
    <w:basedOn w:val="Standard"/>
    <w:link w:val="FuzeileZchn"/>
    <w:uiPriority w:val="99"/>
    <w:rsid w:val="0088464B"/>
    <w:pPr>
      <w:tabs>
        <w:tab w:val="center" w:pos="4536"/>
        <w:tab w:val="right" w:pos="9072"/>
      </w:tabs>
    </w:pPr>
  </w:style>
  <w:style w:type="table" w:styleId="Tabellenraster">
    <w:name w:val="Table Grid"/>
    <w:basedOn w:val="NormaleTabelle"/>
    <w:rsid w:val="00836B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basedOn w:val="Absatz-Standardschriftart"/>
    <w:unhideWhenUsed/>
    <w:rsid w:val="00836B03"/>
    <w:rPr>
      <w:b/>
      <w:bCs/>
    </w:rPr>
  </w:style>
  <w:style w:type="paragraph" w:styleId="Titel">
    <w:name w:val="Title"/>
    <w:basedOn w:val="Standard"/>
    <w:next w:val="Headline1"/>
    <w:link w:val="TitelZchn"/>
    <w:uiPriority w:val="3"/>
    <w:qFormat/>
    <w:rsid w:val="005C056C"/>
    <w:pPr>
      <w:contextualSpacing/>
    </w:pPr>
    <w:rPr>
      <w:rFonts w:eastAsiaTheme="majorEastAsia" w:cstheme="majorBidi"/>
      <w:b/>
      <w:color w:val="17365D" w:themeColor="text2" w:themeShade="BF"/>
      <w:spacing w:val="5"/>
      <w:kern w:val="28"/>
      <w:sz w:val="50"/>
      <w:szCs w:val="52"/>
    </w:rPr>
  </w:style>
  <w:style w:type="character" w:customStyle="1" w:styleId="TitelZchn">
    <w:name w:val="Titel Zchn"/>
    <w:basedOn w:val="Absatz-Standardschriftart"/>
    <w:link w:val="Titel"/>
    <w:uiPriority w:val="3"/>
    <w:rsid w:val="005C056C"/>
    <w:rPr>
      <w:rFonts w:ascii="Arial" w:eastAsiaTheme="majorEastAsia" w:hAnsi="Arial" w:cstheme="majorBidi"/>
      <w:b/>
      <w:color w:val="17365D" w:themeColor="text2" w:themeShade="BF"/>
      <w:spacing w:val="5"/>
      <w:kern w:val="28"/>
      <w:sz w:val="50"/>
      <w:szCs w:val="52"/>
    </w:rPr>
  </w:style>
  <w:style w:type="paragraph" w:customStyle="1" w:styleId="Flietext">
    <w:name w:val="Fließtext"/>
    <w:basedOn w:val="Standard"/>
    <w:qFormat/>
    <w:rsid w:val="006D050A"/>
    <w:pPr>
      <w:jc w:val="both"/>
    </w:pPr>
  </w:style>
  <w:style w:type="paragraph" w:customStyle="1" w:styleId="FlietextmitAbsatzabstand">
    <w:name w:val="Fließtext mit Absatzabstand"/>
    <w:basedOn w:val="Flietext"/>
    <w:uiPriority w:val="5"/>
    <w:qFormat/>
    <w:rsid w:val="006D050A"/>
    <w:pPr>
      <w:spacing w:after="300" w:line="300" w:lineRule="exact"/>
    </w:pPr>
  </w:style>
  <w:style w:type="paragraph" w:customStyle="1" w:styleId="Headline1">
    <w:name w:val="Headline 1"/>
    <w:basedOn w:val="Standard"/>
    <w:next w:val="Flietext"/>
    <w:unhideWhenUsed/>
    <w:rsid w:val="006D050A"/>
    <w:pPr>
      <w:spacing w:line="500" w:lineRule="exact"/>
    </w:pPr>
    <w:rPr>
      <w:b/>
      <w:sz w:val="40"/>
    </w:rPr>
  </w:style>
  <w:style w:type="paragraph" w:customStyle="1" w:styleId="Subheadline1">
    <w:name w:val="Subheadline 1"/>
    <w:basedOn w:val="Headline1"/>
    <w:next w:val="Flietext"/>
    <w:uiPriority w:val="4"/>
    <w:qFormat/>
    <w:rsid w:val="00902E1A"/>
    <w:pPr>
      <w:spacing w:after="500"/>
    </w:pPr>
    <w:rPr>
      <w:b w:val="0"/>
    </w:rPr>
  </w:style>
  <w:style w:type="paragraph" w:customStyle="1" w:styleId="Headline2">
    <w:name w:val="Headline 2"/>
    <w:basedOn w:val="Headline1"/>
    <w:next w:val="Flietext"/>
    <w:unhideWhenUsed/>
    <w:rsid w:val="00902E1A"/>
    <w:pPr>
      <w:spacing w:line="400" w:lineRule="exact"/>
    </w:pPr>
    <w:rPr>
      <w:sz w:val="32"/>
    </w:rPr>
  </w:style>
  <w:style w:type="paragraph" w:customStyle="1" w:styleId="Subheadline2">
    <w:name w:val="Subheadline 2"/>
    <w:basedOn w:val="Headline2"/>
    <w:next w:val="Flietext"/>
    <w:uiPriority w:val="4"/>
    <w:qFormat/>
    <w:rsid w:val="00902E1A"/>
    <w:pPr>
      <w:spacing w:after="400"/>
    </w:pPr>
    <w:rPr>
      <w:b w:val="0"/>
    </w:rPr>
  </w:style>
  <w:style w:type="paragraph" w:customStyle="1" w:styleId="Headline3">
    <w:name w:val="Headline 3"/>
    <w:basedOn w:val="Headline1"/>
    <w:next w:val="Flietext"/>
    <w:unhideWhenUsed/>
    <w:rsid w:val="00902E1A"/>
    <w:pPr>
      <w:spacing w:line="300" w:lineRule="exact"/>
    </w:pPr>
    <w:rPr>
      <w:sz w:val="24"/>
    </w:rPr>
  </w:style>
  <w:style w:type="paragraph" w:customStyle="1" w:styleId="Subheadline3">
    <w:name w:val="Subheadline 3"/>
    <w:basedOn w:val="Headline3"/>
    <w:next w:val="Flietext"/>
    <w:uiPriority w:val="4"/>
    <w:qFormat/>
    <w:rsid w:val="00902E1A"/>
    <w:pPr>
      <w:spacing w:after="300"/>
    </w:pPr>
    <w:rPr>
      <w:b w:val="0"/>
    </w:rPr>
  </w:style>
  <w:style w:type="paragraph" w:customStyle="1" w:styleId="Marginalien">
    <w:name w:val="Marginalien"/>
    <w:basedOn w:val="Standard"/>
    <w:uiPriority w:val="1"/>
    <w:qFormat/>
    <w:rsid w:val="00902E1A"/>
    <w:pPr>
      <w:spacing w:line="200" w:lineRule="exact"/>
      <w:jc w:val="both"/>
    </w:pPr>
    <w:rPr>
      <w:sz w:val="15"/>
    </w:rPr>
  </w:style>
  <w:style w:type="paragraph" w:customStyle="1" w:styleId="Hinweise">
    <w:name w:val="Hinweise"/>
    <w:basedOn w:val="Standard"/>
    <w:uiPriority w:val="1"/>
    <w:qFormat/>
    <w:rsid w:val="00902E1A"/>
    <w:pPr>
      <w:spacing w:line="200" w:lineRule="exact"/>
      <w:jc w:val="both"/>
    </w:pPr>
    <w:rPr>
      <w:i/>
      <w:sz w:val="15"/>
    </w:rPr>
  </w:style>
  <w:style w:type="numbering" w:customStyle="1" w:styleId="ListeohneEinzug">
    <w:name w:val="Liste ohne Einzug"/>
    <w:basedOn w:val="KeineListe"/>
    <w:uiPriority w:val="99"/>
    <w:rsid w:val="008F0205"/>
    <w:pPr>
      <w:numPr>
        <w:numId w:val="11"/>
      </w:numPr>
    </w:pPr>
  </w:style>
  <w:style w:type="paragraph" w:styleId="Listenabsatz">
    <w:name w:val="List Paragraph"/>
    <w:basedOn w:val="Standard"/>
    <w:uiPriority w:val="34"/>
    <w:rsid w:val="008F0205"/>
    <w:pPr>
      <w:ind w:left="720"/>
      <w:contextualSpacing/>
    </w:pPr>
  </w:style>
  <w:style w:type="numbering" w:customStyle="1" w:styleId="Aufzhlung">
    <w:name w:val="Aufzählung"/>
    <w:basedOn w:val="KeineListe"/>
    <w:uiPriority w:val="99"/>
    <w:rsid w:val="000D3A0E"/>
    <w:pPr>
      <w:numPr>
        <w:numId w:val="15"/>
      </w:numPr>
    </w:pPr>
  </w:style>
  <w:style w:type="paragraph" w:styleId="Inhaltsverzeichnisberschrift">
    <w:name w:val="TOC Heading"/>
    <w:basedOn w:val="berschrift1"/>
    <w:next w:val="Standard"/>
    <w:uiPriority w:val="39"/>
    <w:unhideWhenUsed/>
    <w:rsid w:val="004C4FBC"/>
    <w:pPr>
      <w:keepLines/>
      <w:spacing w:after="500" w:line="259" w:lineRule="auto"/>
      <w:outlineLvl w:val="9"/>
    </w:pPr>
    <w:rPr>
      <w:rFonts w:eastAsiaTheme="majorEastAsia" w:cstheme="majorBidi"/>
      <w:bCs w:val="0"/>
      <w:kern w:val="0"/>
    </w:rPr>
  </w:style>
  <w:style w:type="character" w:customStyle="1" w:styleId="berschrift2Zchn">
    <w:name w:val="Überschrift 2 Zchn"/>
    <w:basedOn w:val="Absatz-Standardschriftart"/>
    <w:link w:val="berschrift2"/>
    <w:uiPriority w:val="3"/>
    <w:rsid w:val="00A424CF"/>
    <w:rPr>
      <w:rFonts w:ascii="Arial" w:eastAsiaTheme="majorEastAsia" w:hAnsi="Arial" w:cstheme="majorBidi"/>
      <w:b/>
      <w:color w:val="000000" w:themeColor="text1"/>
      <w:sz w:val="32"/>
      <w:szCs w:val="26"/>
    </w:rPr>
  </w:style>
  <w:style w:type="character" w:customStyle="1" w:styleId="berschrift3Zchn">
    <w:name w:val="Überschrift 3 Zchn"/>
    <w:basedOn w:val="Absatz-Standardschriftart"/>
    <w:link w:val="berschrift3"/>
    <w:uiPriority w:val="3"/>
    <w:rsid w:val="00A424CF"/>
    <w:rPr>
      <w:rFonts w:ascii="Arial" w:eastAsiaTheme="majorEastAsia" w:hAnsi="Arial" w:cstheme="majorBidi"/>
      <w:b/>
      <w:color w:val="000000" w:themeColor="text1"/>
      <w:sz w:val="24"/>
      <w:szCs w:val="24"/>
    </w:rPr>
  </w:style>
  <w:style w:type="character" w:customStyle="1" w:styleId="berschrift4Zchn">
    <w:name w:val="Überschrift 4 Zchn"/>
    <w:basedOn w:val="Absatz-Standardschriftart"/>
    <w:link w:val="berschrift4"/>
    <w:uiPriority w:val="3"/>
    <w:rsid w:val="00A424CF"/>
    <w:rPr>
      <w:rFonts w:ascii="Arial" w:eastAsiaTheme="majorEastAsia" w:hAnsi="Arial" w:cstheme="majorBidi"/>
      <w:b/>
      <w:iCs/>
      <w:color w:val="000000" w:themeColor="text1"/>
      <w:sz w:val="24"/>
      <w:szCs w:val="24"/>
    </w:rPr>
  </w:style>
  <w:style w:type="character" w:customStyle="1" w:styleId="berschrift5Zchn">
    <w:name w:val="Überschrift 5 Zchn"/>
    <w:basedOn w:val="Absatz-Standardschriftart"/>
    <w:link w:val="berschrift5"/>
    <w:uiPriority w:val="3"/>
    <w:rsid w:val="00A424CF"/>
    <w:rPr>
      <w:rFonts w:ascii="Arial" w:eastAsiaTheme="majorEastAsia" w:hAnsi="Arial" w:cstheme="majorBidi"/>
      <w:b/>
      <w:color w:val="000000" w:themeColor="text1"/>
      <w:sz w:val="24"/>
      <w:szCs w:val="24"/>
    </w:rPr>
  </w:style>
  <w:style w:type="character" w:customStyle="1" w:styleId="berschrift6Zchn">
    <w:name w:val="Überschrift 6 Zchn"/>
    <w:basedOn w:val="Absatz-Standardschriftart"/>
    <w:link w:val="berschrift6"/>
    <w:uiPriority w:val="3"/>
    <w:rsid w:val="00A424CF"/>
    <w:rPr>
      <w:rFonts w:ascii="Arial" w:eastAsiaTheme="majorEastAsia" w:hAnsi="Arial" w:cstheme="majorBidi"/>
      <w:b/>
      <w:color w:val="000000" w:themeColor="text1"/>
      <w:sz w:val="24"/>
      <w:szCs w:val="24"/>
    </w:rPr>
  </w:style>
  <w:style w:type="character" w:customStyle="1" w:styleId="berschrift7Zchn">
    <w:name w:val="Überschrift 7 Zchn"/>
    <w:basedOn w:val="Absatz-Standardschriftart"/>
    <w:link w:val="berschrift7"/>
    <w:uiPriority w:val="3"/>
    <w:rsid w:val="00A424CF"/>
    <w:rPr>
      <w:rFonts w:ascii="Arial" w:eastAsiaTheme="majorEastAsia" w:hAnsi="Arial" w:cstheme="majorBidi"/>
      <w:b/>
      <w:iCs/>
      <w:color w:val="000000" w:themeColor="text1"/>
      <w:sz w:val="24"/>
      <w:szCs w:val="24"/>
    </w:rPr>
  </w:style>
  <w:style w:type="character" w:customStyle="1" w:styleId="berschrift8Zchn">
    <w:name w:val="Überschrift 8 Zchn"/>
    <w:basedOn w:val="Absatz-Standardschriftart"/>
    <w:link w:val="berschrift8"/>
    <w:uiPriority w:val="3"/>
    <w:rsid w:val="00A424CF"/>
    <w:rPr>
      <w:rFonts w:ascii="Arial" w:eastAsiaTheme="majorEastAsia" w:hAnsi="Arial" w:cstheme="majorBidi"/>
      <w:b/>
      <w:color w:val="000000" w:themeColor="text1"/>
      <w:sz w:val="24"/>
      <w:szCs w:val="21"/>
    </w:rPr>
  </w:style>
  <w:style w:type="character" w:customStyle="1" w:styleId="berschrift9Zchn">
    <w:name w:val="Überschrift 9 Zchn"/>
    <w:basedOn w:val="Absatz-Standardschriftart"/>
    <w:link w:val="berschrift9"/>
    <w:uiPriority w:val="3"/>
    <w:rsid w:val="00A424CF"/>
    <w:rPr>
      <w:rFonts w:ascii="Arial" w:eastAsiaTheme="majorEastAsia" w:hAnsi="Arial" w:cstheme="majorBidi"/>
      <w:b/>
      <w:iCs/>
      <w:color w:val="000000" w:themeColor="text1"/>
      <w:sz w:val="24"/>
      <w:szCs w:val="21"/>
    </w:rPr>
  </w:style>
  <w:style w:type="paragraph" w:styleId="Verzeichnis1">
    <w:name w:val="toc 1"/>
    <w:basedOn w:val="Standard"/>
    <w:next w:val="Standard"/>
    <w:autoRedefine/>
    <w:uiPriority w:val="39"/>
    <w:unhideWhenUsed/>
    <w:rsid w:val="004C4FBC"/>
    <w:pPr>
      <w:tabs>
        <w:tab w:val="right" w:leader="dot" w:pos="9062"/>
      </w:tabs>
      <w:spacing w:after="100"/>
    </w:pPr>
  </w:style>
  <w:style w:type="paragraph" w:styleId="Verzeichnis2">
    <w:name w:val="toc 2"/>
    <w:basedOn w:val="Standard"/>
    <w:next w:val="Standard"/>
    <w:autoRedefine/>
    <w:uiPriority w:val="39"/>
    <w:unhideWhenUsed/>
    <w:rsid w:val="004C4FBC"/>
    <w:pPr>
      <w:spacing w:after="100"/>
      <w:ind w:left="240"/>
    </w:pPr>
  </w:style>
  <w:style w:type="paragraph" w:styleId="Verzeichnis3">
    <w:name w:val="toc 3"/>
    <w:basedOn w:val="Standard"/>
    <w:next w:val="Standard"/>
    <w:autoRedefine/>
    <w:uiPriority w:val="39"/>
    <w:unhideWhenUsed/>
    <w:rsid w:val="004C4FBC"/>
    <w:pPr>
      <w:spacing w:after="100"/>
      <w:ind w:left="480"/>
    </w:pPr>
  </w:style>
  <w:style w:type="character" w:styleId="Hyperlink">
    <w:name w:val="Hyperlink"/>
    <w:basedOn w:val="Absatz-Standardschriftart"/>
    <w:uiPriority w:val="99"/>
    <w:unhideWhenUsed/>
    <w:rsid w:val="004C4FBC"/>
    <w:rPr>
      <w:color w:val="0000FF" w:themeColor="hyperlink"/>
      <w:u w:val="single"/>
    </w:rPr>
  </w:style>
  <w:style w:type="character" w:styleId="Hervorhebung">
    <w:name w:val="Emphasis"/>
    <w:basedOn w:val="Absatz-Standardschriftart"/>
    <w:qFormat/>
    <w:rsid w:val="00580D60"/>
    <w:rPr>
      <w:i/>
      <w:iCs/>
    </w:rPr>
  </w:style>
  <w:style w:type="character" w:customStyle="1" w:styleId="FuzeileZchn">
    <w:name w:val="Fußzeile Zchn"/>
    <w:basedOn w:val="Absatz-Standardschriftart"/>
    <w:link w:val="Fuzeile"/>
    <w:uiPriority w:val="99"/>
    <w:rsid w:val="00580D60"/>
    <w:rPr>
      <w:rFonts w:ascii="Arial" w:hAnsi="Arial"/>
      <w:sz w:val="24"/>
      <w:szCs w:val="24"/>
    </w:rPr>
  </w:style>
  <w:style w:type="character" w:styleId="BesuchterLink">
    <w:name w:val="FollowedHyperlink"/>
    <w:basedOn w:val="Absatz-Standardschriftart"/>
    <w:semiHidden/>
    <w:unhideWhenUsed/>
    <w:rsid w:val="00692596"/>
    <w:rPr>
      <w:color w:val="800080" w:themeColor="followedHyperlink"/>
      <w:u w:val="single"/>
    </w:rPr>
  </w:style>
  <w:style w:type="paragraph" w:styleId="berarbeitung">
    <w:name w:val="Revision"/>
    <w:hidden/>
    <w:uiPriority w:val="99"/>
    <w:semiHidden/>
    <w:rsid w:val="005B449C"/>
    <w:rPr>
      <w:rFonts w:ascii="Arial" w:hAnsi="Arial"/>
      <w:sz w:val="24"/>
      <w:szCs w:val="24"/>
    </w:rPr>
  </w:style>
  <w:style w:type="paragraph" w:styleId="StandardWeb">
    <w:name w:val="Normal (Web)"/>
    <w:basedOn w:val="Standard"/>
    <w:semiHidden/>
    <w:unhideWhenUsed/>
    <w:rsid w:val="00964BF0"/>
    <w:rPr>
      <w:rFonts w:ascii="Times New Roman" w:hAnsi="Times New Roman"/>
    </w:rPr>
  </w:style>
  <w:style w:type="character" w:styleId="NichtaufgelsteErwhnung">
    <w:name w:val="Unresolved Mention"/>
    <w:basedOn w:val="Absatz-Standardschriftart"/>
    <w:uiPriority w:val="99"/>
    <w:semiHidden/>
    <w:unhideWhenUsed/>
    <w:rsid w:val="00610008"/>
    <w:rPr>
      <w:color w:val="605E5C"/>
      <w:shd w:val="clear" w:color="auto" w:fill="E1DFDD"/>
    </w:rPr>
  </w:style>
  <w:style w:type="character" w:styleId="Kommentarzeichen">
    <w:name w:val="annotation reference"/>
    <w:basedOn w:val="Absatz-Standardschriftart"/>
    <w:semiHidden/>
    <w:unhideWhenUsed/>
    <w:rsid w:val="003C41A9"/>
    <w:rPr>
      <w:sz w:val="16"/>
      <w:szCs w:val="16"/>
    </w:rPr>
  </w:style>
  <w:style w:type="paragraph" w:styleId="Kommentartext">
    <w:name w:val="annotation text"/>
    <w:basedOn w:val="Standard"/>
    <w:link w:val="KommentartextZchn"/>
    <w:unhideWhenUsed/>
    <w:rsid w:val="003C41A9"/>
    <w:rPr>
      <w:sz w:val="20"/>
      <w:szCs w:val="20"/>
    </w:rPr>
  </w:style>
  <w:style w:type="character" w:customStyle="1" w:styleId="KommentartextZchn">
    <w:name w:val="Kommentartext Zchn"/>
    <w:basedOn w:val="Absatz-Standardschriftart"/>
    <w:link w:val="Kommentartext"/>
    <w:rsid w:val="003C41A9"/>
    <w:rPr>
      <w:rFonts w:ascii="Arial" w:hAnsi="Arial"/>
    </w:rPr>
  </w:style>
  <w:style w:type="paragraph" w:styleId="Kommentarthema">
    <w:name w:val="annotation subject"/>
    <w:basedOn w:val="Kommentartext"/>
    <w:next w:val="Kommentartext"/>
    <w:link w:val="KommentarthemaZchn"/>
    <w:semiHidden/>
    <w:unhideWhenUsed/>
    <w:rsid w:val="003C41A9"/>
    <w:rPr>
      <w:b/>
      <w:bCs/>
    </w:rPr>
  </w:style>
  <w:style w:type="character" w:customStyle="1" w:styleId="KommentarthemaZchn">
    <w:name w:val="Kommentarthema Zchn"/>
    <w:basedOn w:val="KommentartextZchn"/>
    <w:link w:val="Kommentarthema"/>
    <w:semiHidden/>
    <w:rsid w:val="003C41A9"/>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848504">
      <w:bodyDiv w:val="1"/>
      <w:marLeft w:val="0"/>
      <w:marRight w:val="0"/>
      <w:marTop w:val="0"/>
      <w:marBottom w:val="0"/>
      <w:divBdr>
        <w:top w:val="none" w:sz="0" w:space="0" w:color="auto"/>
        <w:left w:val="none" w:sz="0" w:space="0" w:color="auto"/>
        <w:bottom w:val="none" w:sz="0" w:space="0" w:color="auto"/>
        <w:right w:val="none" w:sz="0" w:space="0" w:color="auto"/>
      </w:divBdr>
    </w:div>
    <w:div w:id="1729379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610F316B45F430389D6F95FD5A702BD"/>
        <w:category>
          <w:name w:val="Allgemein"/>
          <w:gallery w:val="placeholder"/>
        </w:category>
        <w:types>
          <w:type w:val="bbPlcHdr"/>
        </w:types>
        <w:behaviors>
          <w:behavior w:val="content"/>
        </w:behaviors>
        <w:guid w:val="{6B4B7B2D-9036-462A-8E0E-CD7903B5152F}"/>
      </w:docPartPr>
      <w:docPartBody>
        <w:p w:rsidR="00E36E87" w:rsidRDefault="00C34890" w:rsidP="00C34890">
          <w:pPr>
            <w:pStyle w:val="2610F316B45F430389D6F95FD5A702BD"/>
          </w:pPr>
          <w:r w:rsidRPr="00602ED8">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4890"/>
    <w:rsid w:val="00044277"/>
    <w:rsid w:val="001363C6"/>
    <w:rsid w:val="00142EA8"/>
    <w:rsid w:val="001F1797"/>
    <w:rsid w:val="00232464"/>
    <w:rsid w:val="00241B88"/>
    <w:rsid w:val="00273AA9"/>
    <w:rsid w:val="002A4F94"/>
    <w:rsid w:val="003137CB"/>
    <w:rsid w:val="003267A3"/>
    <w:rsid w:val="00333323"/>
    <w:rsid w:val="00347DCA"/>
    <w:rsid w:val="003633D9"/>
    <w:rsid w:val="003C0EA1"/>
    <w:rsid w:val="00490A46"/>
    <w:rsid w:val="004D34FA"/>
    <w:rsid w:val="00524499"/>
    <w:rsid w:val="005A3F63"/>
    <w:rsid w:val="005B533F"/>
    <w:rsid w:val="00692721"/>
    <w:rsid w:val="006A3278"/>
    <w:rsid w:val="006C5F3E"/>
    <w:rsid w:val="00701EFE"/>
    <w:rsid w:val="007676BA"/>
    <w:rsid w:val="008B607E"/>
    <w:rsid w:val="008F7213"/>
    <w:rsid w:val="00905F23"/>
    <w:rsid w:val="009113D9"/>
    <w:rsid w:val="0097780A"/>
    <w:rsid w:val="009A67DD"/>
    <w:rsid w:val="00A32AC0"/>
    <w:rsid w:val="00A35B83"/>
    <w:rsid w:val="00A62579"/>
    <w:rsid w:val="00A81712"/>
    <w:rsid w:val="00B171D7"/>
    <w:rsid w:val="00B205F7"/>
    <w:rsid w:val="00B8156B"/>
    <w:rsid w:val="00BB2456"/>
    <w:rsid w:val="00C34890"/>
    <w:rsid w:val="00C85995"/>
    <w:rsid w:val="00CE68F5"/>
    <w:rsid w:val="00D65FE2"/>
    <w:rsid w:val="00D75C31"/>
    <w:rsid w:val="00DE2FC3"/>
    <w:rsid w:val="00DE4DE7"/>
    <w:rsid w:val="00DF696D"/>
    <w:rsid w:val="00E07073"/>
    <w:rsid w:val="00E36E87"/>
    <w:rsid w:val="00E60A21"/>
    <w:rsid w:val="00EF4D7B"/>
    <w:rsid w:val="00F20EE9"/>
    <w:rsid w:val="00F24B44"/>
    <w:rsid w:val="00F530D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34890"/>
    <w:rPr>
      <w:color w:val="808080"/>
    </w:rPr>
  </w:style>
  <w:style w:type="paragraph" w:customStyle="1" w:styleId="2610F316B45F430389D6F95FD5A702BD">
    <w:name w:val="2610F316B45F430389D6F95FD5A702BD"/>
    <w:rsid w:val="00C348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06F217-B18D-4D19-A576-6AF54428E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335</Words>
  <Characters>2114</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Stadt Wesel</Company>
  <LinksUpToDate>false</LinksUpToDate>
  <CharactersWithSpaces>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Blaess, Michael</dc:creator>
  <cp:keywords/>
  <dc:description/>
  <cp:lastModifiedBy>Lübcke, Larissa</cp:lastModifiedBy>
  <cp:revision>4</cp:revision>
  <cp:lastPrinted>2026-10-14T12:50:00Z</cp:lastPrinted>
  <dcterms:created xsi:type="dcterms:W3CDTF">2026-10-14T07:24:00Z</dcterms:created>
  <dcterms:modified xsi:type="dcterms:W3CDTF">2026-10-14T14:21:00Z</dcterms:modified>
</cp:coreProperties>
</file>