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CFB21" w14:textId="4DDC21A4" w:rsidR="00244C07" w:rsidRDefault="00915E0F">
      <w:pPr>
        <w:jc w:val="right"/>
        <w:outlineLvl w:val="0"/>
        <w:rPr>
          <w:rFonts w:ascii="Tahoma" w:hAnsi="Tahoma" w:cs="Tahoma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37B23295" wp14:editId="11036BC5">
            <wp:simplePos x="0" y="0"/>
            <wp:positionH relativeFrom="column">
              <wp:posOffset>4229100</wp:posOffset>
            </wp:positionH>
            <wp:positionV relativeFrom="paragraph">
              <wp:posOffset>-571500</wp:posOffset>
            </wp:positionV>
            <wp:extent cx="2009775" cy="1028065"/>
            <wp:effectExtent l="0" t="0" r="9525" b="635"/>
            <wp:wrapNone/>
            <wp:docPr id="26" name="Bild 5" descr="HBN_Logo_n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5" descr="HBN_Logo_neu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02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7498">
        <w:rPr>
          <w:rFonts w:ascii="Tahoma" w:hAnsi="Tahoma" w:cs="Tahoma"/>
          <w:noProof/>
          <w:sz w:val="40"/>
          <w:szCs w:val="40"/>
        </w:rPr>
        <w:t xml:space="preserve"> </w:t>
      </w:r>
    </w:p>
    <w:p w14:paraId="74BAF79A" w14:textId="77777777" w:rsidR="00244C07" w:rsidRDefault="00244C07">
      <w:pPr>
        <w:ind w:right="23"/>
        <w:jc w:val="right"/>
        <w:rPr>
          <w:rFonts w:ascii="QuayItcT-Book" w:hAnsi="QuayItcT-Book"/>
          <w:caps/>
          <w:color w:val="007F7F"/>
        </w:rPr>
      </w:pPr>
    </w:p>
    <w:p w14:paraId="43B9CE40" w14:textId="568BEB90" w:rsidR="00244C07" w:rsidRDefault="00244C07">
      <w:pPr>
        <w:ind w:right="23"/>
        <w:jc w:val="right"/>
        <w:rPr>
          <w:rFonts w:ascii="QuayItcT-Book" w:hAnsi="QuayItcT-Book"/>
          <w:caps/>
          <w:color w:val="007F7F"/>
        </w:rPr>
      </w:pPr>
    </w:p>
    <w:p w14:paraId="4A2A381A" w14:textId="77777777" w:rsidR="00244C07" w:rsidRDefault="00D57498" w:rsidP="00B27491">
      <w:pPr>
        <w:tabs>
          <w:tab w:val="left" w:pos="6946"/>
        </w:tabs>
        <w:ind w:right="23"/>
        <w:rPr>
          <w:rFonts w:ascii="Lucida Sans" w:hAnsi="Lucida Sans"/>
          <w:caps/>
          <w:color w:val="215785"/>
          <w:sz w:val="20"/>
        </w:rPr>
      </w:pPr>
      <w:r>
        <w:rPr>
          <w:rFonts w:ascii="Lucida Sans" w:hAnsi="Lucida Sans"/>
          <w:caps/>
          <w:color w:val="007F7F"/>
          <w:sz w:val="20"/>
        </w:rPr>
        <w:tab/>
      </w:r>
      <w:r w:rsidRPr="00B27491">
        <w:rPr>
          <w:rFonts w:ascii="Lucida Sans" w:hAnsi="Lucida Sans"/>
          <w:caps/>
          <w:color w:val="215785"/>
          <w:sz w:val="22"/>
          <w:szCs w:val="28"/>
        </w:rPr>
        <w:t>Stadt Hildburghausen</w:t>
      </w:r>
    </w:p>
    <w:p w14:paraId="6CA3E43D" w14:textId="510293D5" w:rsidR="00C44C47" w:rsidRDefault="00D57498">
      <w:pPr>
        <w:widowControl w:val="0"/>
        <w:tabs>
          <w:tab w:val="left" w:pos="7200"/>
        </w:tabs>
        <w:autoSpaceDE w:val="0"/>
        <w:autoSpaceDN w:val="0"/>
        <w:adjustRightInd w:val="0"/>
        <w:spacing w:line="288" w:lineRule="auto"/>
        <w:textAlignment w:val="center"/>
        <w:rPr>
          <w:rFonts w:ascii="Arial" w:hAnsi="Arial"/>
          <w:color w:val="333333"/>
          <w:sz w:val="12"/>
          <w:szCs w:val="12"/>
        </w:rPr>
      </w:pPr>
      <w:r>
        <w:rPr>
          <w:rFonts w:ascii="Arial" w:hAnsi="Arial"/>
          <w:color w:val="333333"/>
          <w:sz w:val="12"/>
          <w:szCs w:val="12"/>
        </w:rPr>
        <w:t>Stadt Hildburghausen | 9864</w:t>
      </w:r>
      <w:r w:rsidR="00915E0F">
        <w:rPr>
          <w:rFonts w:ascii="Arial" w:hAnsi="Arial"/>
          <w:color w:val="333333"/>
          <w:sz w:val="12"/>
          <w:szCs w:val="12"/>
        </w:rPr>
        <w:t>6</w:t>
      </w:r>
      <w:r>
        <w:rPr>
          <w:rFonts w:ascii="Arial" w:hAnsi="Arial"/>
          <w:color w:val="333333"/>
          <w:sz w:val="12"/>
          <w:szCs w:val="12"/>
        </w:rPr>
        <w:t xml:space="preserve"> Hildburghausen | </w:t>
      </w:r>
      <w:r w:rsidR="00915E0F">
        <w:rPr>
          <w:rFonts w:ascii="Arial" w:hAnsi="Arial"/>
          <w:color w:val="333333"/>
          <w:sz w:val="12"/>
          <w:szCs w:val="12"/>
        </w:rPr>
        <w:t>Clara-Zetkin-Str. 3</w:t>
      </w:r>
      <w:r w:rsidR="00B27491" w:rsidRPr="00B27491">
        <w:rPr>
          <w:rFonts w:ascii="Lucida Sans" w:hAnsi="Lucida Sans"/>
          <w:color w:val="215785"/>
          <w:szCs w:val="28"/>
        </w:rPr>
        <w:t xml:space="preserve"> </w:t>
      </w:r>
      <w:r w:rsidR="00B27491">
        <w:rPr>
          <w:rFonts w:ascii="Lucida Sans" w:hAnsi="Lucida Sans"/>
          <w:color w:val="215785"/>
          <w:szCs w:val="28"/>
        </w:rPr>
        <w:tab/>
      </w:r>
    </w:p>
    <w:p w14:paraId="15110895" w14:textId="4DBBB6AC" w:rsidR="00C44C47" w:rsidRPr="00B27491" w:rsidRDefault="00B27491">
      <w:pPr>
        <w:widowControl w:val="0"/>
        <w:tabs>
          <w:tab w:val="left" w:pos="7200"/>
        </w:tabs>
        <w:autoSpaceDE w:val="0"/>
        <w:autoSpaceDN w:val="0"/>
        <w:adjustRightInd w:val="0"/>
        <w:spacing w:line="288" w:lineRule="auto"/>
        <w:textAlignment w:val="center"/>
        <w:rPr>
          <w:rFonts w:ascii="Arial" w:hAnsi="Arial"/>
          <w:b/>
          <w:bCs/>
          <w:color w:val="333333"/>
          <w:sz w:val="12"/>
          <w:szCs w:val="12"/>
        </w:rPr>
      </w:pPr>
      <w:r>
        <w:rPr>
          <w:rFonts w:ascii="Lucida Sans" w:hAnsi="Lucida Sans"/>
          <w:color w:val="215785"/>
          <w:szCs w:val="28"/>
        </w:rPr>
        <w:tab/>
      </w:r>
      <w:r w:rsidRPr="00B27491">
        <w:rPr>
          <w:rFonts w:ascii="Lucida Sans" w:hAnsi="Lucida Sans"/>
          <w:b/>
          <w:bCs/>
          <w:color w:val="215785"/>
          <w:szCs w:val="28"/>
        </w:rPr>
        <w:t>Der Bürgermeister</w:t>
      </w:r>
    </w:p>
    <w:p w14:paraId="221CA729" w14:textId="0455CE74" w:rsidR="00DD7F23" w:rsidRDefault="00C44C47" w:rsidP="00DD7F23">
      <w:pPr>
        <w:widowControl w:val="0"/>
        <w:tabs>
          <w:tab w:val="left" w:pos="7200"/>
        </w:tabs>
        <w:autoSpaceDE w:val="0"/>
        <w:autoSpaceDN w:val="0"/>
        <w:adjustRightInd w:val="0"/>
        <w:spacing w:line="288" w:lineRule="auto"/>
        <w:textAlignment w:val="center"/>
        <w:rPr>
          <w:rFonts w:ascii="Frutiger-LightCn" w:hAnsi="Frutiger-LightCn"/>
          <w:color w:val="215785"/>
          <w:sz w:val="12"/>
          <w:szCs w:val="12"/>
        </w:rPr>
      </w:pPr>
      <w:r w:rsidRPr="00C44C47">
        <w:rPr>
          <w:rFonts w:ascii="Arial" w:hAnsi="Arial"/>
          <w:color w:val="333333"/>
        </w:rPr>
        <w:t xml:space="preserve">An die </w:t>
      </w:r>
      <w:r w:rsidR="003F1636">
        <w:rPr>
          <w:rFonts w:ascii="Arial" w:hAnsi="Arial"/>
          <w:color w:val="333333"/>
        </w:rPr>
        <w:t>Vertreter der Printmedien</w:t>
      </w:r>
    </w:p>
    <w:p w14:paraId="14C1259D" w14:textId="77777777" w:rsidR="00396914" w:rsidRDefault="00396914">
      <w:pPr>
        <w:widowControl w:val="0"/>
        <w:tabs>
          <w:tab w:val="left" w:pos="7200"/>
        </w:tabs>
        <w:autoSpaceDE w:val="0"/>
        <w:autoSpaceDN w:val="0"/>
        <w:adjustRightInd w:val="0"/>
        <w:spacing w:line="288" w:lineRule="auto"/>
        <w:textAlignment w:val="center"/>
        <w:rPr>
          <w:rFonts w:ascii="Arial" w:hAnsi="Arial"/>
          <w:color w:val="333333"/>
        </w:rPr>
      </w:pPr>
    </w:p>
    <w:p w14:paraId="133075CC" w14:textId="77777777" w:rsidR="00532A7B" w:rsidRPr="00C44C47" w:rsidRDefault="00532A7B">
      <w:pPr>
        <w:widowControl w:val="0"/>
        <w:tabs>
          <w:tab w:val="left" w:pos="7200"/>
        </w:tabs>
        <w:autoSpaceDE w:val="0"/>
        <w:autoSpaceDN w:val="0"/>
        <w:adjustRightInd w:val="0"/>
        <w:spacing w:line="288" w:lineRule="auto"/>
        <w:textAlignment w:val="center"/>
        <w:rPr>
          <w:rFonts w:ascii="Arial" w:hAnsi="Arial"/>
          <w:color w:val="333333"/>
        </w:rPr>
      </w:pPr>
    </w:p>
    <w:p w14:paraId="68B49241" w14:textId="77777777" w:rsidR="00532A7B" w:rsidRDefault="00532A7B">
      <w:pPr>
        <w:pStyle w:val="Kopfzeile"/>
        <w:tabs>
          <w:tab w:val="clear" w:pos="4536"/>
          <w:tab w:val="clear" w:pos="9072"/>
        </w:tabs>
        <w:rPr>
          <w:rFonts w:cs="Tahoma"/>
          <w:szCs w:val="20"/>
        </w:rPr>
      </w:pPr>
    </w:p>
    <w:p w14:paraId="53B50361" w14:textId="39E34487" w:rsidR="00B27491" w:rsidRPr="00B27491" w:rsidRDefault="00B27491" w:rsidP="00B27491">
      <w:pPr>
        <w:pStyle w:val="Kopfzeile"/>
        <w:tabs>
          <w:tab w:val="clear" w:pos="4536"/>
          <w:tab w:val="clear" w:pos="9072"/>
        </w:tabs>
        <w:jc w:val="right"/>
        <w:rPr>
          <w:rFonts w:ascii="Arial" w:hAnsi="Arial" w:cs="Arial"/>
          <w:szCs w:val="20"/>
        </w:rPr>
      </w:pPr>
      <w:r w:rsidRPr="00B27491">
        <w:rPr>
          <w:rFonts w:ascii="Arial" w:hAnsi="Arial" w:cs="Arial"/>
          <w:szCs w:val="20"/>
        </w:rPr>
        <w:t xml:space="preserve">Hildburghausen, den </w:t>
      </w:r>
      <w:r w:rsidR="00555533" w:rsidRPr="00555533">
        <w:rPr>
          <w:rFonts w:ascii="Arial" w:hAnsi="Arial" w:cs="Arial"/>
          <w:szCs w:val="20"/>
        </w:rPr>
        <w:t>03</w:t>
      </w:r>
      <w:r w:rsidR="00A87839" w:rsidRPr="00555533">
        <w:rPr>
          <w:rFonts w:ascii="Arial" w:hAnsi="Arial" w:cs="Arial"/>
          <w:szCs w:val="20"/>
        </w:rPr>
        <w:t>.</w:t>
      </w:r>
      <w:r w:rsidR="00555533" w:rsidRPr="00555533">
        <w:rPr>
          <w:rFonts w:ascii="Arial" w:hAnsi="Arial" w:cs="Arial"/>
          <w:szCs w:val="20"/>
        </w:rPr>
        <w:t>11</w:t>
      </w:r>
      <w:r w:rsidR="00A87839" w:rsidRPr="00555533">
        <w:rPr>
          <w:rFonts w:ascii="Arial" w:hAnsi="Arial" w:cs="Arial"/>
          <w:szCs w:val="20"/>
        </w:rPr>
        <w:t>.2026</w:t>
      </w:r>
    </w:p>
    <w:p w14:paraId="2E29EDB5" w14:textId="77777777" w:rsidR="00555533" w:rsidRDefault="00555533" w:rsidP="001321EA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  <w:bCs/>
          <w:szCs w:val="20"/>
          <w:u w:val="single"/>
        </w:rPr>
      </w:pPr>
    </w:p>
    <w:p w14:paraId="3255C1C6" w14:textId="77777777" w:rsidR="005C70F4" w:rsidRPr="00F22D34" w:rsidRDefault="005C70F4" w:rsidP="001321EA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  <w:bCs/>
          <w:szCs w:val="20"/>
          <w:u w:val="single"/>
        </w:rPr>
      </w:pPr>
    </w:p>
    <w:p w14:paraId="2C2E6FAE" w14:textId="77777777" w:rsidR="00253AE5" w:rsidRDefault="00F22D34" w:rsidP="001321EA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  <w:bCs/>
          <w:sz w:val="28"/>
          <w:szCs w:val="28"/>
        </w:rPr>
      </w:pPr>
      <w:r w:rsidRPr="003D2DDF">
        <w:rPr>
          <w:rFonts w:ascii="Arial" w:hAnsi="Arial" w:cs="Arial"/>
          <w:b/>
          <w:bCs/>
          <w:sz w:val="28"/>
          <w:szCs w:val="28"/>
        </w:rPr>
        <w:t>Pressemitteilung aus der Stadtverwaltung</w:t>
      </w:r>
      <w:r w:rsidR="000C607D" w:rsidRPr="003D2DDF">
        <w:rPr>
          <w:rFonts w:ascii="Arial" w:hAnsi="Arial" w:cs="Arial"/>
          <w:b/>
          <w:bCs/>
          <w:sz w:val="28"/>
          <w:szCs w:val="28"/>
        </w:rPr>
        <w:t xml:space="preserve"> Hildburghausen</w:t>
      </w:r>
    </w:p>
    <w:p w14:paraId="55F06E6E" w14:textId="77777777" w:rsidR="00A6315C" w:rsidRDefault="00A6315C" w:rsidP="00396914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  <w:bCs/>
          <w:sz w:val="28"/>
          <w:szCs w:val="28"/>
        </w:rPr>
      </w:pPr>
    </w:p>
    <w:p w14:paraId="0618A6CD" w14:textId="77777777" w:rsidR="00551E5C" w:rsidRPr="00551E5C" w:rsidRDefault="00551E5C" w:rsidP="00551E5C">
      <w:pPr>
        <w:rPr>
          <w:rFonts w:ascii="Arial" w:eastAsia="Calibri" w:hAnsi="Arial" w:cs="Arial"/>
          <w:b/>
          <w:bCs/>
          <w:kern w:val="2"/>
          <w:sz w:val="26"/>
          <w:szCs w:val="26"/>
          <w:lang w:eastAsia="en-US"/>
          <w14:ligatures w14:val="standardContextual"/>
        </w:rPr>
      </w:pPr>
    </w:p>
    <w:p w14:paraId="7AC3BF31" w14:textId="2C98ED55" w:rsidR="00551E5C" w:rsidRPr="000D7A81" w:rsidRDefault="00F20905" w:rsidP="00551E5C">
      <w:pPr>
        <w:rPr>
          <w:rFonts w:ascii="Arial" w:eastAsia="Calibri" w:hAnsi="Arial" w:cs="Arial"/>
          <w:b/>
          <w:bCs/>
          <w:kern w:val="2"/>
          <w:sz w:val="27"/>
          <w:szCs w:val="27"/>
          <w:lang w:eastAsia="en-US"/>
          <w14:ligatures w14:val="standardContextual"/>
        </w:rPr>
      </w:pPr>
      <w:r w:rsidRPr="000D7A81">
        <w:rPr>
          <w:rFonts w:ascii="Arial" w:eastAsia="Calibri" w:hAnsi="Arial" w:cs="Arial"/>
          <w:b/>
          <w:bCs/>
          <w:kern w:val="2"/>
          <w:sz w:val="27"/>
          <w:szCs w:val="27"/>
          <w:lang w:eastAsia="en-US"/>
          <w14:ligatures w14:val="standardContextual"/>
        </w:rPr>
        <w:t>Waldtag</w:t>
      </w:r>
      <w:r w:rsidR="00551E5C" w:rsidRPr="000D7A81">
        <w:rPr>
          <w:rFonts w:ascii="Arial" w:eastAsia="Calibri" w:hAnsi="Arial" w:cs="Arial"/>
          <w:b/>
          <w:bCs/>
          <w:kern w:val="2"/>
          <w:sz w:val="27"/>
          <w:szCs w:val="27"/>
          <w:lang w:eastAsia="en-US"/>
          <w14:ligatures w14:val="standardContextual"/>
        </w:rPr>
        <w:t xml:space="preserve"> am 7. November</w:t>
      </w:r>
      <w:r w:rsidRPr="000D7A81">
        <w:rPr>
          <w:rFonts w:ascii="Arial" w:eastAsia="Calibri" w:hAnsi="Arial" w:cs="Arial"/>
          <w:b/>
          <w:bCs/>
          <w:kern w:val="2"/>
          <w:sz w:val="27"/>
          <w:szCs w:val="27"/>
          <w:lang w:eastAsia="en-US"/>
          <w14:ligatures w14:val="standardContextual"/>
        </w:rPr>
        <w:t xml:space="preserve"> 2026</w:t>
      </w:r>
      <w:r w:rsidR="00551E5C" w:rsidRPr="000D7A81">
        <w:rPr>
          <w:rFonts w:ascii="Arial" w:eastAsia="Calibri" w:hAnsi="Arial" w:cs="Arial"/>
          <w:b/>
          <w:bCs/>
          <w:kern w:val="2"/>
          <w:sz w:val="27"/>
          <w:szCs w:val="27"/>
          <w:lang w:eastAsia="en-US"/>
          <w14:ligatures w14:val="standardContextual"/>
        </w:rPr>
        <w:t>: Wiederaufforstung im Stadtwald erleben</w:t>
      </w:r>
    </w:p>
    <w:p w14:paraId="428AA7E6" w14:textId="77777777" w:rsidR="00551E5C" w:rsidRDefault="00551E5C" w:rsidP="00551E5C">
      <w:pPr>
        <w:rPr>
          <w:rFonts w:ascii="Arial" w:eastAsia="Calibri" w:hAnsi="Arial" w:cs="Arial"/>
          <w:kern w:val="2"/>
          <w:sz w:val="26"/>
          <w:szCs w:val="26"/>
          <w:lang w:eastAsia="en-US"/>
          <w14:ligatures w14:val="standardContextual"/>
        </w:rPr>
      </w:pPr>
    </w:p>
    <w:p w14:paraId="2C078140" w14:textId="77777777" w:rsidR="00551E5C" w:rsidRPr="00551E5C" w:rsidRDefault="00551E5C" w:rsidP="00551E5C">
      <w:pPr>
        <w:rPr>
          <w:rFonts w:ascii="Arial" w:eastAsia="Calibri" w:hAnsi="Arial" w:cs="Arial"/>
          <w:kern w:val="2"/>
          <w:sz w:val="26"/>
          <w:szCs w:val="26"/>
          <w:lang w:eastAsia="en-US"/>
          <w14:ligatures w14:val="standardContextual"/>
        </w:rPr>
      </w:pPr>
    </w:p>
    <w:p w14:paraId="5C57E803" w14:textId="5B036964" w:rsidR="00551E5C" w:rsidRPr="00551E5C" w:rsidRDefault="00551E5C" w:rsidP="00551E5C">
      <w:pPr>
        <w:rPr>
          <w:rFonts w:ascii="Arial" w:eastAsia="Calibri" w:hAnsi="Arial" w:cs="Arial"/>
          <w:kern w:val="2"/>
          <w:sz w:val="26"/>
          <w:szCs w:val="26"/>
          <w:lang w:eastAsia="en-US"/>
          <w14:ligatures w14:val="standardContextual"/>
        </w:rPr>
      </w:pPr>
      <w:r w:rsidRPr="00551E5C">
        <w:rPr>
          <w:rFonts w:ascii="Arial" w:eastAsia="Calibri" w:hAnsi="Arial" w:cs="Arial"/>
          <w:kern w:val="2"/>
          <w:sz w:val="26"/>
          <w:szCs w:val="26"/>
          <w:lang w:eastAsia="en-US"/>
          <w14:ligatures w14:val="standardContextual"/>
        </w:rPr>
        <w:t>Wie entwickelt sich der Stadtwald nach den vergangenen Jahren und welche Fortschritte zeig</w:t>
      </w:r>
      <w:r w:rsidR="00555533">
        <w:rPr>
          <w:rFonts w:ascii="Arial" w:eastAsia="Calibri" w:hAnsi="Arial" w:cs="Arial"/>
          <w:kern w:val="2"/>
          <w:sz w:val="26"/>
          <w:szCs w:val="26"/>
          <w:lang w:eastAsia="en-US"/>
          <w14:ligatures w14:val="standardContextual"/>
        </w:rPr>
        <w:t>t der Wald</w:t>
      </w:r>
      <w:r w:rsidRPr="00551E5C">
        <w:rPr>
          <w:rFonts w:ascii="Arial" w:eastAsia="Calibri" w:hAnsi="Arial" w:cs="Arial"/>
          <w:kern w:val="2"/>
          <w:sz w:val="26"/>
          <w:szCs w:val="26"/>
          <w:lang w:eastAsia="en-US"/>
          <w14:ligatures w14:val="standardContextual"/>
        </w:rPr>
        <w:t xml:space="preserve">? Antworten auf diese Fragen erhalten Interessierte beim diesjährigen </w:t>
      </w:r>
      <w:r w:rsidR="00F20905">
        <w:rPr>
          <w:rFonts w:ascii="Arial" w:eastAsia="Calibri" w:hAnsi="Arial" w:cs="Arial"/>
          <w:kern w:val="2"/>
          <w:sz w:val="26"/>
          <w:szCs w:val="26"/>
          <w:lang w:eastAsia="en-US"/>
          <w14:ligatures w14:val="standardContextual"/>
        </w:rPr>
        <w:t>Waldtag</w:t>
      </w:r>
      <w:r w:rsidRPr="00551E5C">
        <w:rPr>
          <w:rFonts w:ascii="Arial" w:eastAsia="Calibri" w:hAnsi="Arial" w:cs="Arial"/>
          <w:kern w:val="2"/>
          <w:sz w:val="26"/>
          <w:szCs w:val="26"/>
          <w:lang w:eastAsia="en-US"/>
          <w14:ligatures w14:val="standardContextual"/>
        </w:rPr>
        <w:t xml:space="preserve"> der Stadt Hildburghausen am Samstag, de</w:t>
      </w:r>
      <w:r w:rsidR="000D7A81">
        <w:rPr>
          <w:rFonts w:ascii="Arial" w:eastAsia="Calibri" w:hAnsi="Arial" w:cs="Arial"/>
          <w:kern w:val="2"/>
          <w:sz w:val="26"/>
          <w:szCs w:val="26"/>
          <w:lang w:eastAsia="en-US"/>
          <w14:ligatures w14:val="standardContextual"/>
        </w:rPr>
        <w:t>n</w:t>
      </w:r>
      <w:r w:rsidRPr="00551E5C">
        <w:rPr>
          <w:rFonts w:ascii="Arial" w:eastAsia="Calibri" w:hAnsi="Arial" w:cs="Arial"/>
          <w:kern w:val="2"/>
          <w:sz w:val="26"/>
          <w:szCs w:val="26"/>
          <w:lang w:eastAsia="en-US"/>
          <w14:ligatures w14:val="standardContextual"/>
        </w:rPr>
        <w:t xml:space="preserve"> 7. November 2026.</w:t>
      </w:r>
    </w:p>
    <w:p w14:paraId="336CA38A" w14:textId="77777777" w:rsidR="00551E5C" w:rsidRPr="00551E5C" w:rsidRDefault="00551E5C" w:rsidP="00551E5C">
      <w:pPr>
        <w:rPr>
          <w:rFonts w:ascii="Arial" w:eastAsia="Calibri" w:hAnsi="Arial" w:cs="Arial"/>
          <w:kern w:val="2"/>
          <w:sz w:val="26"/>
          <w:szCs w:val="26"/>
          <w:lang w:eastAsia="en-US"/>
          <w14:ligatures w14:val="standardContextual"/>
        </w:rPr>
      </w:pPr>
    </w:p>
    <w:p w14:paraId="69CAC6E9" w14:textId="15A85E80" w:rsidR="00551E5C" w:rsidRPr="00551E5C" w:rsidRDefault="00551E5C" w:rsidP="00551E5C">
      <w:pPr>
        <w:rPr>
          <w:rFonts w:ascii="Arial" w:eastAsia="Calibri" w:hAnsi="Arial" w:cs="Arial"/>
          <w:kern w:val="2"/>
          <w:sz w:val="26"/>
          <w:szCs w:val="26"/>
          <w:lang w:eastAsia="en-US"/>
          <w14:ligatures w14:val="standardContextual"/>
        </w:rPr>
      </w:pPr>
      <w:r w:rsidRPr="00551E5C">
        <w:rPr>
          <w:rFonts w:ascii="Arial" w:eastAsia="Calibri" w:hAnsi="Arial" w:cs="Arial"/>
          <w:kern w:val="2"/>
          <w:sz w:val="26"/>
          <w:szCs w:val="26"/>
          <w:lang w:eastAsia="en-US"/>
          <w14:ligatures w14:val="standardContextual"/>
        </w:rPr>
        <w:t xml:space="preserve">Von 9:00 bis 12:00 Uhr haben die Teilnehmerinnen und Teilnehmer die Gelegenheit, im Rahmen einer Exkursion </w:t>
      </w:r>
      <w:r w:rsidR="00B52DBE">
        <w:rPr>
          <w:rFonts w:ascii="Arial" w:eastAsia="Calibri" w:hAnsi="Arial" w:cs="Arial"/>
          <w:kern w:val="2"/>
          <w:sz w:val="26"/>
          <w:szCs w:val="26"/>
          <w:lang w:eastAsia="en-US"/>
          <w14:ligatures w14:val="standardContextual"/>
        </w:rPr>
        <w:t xml:space="preserve">mit dem Stadtförster, Bernd Hoffmann, </w:t>
      </w:r>
      <w:r w:rsidRPr="00551E5C">
        <w:rPr>
          <w:rFonts w:ascii="Arial" w:eastAsia="Calibri" w:hAnsi="Arial" w:cs="Arial"/>
          <w:kern w:val="2"/>
          <w:sz w:val="26"/>
          <w:szCs w:val="26"/>
          <w:lang w:eastAsia="en-US"/>
          <w14:ligatures w14:val="standardContextual"/>
        </w:rPr>
        <w:t xml:space="preserve">ausgewählte Wiederaufforstungsflächen der vergangenen drei Jahre zu besichtigen. Dabei erhalten sie Einblicke in die </w:t>
      </w:r>
      <w:r w:rsidR="00555533">
        <w:rPr>
          <w:rFonts w:ascii="Arial" w:eastAsia="Calibri" w:hAnsi="Arial" w:cs="Arial"/>
          <w:kern w:val="2"/>
          <w:sz w:val="26"/>
          <w:szCs w:val="26"/>
          <w:lang w:eastAsia="en-US"/>
          <w14:ligatures w14:val="standardContextual"/>
        </w:rPr>
        <w:t xml:space="preserve">Ergebnisse der </w:t>
      </w:r>
      <w:r w:rsidRPr="00551E5C">
        <w:rPr>
          <w:rFonts w:ascii="Arial" w:eastAsia="Calibri" w:hAnsi="Arial" w:cs="Arial"/>
          <w:kern w:val="2"/>
          <w:sz w:val="26"/>
          <w:szCs w:val="26"/>
          <w:lang w:eastAsia="en-US"/>
          <w14:ligatures w14:val="standardContextual"/>
        </w:rPr>
        <w:t>bisherigen</w:t>
      </w:r>
      <w:r w:rsidR="00555533">
        <w:rPr>
          <w:rFonts w:ascii="Arial" w:eastAsia="Calibri" w:hAnsi="Arial" w:cs="Arial"/>
          <w:kern w:val="2"/>
          <w:sz w:val="26"/>
          <w:szCs w:val="26"/>
          <w:lang w:eastAsia="en-US"/>
          <w14:ligatures w14:val="standardContextual"/>
        </w:rPr>
        <w:t xml:space="preserve"> Bürgerpflanztage und der Waldsaaten im Stadtwald Hildburghausen</w:t>
      </w:r>
      <w:r w:rsidRPr="00551E5C">
        <w:rPr>
          <w:rFonts w:ascii="Arial" w:eastAsia="Calibri" w:hAnsi="Arial" w:cs="Arial"/>
          <w:kern w:val="2"/>
          <w:sz w:val="26"/>
          <w:szCs w:val="26"/>
          <w:lang w:eastAsia="en-US"/>
          <w14:ligatures w14:val="standardContextual"/>
        </w:rPr>
        <w:t>.</w:t>
      </w:r>
    </w:p>
    <w:p w14:paraId="233DDA6C" w14:textId="77777777" w:rsidR="00551E5C" w:rsidRPr="00551E5C" w:rsidRDefault="00551E5C" w:rsidP="00551E5C">
      <w:pPr>
        <w:rPr>
          <w:rFonts w:ascii="Arial" w:eastAsia="Calibri" w:hAnsi="Arial" w:cs="Arial"/>
          <w:kern w:val="2"/>
          <w:sz w:val="26"/>
          <w:szCs w:val="26"/>
          <w:lang w:eastAsia="en-US"/>
          <w14:ligatures w14:val="standardContextual"/>
        </w:rPr>
      </w:pPr>
    </w:p>
    <w:p w14:paraId="16F12BCA" w14:textId="77777777" w:rsidR="00551E5C" w:rsidRPr="00551E5C" w:rsidRDefault="00551E5C" w:rsidP="00551E5C">
      <w:pPr>
        <w:rPr>
          <w:rFonts w:ascii="Arial" w:eastAsia="Calibri" w:hAnsi="Arial" w:cs="Arial"/>
          <w:kern w:val="2"/>
          <w:sz w:val="26"/>
          <w:szCs w:val="26"/>
          <w:lang w:eastAsia="en-US"/>
          <w14:ligatures w14:val="standardContextual"/>
        </w:rPr>
      </w:pPr>
      <w:r w:rsidRPr="00551E5C">
        <w:rPr>
          <w:rFonts w:ascii="Arial" w:eastAsia="Calibri" w:hAnsi="Arial" w:cs="Arial"/>
          <w:kern w:val="2"/>
          <w:sz w:val="26"/>
          <w:szCs w:val="26"/>
          <w:lang w:eastAsia="en-US"/>
          <w14:ligatures w14:val="standardContextual"/>
        </w:rPr>
        <w:t>Die Veranstaltung bietet die Möglichkeit, die Veränderungen im Stadtwald unmittelbar vor Ort nachzuvollziehen und mehr über die nachhaltige Entwicklung und Pflege der städtischen Waldflächen zu erfahren.</w:t>
      </w:r>
    </w:p>
    <w:p w14:paraId="3D29B3F5" w14:textId="77777777" w:rsidR="00551E5C" w:rsidRPr="00551E5C" w:rsidRDefault="00551E5C" w:rsidP="00551E5C">
      <w:pPr>
        <w:rPr>
          <w:rFonts w:ascii="Arial" w:eastAsia="Calibri" w:hAnsi="Arial" w:cs="Arial"/>
          <w:kern w:val="2"/>
          <w:sz w:val="26"/>
          <w:szCs w:val="26"/>
          <w:lang w:eastAsia="en-US"/>
          <w14:ligatures w14:val="standardContextual"/>
        </w:rPr>
      </w:pPr>
    </w:p>
    <w:p w14:paraId="03E9941A" w14:textId="77777777" w:rsidR="00551E5C" w:rsidRPr="00551E5C" w:rsidRDefault="00551E5C" w:rsidP="00551E5C">
      <w:pPr>
        <w:rPr>
          <w:rFonts w:ascii="Arial" w:eastAsia="Calibri" w:hAnsi="Arial" w:cs="Arial"/>
          <w:kern w:val="2"/>
          <w:sz w:val="26"/>
          <w:szCs w:val="26"/>
          <w:lang w:eastAsia="en-US"/>
          <w14:ligatures w14:val="standardContextual"/>
        </w:rPr>
      </w:pPr>
      <w:r w:rsidRPr="00551E5C">
        <w:rPr>
          <w:rFonts w:ascii="Arial" w:eastAsia="Calibri" w:hAnsi="Arial" w:cs="Arial"/>
          <w:kern w:val="2"/>
          <w:sz w:val="26"/>
          <w:szCs w:val="26"/>
          <w:lang w:eastAsia="en-US"/>
          <w14:ligatures w14:val="standardContextual"/>
        </w:rPr>
        <w:t>Die Stadt Hildburghausen lädt alle interessierten Bürgerinnen und Bürger herzlich ein, den Stadtwald aus einer neuen Perspektive kennenzulernen und sich über die bisherigen Fortschritte der Wiederaufforstung zu informieren.</w:t>
      </w:r>
    </w:p>
    <w:p w14:paraId="548FC313" w14:textId="77777777" w:rsidR="00551E5C" w:rsidRDefault="00551E5C" w:rsidP="00551E5C">
      <w:pPr>
        <w:rPr>
          <w:rFonts w:ascii="Arial" w:eastAsia="Calibri" w:hAnsi="Arial" w:cs="Arial"/>
          <w:kern w:val="2"/>
          <w:sz w:val="26"/>
          <w:szCs w:val="26"/>
          <w:lang w:eastAsia="en-US"/>
          <w14:ligatures w14:val="standardContextual"/>
        </w:rPr>
      </w:pPr>
    </w:p>
    <w:p w14:paraId="7041A132" w14:textId="4BBE5E65" w:rsidR="00551E5C" w:rsidRPr="00555533" w:rsidRDefault="00551E5C" w:rsidP="00551E5C">
      <w:pPr>
        <w:rPr>
          <w:rFonts w:ascii="Arial" w:eastAsia="Calibri" w:hAnsi="Arial" w:cs="Arial"/>
          <w:kern w:val="2"/>
          <w:sz w:val="26"/>
          <w:szCs w:val="26"/>
          <w:lang w:eastAsia="en-US"/>
          <w14:ligatures w14:val="standardContextual"/>
        </w:rPr>
      </w:pPr>
      <w:r w:rsidRPr="00D46B64">
        <w:rPr>
          <w:rFonts w:ascii="Arial" w:eastAsia="Calibri" w:hAnsi="Arial" w:cs="Arial"/>
          <w:b/>
          <w:bCs/>
          <w:kern w:val="2"/>
          <w:sz w:val="26"/>
          <w:szCs w:val="26"/>
          <w:lang w:eastAsia="en-US"/>
          <w14:ligatures w14:val="standardContextual"/>
        </w:rPr>
        <w:t>Treffpunkt</w:t>
      </w:r>
      <w:r w:rsidRPr="00555533">
        <w:rPr>
          <w:rFonts w:ascii="Arial" w:eastAsia="Calibri" w:hAnsi="Arial" w:cs="Arial"/>
          <w:kern w:val="2"/>
          <w:sz w:val="26"/>
          <w:szCs w:val="26"/>
          <w:lang w:eastAsia="en-US"/>
          <w14:ligatures w14:val="standardContextual"/>
        </w:rPr>
        <w:t xml:space="preserve"> </w:t>
      </w:r>
      <w:r w:rsidR="00555533" w:rsidRPr="00555533">
        <w:rPr>
          <w:rFonts w:ascii="Arial" w:eastAsia="Calibri" w:hAnsi="Arial" w:cs="Arial"/>
          <w:kern w:val="2"/>
          <w:sz w:val="26"/>
          <w:szCs w:val="26"/>
          <w:lang w:eastAsia="en-US"/>
          <w14:ligatures w14:val="standardContextual"/>
        </w:rPr>
        <w:t xml:space="preserve">für Interessierte ist um </w:t>
      </w:r>
      <w:r w:rsidR="00555533" w:rsidRPr="00555533">
        <w:rPr>
          <w:rFonts w:ascii="Arial" w:eastAsia="Calibri" w:hAnsi="Arial" w:cs="Arial"/>
          <w:b/>
          <w:bCs/>
          <w:kern w:val="2"/>
          <w:sz w:val="26"/>
          <w:szCs w:val="26"/>
          <w:lang w:eastAsia="en-US"/>
          <w14:ligatures w14:val="standardContextual"/>
        </w:rPr>
        <w:t>9:00 Uhr</w:t>
      </w:r>
      <w:r w:rsidR="00555533" w:rsidRPr="00555533">
        <w:rPr>
          <w:rFonts w:ascii="Arial" w:eastAsia="Calibri" w:hAnsi="Arial" w:cs="Arial"/>
          <w:kern w:val="2"/>
          <w:sz w:val="26"/>
          <w:szCs w:val="26"/>
          <w:lang w:eastAsia="en-US"/>
          <w14:ligatures w14:val="standardContextual"/>
        </w:rPr>
        <w:t xml:space="preserve"> in der </w:t>
      </w:r>
      <w:proofErr w:type="spellStart"/>
      <w:r w:rsidR="00555533" w:rsidRPr="00555533">
        <w:rPr>
          <w:rFonts w:ascii="Arial" w:eastAsia="Calibri" w:hAnsi="Arial" w:cs="Arial"/>
          <w:b/>
          <w:bCs/>
          <w:kern w:val="2"/>
          <w:sz w:val="26"/>
          <w:szCs w:val="26"/>
          <w:lang w:eastAsia="en-US"/>
          <w14:ligatures w14:val="standardContextual"/>
        </w:rPr>
        <w:t>Wiedersbacher</w:t>
      </w:r>
      <w:proofErr w:type="spellEnd"/>
      <w:r w:rsidR="00555533" w:rsidRPr="00555533">
        <w:rPr>
          <w:rFonts w:ascii="Arial" w:eastAsia="Calibri" w:hAnsi="Arial" w:cs="Arial"/>
          <w:b/>
          <w:bCs/>
          <w:kern w:val="2"/>
          <w:sz w:val="26"/>
          <w:szCs w:val="26"/>
          <w:lang w:eastAsia="en-US"/>
          <w14:ligatures w14:val="standardContextual"/>
        </w:rPr>
        <w:t xml:space="preserve"> Straße, Am Rondell</w:t>
      </w:r>
      <w:r w:rsidR="00555533" w:rsidRPr="00555533">
        <w:rPr>
          <w:rFonts w:ascii="Arial" w:eastAsia="Calibri" w:hAnsi="Arial" w:cs="Arial"/>
          <w:kern w:val="2"/>
          <w:sz w:val="26"/>
          <w:szCs w:val="26"/>
          <w:lang w:eastAsia="en-US"/>
          <w14:ligatures w14:val="standardContextual"/>
        </w:rPr>
        <w:t xml:space="preserve"> (Wetterpilz).</w:t>
      </w:r>
    </w:p>
    <w:p w14:paraId="1142112B" w14:textId="77777777" w:rsidR="00073C4E" w:rsidRDefault="00073C4E" w:rsidP="00396914">
      <w:pPr>
        <w:rPr>
          <w:rFonts w:ascii="Arial" w:hAnsi="Arial" w:cs="Arial"/>
          <w:sz w:val="26"/>
          <w:szCs w:val="26"/>
        </w:rPr>
      </w:pPr>
    </w:p>
    <w:p w14:paraId="7D3D1EE5" w14:textId="19C9AEE5" w:rsidR="00850411" w:rsidRPr="00A87839" w:rsidRDefault="00850411" w:rsidP="00396914">
      <w:pPr>
        <w:rPr>
          <w:rFonts w:ascii="Arial" w:eastAsia="Calibri" w:hAnsi="Arial" w:cs="Arial"/>
          <w:lang w:eastAsia="en-US"/>
        </w:rPr>
      </w:pPr>
      <w:r w:rsidRPr="00A87839">
        <w:rPr>
          <w:rFonts w:ascii="Arial" w:eastAsia="Calibri" w:hAnsi="Arial" w:cs="Arial"/>
          <w:lang w:eastAsia="en-US"/>
        </w:rPr>
        <w:t>Für Rückfragen und weitere Informationen steht die Stadtverwaltung gerne zur Verfügung.</w:t>
      </w:r>
    </w:p>
    <w:p w14:paraId="5732E96A" w14:textId="573170DB" w:rsidR="00850411" w:rsidRPr="00A87839" w:rsidRDefault="00850411" w:rsidP="00396914">
      <w:pPr>
        <w:rPr>
          <w:rFonts w:ascii="Arial" w:eastAsia="Calibri" w:hAnsi="Arial" w:cs="Arial"/>
          <w:lang w:eastAsia="en-US"/>
        </w:rPr>
      </w:pPr>
    </w:p>
    <w:p w14:paraId="7D1750BF" w14:textId="0E39E4F9" w:rsidR="002A7455" w:rsidRPr="00A87839" w:rsidRDefault="002A7455" w:rsidP="00396914">
      <w:pPr>
        <w:rPr>
          <w:rFonts w:ascii="Arial" w:eastAsia="Arial Unicode MS" w:hAnsi="Arial" w:cs="Arial"/>
          <w:noProof/>
        </w:rPr>
      </w:pPr>
      <w:r w:rsidRPr="00A87839">
        <w:rPr>
          <w:rFonts w:ascii="Arial" w:eastAsia="Arial Unicode MS" w:hAnsi="Arial" w:cs="Arial"/>
          <w:noProof/>
        </w:rPr>
        <w:t>Mit freundlichen Grüßen</w:t>
      </w:r>
    </w:p>
    <w:p w14:paraId="16B7CDCB" w14:textId="77777777" w:rsidR="00106B7C" w:rsidRPr="00A87839" w:rsidRDefault="00106B7C" w:rsidP="00396914">
      <w:pPr>
        <w:rPr>
          <w:rFonts w:ascii="Arial" w:eastAsia="Arial Unicode MS" w:hAnsi="Arial" w:cs="Arial"/>
          <w:noProof/>
        </w:rPr>
      </w:pPr>
    </w:p>
    <w:p w14:paraId="416E45E1" w14:textId="77777777" w:rsidR="002A7455" w:rsidRPr="00A87839" w:rsidRDefault="002A7455" w:rsidP="00396914">
      <w:pPr>
        <w:rPr>
          <w:rFonts w:ascii="Arial" w:eastAsia="Arial Unicode MS" w:hAnsi="Arial" w:cs="Arial"/>
          <w:noProof/>
        </w:rPr>
      </w:pPr>
      <w:r w:rsidRPr="00A87839">
        <w:rPr>
          <w:rFonts w:ascii="Arial" w:eastAsia="Arial Unicode MS" w:hAnsi="Arial" w:cs="Arial"/>
          <w:noProof/>
        </w:rPr>
        <w:t>Nadja Schippel</w:t>
      </w:r>
    </w:p>
    <w:p w14:paraId="28AB89D9" w14:textId="77777777" w:rsidR="002A7455" w:rsidRPr="00A87839" w:rsidRDefault="002A7455" w:rsidP="00396914">
      <w:pPr>
        <w:rPr>
          <w:rFonts w:ascii="Arial" w:hAnsi="Arial" w:cs="Arial"/>
          <w:color w:val="215785"/>
        </w:rPr>
      </w:pPr>
      <w:r w:rsidRPr="00A87839">
        <w:rPr>
          <w:rFonts w:ascii="Arial" w:hAnsi="Arial" w:cs="Arial"/>
          <w:color w:val="215785"/>
        </w:rPr>
        <w:t>Stadtverwaltung Hildburghausen</w:t>
      </w:r>
    </w:p>
    <w:p w14:paraId="4743AFAE" w14:textId="17FED02B" w:rsidR="00952DDF" w:rsidRPr="00A87839" w:rsidRDefault="002A7455" w:rsidP="00396914">
      <w:pPr>
        <w:rPr>
          <w:rFonts w:ascii="Arial" w:hAnsi="Arial" w:cs="Arial"/>
        </w:rPr>
      </w:pPr>
      <w:r w:rsidRPr="00A87839">
        <w:rPr>
          <w:rFonts w:ascii="Arial" w:eastAsia="Arial Unicode MS" w:hAnsi="Arial" w:cs="Arial"/>
          <w:noProof/>
        </w:rPr>
        <w:t>Büroleitung Büro Bürgermeister</w:t>
      </w:r>
    </w:p>
    <w:sectPr w:rsidR="00952DDF" w:rsidRPr="00A87839" w:rsidSect="001331C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849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DDF8C" w14:textId="77777777" w:rsidR="005B6531" w:rsidRDefault="005B6531">
      <w:r>
        <w:separator/>
      </w:r>
    </w:p>
  </w:endnote>
  <w:endnote w:type="continuationSeparator" w:id="0">
    <w:p w14:paraId="2F602E84" w14:textId="77777777" w:rsidR="005B6531" w:rsidRDefault="005B6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Lucida Grande">
    <w:altName w:val="DokChampa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ayItcT-Book">
    <w:altName w:val="DokChampa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Frutiger-LightCn">
    <w:altName w:val="DokChampa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04448" w14:textId="77777777" w:rsidR="000726E1" w:rsidRDefault="000726E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E1A93" w14:textId="77777777" w:rsidR="000726E1" w:rsidRDefault="000726E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2A17A" w14:textId="77777777" w:rsidR="00244C07" w:rsidRDefault="00D57498">
    <w:pPr>
      <w:framePr w:w="2523" w:h="1213" w:hRule="exact" w:hSpace="142" w:wrap="around" w:vAnchor="page" w:hAnchor="page" w:x="880" w:y="15625" w:anchorLock="1"/>
      <w:widowControl w:val="0"/>
      <w:autoSpaceDE w:val="0"/>
      <w:autoSpaceDN w:val="0"/>
      <w:adjustRightInd w:val="0"/>
      <w:spacing w:line="288" w:lineRule="auto"/>
      <w:textAlignment w:val="center"/>
      <w:rPr>
        <w:rFonts w:ascii="Arial" w:hAnsi="Arial"/>
        <w:color w:val="333333"/>
        <w:sz w:val="14"/>
        <w:szCs w:val="16"/>
      </w:rPr>
    </w:pPr>
    <w:r>
      <w:rPr>
        <w:rFonts w:ascii="Arial" w:hAnsi="Arial"/>
        <w:color w:val="333333"/>
        <w:sz w:val="14"/>
        <w:szCs w:val="16"/>
      </w:rPr>
      <w:t>Kreissparkasse Hildburghausen</w:t>
    </w:r>
  </w:p>
  <w:p w14:paraId="11899293" w14:textId="77777777" w:rsidR="00244C07" w:rsidRDefault="00D57498">
    <w:pPr>
      <w:framePr w:w="2523" w:h="1213" w:hRule="exact" w:hSpace="142" w:wrap="around" w:vAnchor="page" w:hAnchor="page" w:x="880" w:y="15625" w:anchorLock="1"/>
      <w:widowControl w:val="0"/>
      <w:autoSpaceDE w:val="0"/>
      <w:autoSpaceDN w:val="0"/>
      <w:adjustRightInd w:val="0"/>
      <w:spacing w:line="288" w:lineRule="auto"/>
      <w:textAlignment w:val="center"/>
      <w:rPr>
        <w:rFonts w:ascii="Tahoma" w:hAnsi="Tahoma"/>
        <w:color w:val="333333"/>
        <w:sz w:val="14"/>
        <w:szCs w:val="16"/>
      </w:rPr>
    </w:pPr>
    <w:r>
      <w:rPr>
        <w:rFonts w:ascii="Arial" w:hAnsi="Arial"/>
        <w:color w:val="333333"/>
        <w:sz w:val="14"/>
        <w:szCs w:val="16"/>
      </w:rPr>
      <w:t>IBAN DE 24 8405 4040 1111 1002</w:t>
    </w:r>
    <w:r>
      <w:rPr>
        <w:rFonts w:ascii="Tahoma" w:hAnsi="Tahoma"/>
        <w:color w:val="333333"/>
        <w:sz w:val="14"/>
        <w:szCs w:val="16"/>
      </w:rPr>
      <w:t xml:space="preserve"> 72</w:t>
    </w:r>
  </w:p>
  <w:p w14:paraId="65C8CF4B" w14:textId="77777777" w:rsidR="00244C07" w:rsidRDefault="00244C07">
    <w:pPr>
      <w:framePr w:w="2523" w:h="1213" w:hRule="exact" w:hSpace="142" w:wrap="around" w:vAnchor="page" w:hAnchor="page" w:x="880" w:y="15625" w:anchorLock="1"/>
      <w:rPr>
        <w:rFonts w:ascii="Tahoma" w:hAnsi="Tahoma"/>
        <w:color w:val="333333"/>
        <w:sz w:val="14"/>
      </w:rPr>
    </w:pPr>
  </w:p>
  <w:p w14:paraId="63C54B6F" w14:textId="684640CD" w:rsidR="00244C07" w:rsidRDefault="00244C07">
    <w:pPr>
      <w:pStyle w:val="Kopfzeile"/>
      <w:tabs>
        <w:tab w:val="clear" w:pos="4536"/>
        <w:tab w:val="clear" w:pos="9072"/>
      </w:tabs>
    </w:pPr>
  </w:p>
  <w:p w14:paraId="22EBBD57" w14:textId="77777777" w:rsidR="00244C07" w:rsidRDefault="00915E0F">
    <w:pPr>
      <w:framePr w:w="2880" w:h="1259" w:hSpace="142" w:wrap="around" w:vAnchor="page" w:hAnchor="page" w:x="6459" w:y="15588" w:anchorLock="1"/>
      <w:widowControl w:val="0"/>
      <w:autoSpaceDE w:val="0"/>
      <w:autoSpaceDN w:val="0"/>
      <w:adjustRightInd w:val="0"/>
      <w:spacing w:line="288" w:lineRule="auto"/>
      <w:textAlignment w:val="center"/>
      <w:rPr>
        <w:rFonts w:ascii="Arial" w:hAnsi="Arial"/>
        <w:color w:val="333333"/>
        <w:sz w:val="14"/>
        <w:szCs w:val="16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45CF149F" wp14:editId="3456F1FA">
          <wp:simplePos x="0" y="0"/>
          <wp:positionH relativeFrom="column">
            <wp:posOffset>5295900</wp:posOffset>
          </wp:positionH>
          <wp:positionV relativeFrom="paragraph">
            <wp:posOffset>3820795</wp:posOffset>
          </wp:positionV>
          <wp:extent cx="1219200" cy="474345"/>
          <wp:effectExtent l="0" t="0" r="0" b="1905"/>
          <wp:wrapNone/>
          <wp:docPr id="361511823" name="Bild 3" descr="Tourismusmarke_Fundament_klein h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3" descr="Tourismusmarke_Fundament_klein h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47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4F03">
      <w:rPr>
        <w:rFonts w:ascii="Arial" w:hAnsi="Arial"/>
        <w:color w:val="333333"/>
        <w:sz w:val="14"/>
        <w:szCs w:val="16"/>
      </w:rPr>
      <w:t>Volksbank Thüringen Mitte eG</w:t>
    </w:r>
  </w:p>
  <w:p w14:paraId="48CB682E" w14:textId="77777777" w:rsidR="00244C07" w:rsidRDefault="00D57498">
    <w:pPr>
      <w:framePr w:w="2880" w:h="1259" w:hSpace="142" w:wrap="around" w:vAnchor="page" w:hAnchor="page" w:x="6459" w:y="15588" w:anchorLock="1"/>
      <w:widowControl w:val="0"/>
      <w:autoSpaceDE w:val="0"/>
      <w:autoSpaceDN w:val="0"/>
      <w:adjustRightInd w:val="0"/>
      <w:spacing w:line="288" w:lineRule="auto"/>
      <w:textAlignment w:val="center"/>
      <w:rPr>
        <w:rFonts w:ascii="Arial" w:hAnsi="Arial"/>
        <w:color w:val="333333"/>
        <w:sz w:val="14"/>
        <w:szCs w:val="16"/>
        <w:lang w:val="fr-FR"/>
      </w:rPr>
    </w:pPr>
    <w:r>
      <w:rPr>
        <w:rFonts w:ascii="Arial" w:hAnsi="Arial"/>
        <w:color w:val="333333"/>
        <w:sz w:val="14"/>
        <w:szCs w:val="16"/>
        <w:lang w:val="fr-FR"/>
      </w:rPr>
      <w:t>IBAN DE 67 8409 4814 5505 1335 21</w:t>
    </w:r>
  </w:p>
  <w:p w14:paraId="3E6881AE" w14:textId="77777777" w:rsidR="00244C07" w:rsidRDefault="006B2F92" w:rsidP="006B2F92">
    <w:pPr>
      <w:framePr w:w="2342" w:h="1077" w:hSpace="181" w:wrap="around" w:vAnchor="page" w:hAnchor="text" w:x="7922" w:y="15061" w:anchorLock="1"/>
      <w:shd w:val="solid" w:color="FFFFFF" w:fill="FFFFFF"/>
    </w:pPr>
    <w:r>
      <w:rPr>
        <w:noProof/>
      </w:rPr>
      <w:drawing>
        <wp:anchor distT="0" distB="0" distL="114300" distR="114300" simplePos="0" relativeHeight="251660288" behindDoc="0" locked="1" layoutInCell="1" allowOverlap="1" wp14:anchorId="068DD1F9" wp14:editId="09BD023F">
          <wp:simplePos x="0" y="0"/>
          <wp:positionH relativeFrom="column">
            <wp:posOffset>5930265</wp:posOffset>
          </wp:positionH>
          <wp:positionV relativeFrom="page">
            <wp:posOffset>10500360</wp:posOffset>
          </wp:positionV>
          <wp:extent cx="1341120" cy="548640"/>
          <wp:effectExtent l="0" t="0" r="0" b="3810"/>
          <wp:wrapTopAndBottom/>
          <wp:docPr id="1071230801" name="Bild 31" descr="Beschreibung: Tourismusmarke_Fundament_klein h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31" descr="Beschreibung: Tourismusmarke_Fundament_klein hb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5E0F">
      <w:rPr>
        <w:noProof/>
      </w:rPr>
      <w:drawing>
        <wp:anchor distT="0" distB="0" distL="114300" distR="114300" simplePos="0" relativeHeight="251658240" behindDoc="0" locked="1" layoutInCell="1" allowOverlap="1" wp14:anchorId="330BD49F" wp14:editId="67E8B844">
          <wp:simplePos x="0" y="0"/>
          <wp:positionH relativeFrom="column">
            <wp:posOffset>113665</wp:posOffset>
          </wp:positionH>
          <wp:positionV relativeFrom="page">
            <wp:posOffset>9814560</wp:posOffset>
          </wp:positionV>
          <wp:extent cx="1341120" cy="548640"/>
          <wp:effectExtent l="0" t="0" r="0" b="3810"/>
          <wp:wrapTopAndBottom/>
          <wp:docPr id="446179142" name="Bild 4" descr="Tourismusmarke_Fundament_klein h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4" descr="Tourismusmarke_Fundament_klein h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5F2071B" wp14:editId="1107810F">
          <wp:extent cx="1341120" cy="548640"/>
          <wp:effectExtent l="0" t="0" r="0" b="3810"/>
          <wp:docPr id="378853016" name="Grafik 378853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A43C94D" w14:textId="33324494" w:rsidR="00244C07" w:rsidRDefault="00244C07" w:rsidP="009C6B69">
    <w:pPr>
      <w:pStyle w:val="Fuzeile"/>
      <w:jc w:val="center"/>
    </w:pPr>
  </w:p>
  <w:p w14:paraId="258E67B1" w14:textId="77777777" w:rsidR="00244C07" w:rsidRDefault="00244C0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ABCF7" w14:textId="77777777" w:rsidR="005B6531" w:rsidRDefault="005B6531">
      <w:r>
        <w:separator/>
      </w:r>
    </w:p>
  </w:footnote>
  <w:footnote w:type="continuationSeparator" w:id="0">
    <w:p w14:paraId="5C4740B1" w14:textId="77777777" w:rsidR="005B6531" w:rsidRDefault="005B65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A63CF" w14:textId="77777777" w:rsidR="000726E1" w:rsidRDefault="000726E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3473C" w14:textId="77777777" w:rsidR="000726E1" w:rsidRDefault="000726E1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9DB74" w14:textId="77777777" w:rsidR="000726E1" w:rsidRDefault="000726E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55289"/>
    <w:multiLevelType w:val="hybridMultilevel"/>
    <w:tmpl w:val="19F0945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63450"/>
    <w:multiLevelType w:val="multilevel"/>
    <w:tmpl w:val="1C3A3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9B6C7D"/>
    <w:multiLevelType w:val="hybridMultilevel"/>
    <w:tmpl w:val="84BC8286"/>
    <w:lvl w:ilvl="0" w:tplc="C4EE5BD6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131737"/>
    <w:multiLevelType w:val="multilevel"/>
    <w:tmpl w:val="8B04A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54556E"/>
    <w:multiLevelType w:val="hybridMultilevel"/>
    <w:tmpl w:val="2FEE322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433BB2"/>
    <w:multiLevelType w:val="hybridMultilevel"/>
    <w:tmpl w:val="9D846B7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4794924">
    <w:abstractNumId w:val="2"/>
  </w:num>
  <w:num w:numId="2" w16cid:durableId="713653846">
    <w:abstractNumId w:val="4"/>
  </w:num>
  <w:num w:numId="3" w16cid:durableId="885095990">
    <w:abstractNumId w:val="0"/>
  </w:num>
  <w:num w:numId="4" w16cid:durableId="736364339">
    <w:abstractNumId w:val="5"/>
  </w:num>
  <w:num w:numId="5" w16cid:durableId="1463957129">
    <w:abstractNumId w:val="3"/>
  </w:num>
  <w:num w:numId="6" w16cid:durableId="20590818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50">
      <o:colormru v:ext="edit" colors="#0277ff,#2578ff,#3e68ff,#4263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F92"/>
    <w:rsid w:val="00007D40"/>
    <w:rsid w:val="0004573C"/>
    <w:rsid w:val="000468C1"/>
    <w:rsid w:val="000569D4"/>
    <w:rsid w:val="000703C0"/>
    <w:rsid w:val="000726E1"/>
    <w:rsid w:val="00073C4E"/>
    <w:rsid w:val="000C607D"/>
    <w:rsid w:val="000D7A81"/>
    <w:rsid w:val="000D7DC5"/>
    <w:rsid w:val="000F0A7D"/>
    <w:rsid w:val="000F1715"/>
    <w:rsid w:val="000F7ECC"/>
    <w:rsid w:val="0010481E"/>
    <w:rsid w:val="00106B7C"/>
    <w:rsid w:val="001174E3"/>
    <w:rsid w:val="001248C8"/>
    <w:rsid w:val="001321EA"/>
    <w:rsid w:val="001331C0"/>
    <w:rsid w:val="00136055"/>
    <w:rsid w:val="001377F2"/>
    <w:rsid w:val="001544E1"/>
    <w:rsid w:val="00170789"/>
    <w:rsid w:val="001D4A76"/>
    <w:rsid w:val="001E3D1C"/>
    <w:rsid w:val="00200EF1"/>
    <w:rsid w:val="00222F25"/>
    <w:rsid w:val="00226AB7"/>
    <w:rsid w:val="00240A2E"/>
    <w:rsid w:val="00244C07"/>
    <w:rsid w:val="00250047"/>
    <w:rsid w:val="0025143B"/>
    <w:rsid w:val="00253AE5"/>
    <w:rsid w:val="00261B60"/>
    <w:rsid w:val="002700AA"/>
    <w:rsid w:val="002A70C4"/>
    <w:rsid w:val="002A7455"/>
    <w:rsid w:val="002C7481"/>
    <w:rsid w:val="002F08BE"/>
    <w:rsid w:val="002F2836"/>
    <w:rsid w:val="0030758A"/>
    <w:rsid w:val="00310668"/>
    <w:rsid w:val="00316A6F"/>
    <w:rsid w:val="00317071"/>
    <w:rsid w:val="00340E02"/>
    <w:rsid w:val="00342518"/>
    <w:rsid w:val="00344E34"/>
    <w:rsid w:val="00347F15"/>
    <w:rsid w:val="00356F45"/>
    <w:rsid w:val="00396914"/>
    <w:rsid w:val="00397F16"/>
    <w:rsid w:val="003A671C"/>
    <w:rsid w:val="003C4F40"/>
    <w:rsid w:val="003D2DDF"/>
    <w:rsid w:val="003E17FA"/>
    <w:rsid w:val="003F1636"/>
    <w:rsid w:val="004276B5"/>
    <w:rsid w:val="00431869"/>
    <w:rsid w:val="00436E06"/>
    <w:rsid w:val="00451DA8"/>
    <w:rsid w:val="00454FB3"/>
    <w:rsid w:val="00457C1A"/>
    <w:rsid w:val="004827D2"/>
    <w:rsid w:val="00495EF7"/>
    <w:rsid w:val="004B04A2"/>
    <w:rsid w:val="004D2A85"/>
    <w:rsid w:val="004D4F07"/>
    <w:rsid w:val="004E0198"/>
    <w:rsid w:val="00520FAB"/>
    <w:rsid w:val="005212FE"/>
    <w:rsid w:val="00521AA9"/>
    <w:rsid w:val="0052715C"/>
    <w:rsid w:val="00531E4C"/>
    <w:rsid w:val="00532A7B"/>
    <w:rsid w:val="005400D9"/>
    <w:rsid w:val="00551E5C"/>
    <w:rsid w:val="00555533"/>
    <w:rsid w:val="00590BC8"/>
    <w:rsid w:val="005957D4"/>
    <w:rsid w:val="00596A27"/>
    <w:rsid w:val="005A610D"/>
    <w:rsid w:val="005B0CF7"/>
    <w:rsid w:val="005B6531"/>
    <w:rsid w:val="005C4687"/>
    <w:rsid w:val="005C70F4"/>
    <w:rsid w:val="005D4264"/>
    <w:rsid w:val="005F3DC6"/>
    <w:rsid w:val="0061016C"/>
    <w:rsid w:val="00631CB1"/>
    <w:rsid w:val="006329F5"/>
    <w:rsid w:val="006347C4"/>
    <w:rsid w:val="00660794"/>
    <w:rsid w:val="006866E1"/>
    <w:rsid w:val="006B2F92"/>
    <w:rsid w:val="006D174B"/>
    <w:rsid w:val="006D2847"/>
    <w:rsid w:val="006E46A8"/>
    <w:rsid w:val="00715C48"/>
    <w:rsid w:val="00740AB9"/>
    <w:rsid w:val="0077377B"/>
    <w:rsid w:val="007928D8"/>
    <w:rsid w:val="007B4F03"/>
    <w:rsid w:val="007C024C"/>
    <w:rsid w:val="007F4C24"/>
    <w:rsid w:val="00803F2B"/>
    <w:rsid w:val="00821A5F"/>
    <w:rsid w:val="00822D5B"/>
    <w:rsid w:val="00847173"/>
    <w:rsid w:val="00850411"/>
    <w:rsid w:val="00860396"/>
    <w:rsid w:val="008747B0"/>
    <w:rsid w:val="0087605B"/>
    <w:rsid w:val="00881E2E"/>
    <w:rsid w:val="00886524"/>
    <w:rsid w:val="008B0171"/>
    <w:rsid w:val="008C002C"/>
    <w:rsid w:val="008D351F"/>
    <w:rsid w:val="008D659E"/>
    <w:rsid w:val="00900399"/>
    <w:rsid w:val="009134DE"/>
    <w:rsid w:val="00915E0F"/>
    <w:rsid w:val="00924473"/>
    <w:rsid w:val="009247D0"/>
    <w:rsid w:val="0092565B"/>
    <w:rsid w:val="00934738"/>
    <w:rsid w:val="00952DDF"/>
    <w:rsid w:val="00955C24"/>
    <w:rsid w:val="00970092"/>
    <w:rsid w:val="009759E9"/>
    <w:rsid w:val="009827A6"/>
    <w:rsid w:val="009852F4"/>
    <w:rsid w:val="00995C61"/>
    <w:rsid w:val="009A3A3A"/>
    <w:rsid w:val="009B5621"/>
    <w:rsid w:val="009C6B69"/>
    <w:rsid w:val="009E6848"/>
    <w:rsid w:val="00A32D7B"/>
    <w:rsid w:val="00A57F0D"/>
    <w:rsid w:val="00A6015E"/>
    <w:rsid w:val="00A6315C"/>
    <w:rsid w:val="00A87839"/>
    <w:rsid w:val="00A91BCE"/>
    <w:rsid w:val="00A945A6"/>
    <w:rsid w:val="00AA6E42"/>
    <w:rsid w:val="00AB7D78"/>
    <w:rsid w:val="00AC5890"/>
    <w:rsid w:val="00AF2AA9"/>
    <w:rsid w:val="00B11CFA"/>
    <w:rsid w:val="00B24EA4"/>
    <w:rsid w:val="00B251FC"/>
    <w:rsid w:val="00B27491"/>
    <w:rsid w:val="00B51EA1"/>
    <w:rsid w:val="00B520B4"/>
    <w:rsid w:val="00B52DBE"/>
    <w:rsid w:val="00B62C31"/>
    <w:rsid w:val="00B67095"/>
    <w:rsid w:val="00B77B03"/>
    <w:rsid w:val="00B90177"/>
    <w:rsid w:val="00B903F4"/>
    <w:rsid w:val="00BB4AC9"/>
    <w:rsid w:val="00BF0C0B"/>
    <w:rsid w:val="00C108BD"/>
    <w:rsid w:val="00C35918"/>
    <w:rsid w:val="00C44C47"/>
    <w:rsid w:val="00C47D22"/>
    <w:rsid w:val="00C53855"/>
    <w:rsid w:val="00C541C3"/>
    <w:rsid w:val="00C56334"/>
    <w:rsid w:val="00C60FE0"/>
    <w:rsid w:val="00C6178F"/>
    <w:rsid w:val="00C71087"/>
    <w:rsid w:val="00C876F5"/>
    <w:rsid w:val="00C914CE"/>
    <w:rsid w:val="00CC73C8"/>
    <w:rsid w:val="00D02D86"/>
    <w:rsid w:val="00D04D04"/>
    <w:rsid w:val="00D068E0"/>
    <w:rsid w:val="00D13A5D"/>
    <w:rsid w:val="00D25756"/>
    <w:rsid w:val="00D26D05"/>
    <w:rsid w:val="00D27E6E"/>
    <w:rsid w:val="00D46B64"/>
    <w:rsid w:val="00D539C8"/>
    <w:rsid w:val="00D57498"/>
    <w:rsid w:val="00D862A2"/>
    <w:rsid w:val="00D96FDF"/>
    <w:rsid w:val="00DC1709"/>
    <w:rsid w:val="00DD67F5"/>
    <w:rsid w:val="00DD7F23"/>
    <w:rsid w:val="00DE0333"/>
    <w:rsid w:val="00DF1A44"/>
    <w:rsid w:val="00DF1B02"/>
    <w:rsid w:val="00DF6456"/>
    <w:rsid w:val="00E01EA5"/>
    <w:rsid w:val="00E15F3F"/>
    <w:rsid w:val="00E21202"/>
    <w:rsid w:val="00E25907"/>
    <w:rsid w:val="00E33FB0"/>
    <w:rsid w:val="00E41998"/>
    <w:rsid w:val="00E616A7"/>
    <w:rsid w:val="00EB2BD3"/>
    <w:rsid w:val="00ED6061"/>
    <w:rsid w:val="00F0581F"/>
    <w:rsid w:val="00F1313D"/>
    <w:rsid w:val="00F20905"/>
    <w:rsid w:val="00F22899"/>
    <w:rsid w:val="00F22D34"/>
    <w:rsid w:val="00F366EE"/>
    <w:rsid w:val="00F43223"/>
    <w:rsid w:val="00F440CE"/>
    <w:rsid w:val="00F93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277ff,#2578ff,#3e68ff,#4263ff"/>
    </o:shapedefaults>
    <o:shapelayout v:ext="edit">
      <o:idmap v:ext="edit" data="2"/>
    </o:shapelayout>
  </w:shapeDefaults>
  <w:decimalSymbol w:val=","/>
  <w:listSeparator w:val=";"/>
  <w14:docId w14:val="52ED2344"/>
  <w15:docId w15:val="{FCC8CB4F-8514-407A-BBC1-852D41196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customStyle="1" w:styleId="EinfAbs">
    <w:name w:val="[Einf. Abs.]"/>
    <w:basedOn w:val="Standar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/>
      <w:color w:val="000000"/>
    </w:rPr>
  </w:style>
  <w:style w:type="paragraph" w:styleId="Sprechblasentext">
    <w:name w:val="Balloon Text"/>
    <w:basedOn w:val="Standard"/>
    <w:semiHidden/>
    <w:rPr>
      <w:rFonts w:ascii="Lucida Grande" w:hAnsi="Lucida Grande"/>
      <w:sz w:val="18"/>
      <w:szCs w:val="18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BesuchterLink">
    <w:name w:val="FollowedHyperlink"/>
    <w:semiHidden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0703C0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E616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7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C1A52-7040-4671-AAF3-D66BFB693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Logo</vt:lpstr>
    </vt:vector>
  </TitlesOfParts>
  <Company>Hildburghausen</Company>
  <LinksUpToDate>false</LinksUpToDate>
  <CharactersWithSpaces>1621</CharactersWithSpaces>
  <SharedDoc>false</SharedDoc>
  <HLinks>
    <vt:vector size="18" baseType="variant">
      <vt:variant>
        <vt:i4>2490423</vt:i4>
      </vt:variant>
      <vt:variant>
        <vt:i4>-1</vt:i4>
      </vt:variant>
      <vt:variant>
        <vt:i4>1029</vt:i4>
      </vt:variant>
      <vt:variant>
        <vt:i4>1</vt:i4>
      </vt:variant>
      <vt:variant>
        <vt:lpwstr>HBN_Logo_neu</vt:lpwstr>
      </vt:variant>
      <vt:variant>
        <vt:lpwstr/>
      </vt:variant>
      <vt:variant>
        <vt:i4>8323113</vt:i4>
      </vt:variant>
      <vt:variant>
        <vt:i4>-1</vt:i4>
      </vt:variant>
      <vt:variant>
        <vt:i4>2051</vt:i4>
      </vt:variant>
      <vt:variant>
        <vt:i4>1</vt:i4>
      </vt:variant>
      <vt:variant>
        <vt:lpwstr>Tourismusmarke_Fundament_klein hbn</vt:lpwstr>
      </vt:variant>
      <vt:variant>
        <vt:lpwstr/>
      </vt:variant>
      <vt:variant>
        <vt:i4>8323113</vt:i4>
      </vt:variant>
      <vt:variant>
        <vt:i4>-1</vt:i4>
      </vt:variant>
      <vt:variant>
        <vt:i4>2052</vt:i4>
      </vt:variant>
      <vt:variant>
        <vt:i4>1</vt:i4>
      </vt:variant>
      <vt:variant>
        <vt:lpwstr>Tourismusmarke_Fundament_klein hbn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</dc:title>
  <dc:creator>EDV</dc:creator>
  <cp:lastModifiedBy>Nadja Schippel</cp:lastModifiedBy>
  <cp:revision>4</cp:revision>
  <cp:lastPrinted>2026-11-03T07:37:00Z</cp:lastPrinted>
  <dcterms:created xsi:type="dcterms:W3CDTF">2026-11-03T07:37:00Z</dcterms:created>
  <dcterms:modified xsi:type="dcterms:W3CDTF">2026-11-03T07:57:00Z</dcterms:modified>
</cp:coreProperties>
</file>