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B87F5" w14:textId="77777777" w:rsidR="00582D31" w:rsidRDefault="00582D31">
      <w:pPr>
        <w:jc w:val="both"/>
      </w:pPr>
    </w:p>
    <w:p w14:paraId="0DBBB58C" w14:textId="77777777" w:rsidR="00582D31" w:rsidRDefault="00582D31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582D31" w14:paraId="076C504D" w14:textId="77777777">
        <w:tc>
          <w:tcPr>
            <w:tcW w:w="4833" w:type="dxa"/>
          </w:tcPr>
          <w:p w14:paraId="753072EE" w14:textId="2B430CFB" w:rsidR="00582D31" w:rsidRDefault="00F11A53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02</w:t>
            </w:r>
            <w:r w:rsidR="00977FB5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11</w:t>
            </w:r>
            <w:r w:rsidR="00977FB5">
              <w:rPr>
                <w:rFonts w:asciiTheme="minorHAnsi" w:hAnsiTheme="minorHAnsi" w:cstheme="minorHAnsi"/>
              </w:rPr>
              <w:t>.202</w:t>
            </w:r>
            <w:r w:rsidR="00402BFC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5EB601B4" w14:textId="77777777" w:rsidR="00582D31" w:rsidRDefault="00445D0F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xxx</w:t>
            </w:r>
            <w:r w:rsidR="00977FB5">
              <w:rPr>
                <w:rFonts w:asciiTheme="minorHAnsi" w:hAnsiTheme="minorHAnsi" w:cstheme="minorHAnsi"/>
              </w:rPr>
              <w:t>/202</w:t>
            </w:r>
            <w:r w:rsidR="00191E43">
              <w:rPr>
                <w:rFonts w:asciiTheme="minorHAnsi" w:hAnsiTheme="minorHAnsi" w:cstheme="minorHAnsi"/>
              </w:rPr>
              <w:t>6</w:t>
            </w:r>
          </w:p>
        </w:tc>
      </w:tr>
    </w:tbl>
    <w:p w14:paraId="615161C1" w14:textId="77777777" w:rsidR="00582D31" w:rsidRDefault="00582D31">
      <w:pPr>
        <w:jc w:val="both"/>
        <w:rPr>
          <w:rFonts w:asciiTheme="minorHAnsi" w:hAnsiTheme="minorHAnsi" w:cstheme="minorHAnsi"/>
        </w:rPr>
      </w:pPr>
    </w:p>
    <w:p w14:paraId="0A200368" w14:textId="56C070CE" w:rsidR="00582D31" w:rsidRDefault="00AC328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VHS-Malkurs am 13. und 20. November</w:t>
      </w:r>
    </w:p>
    <w:p w14:paraId="092F5B8A" w14:textId="67BA376A" w:rsidR="00582D31" w:rsidRDefault="00EA7FF2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Mit granulierenden Farben experimentieren</w:t>
      </w:r>
    </w:p>
    <w:p w14:paraId="0C48D6E0" w14:textId="16AD4FA4" w:rsidR="00F11A53" w:rsidRDefault="00977FB5" w:rsidP="00F11A5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 w:rsidR="00EA7FF2">
        <w:rPr>
          <w:rFonts w:asciiTheme="minorHAnsi" w:hAnsiTheme="minorHAnsi" w:cstheme="minorHAnsi"/>
        </w:rPr>
        <w:t>G</w:t>
      </w:r>
      <w:r w:rsidR="00F11A53" w:rsidRPr="00F11A53">
        <w:rPr>
          <w:rFonts w:asciiTheme="minorHAnsi" w:hAnsiTheme="minorHAnsi" w:cstheme="minorHAnsi"/>
        </w:rPr>
        <w:t xml:space="preserve">ranulierende Aquarellfarben erzeugen spannende Texturen – ideal, um mit wenig Aufwand Gestein, Erde, Pflanzengrün oder Wolken glaubhaft wirken zu lassen. </w:t>
      </w:r>
      <w:r w:rsidR="00EA7FF2">
        <w:rPr>
          <w:rFonts w:asciiTheme="minorHAnsi" w:hAnsiTheme="minorHAnsi" w:cstheme="minorHAnsi"/>
        </w:rPr>
        <w:t xml:space="preserve">Ein neuer Kurs der Volkshochschule (VHS) Dülmen </w:t>
      </w:r>
      <w:r w:rsidR="00F11A53" w:rsidRPr="00F11A53">
        <w:rPr>
          <w:rFonts w:asciiTheme="minorHAnsi" w:hAnsiTheme="minorHAnsi" w:cstheme="minorHAnsi"/>
        </w:rPr>
        <w:t>zeigt praxisnah, wie solche Effekte Vorder- und Hintergrund lebendig machen und Bildern Tiefe geben.</w:t>
      </w:r>
      <w:r w:rsidR="00EA7FF2">
        <w:rPr>
          <w:rFonts w:asciiTheme="minorHAnsi" w:hAnsiTheme="minorHAnsi" w:cstheme="minorHAnsi"/>
        </w:rPr>
        <w:t xml:space="preserve"> Er findet am 13. und 20. November statt – jeweils in der Zeit von 16:00 bis 18:15 Uhr in der Lüdinghauser Straße 1a. </w:t>
      </w:r>
    </w:p>
    <w:p w14:paraId="3E742CB6" w14:textId="77777777" w:rsidR="00EA7FF2" w:rsidRDefault="00EA7FF2" w:rsidP="00F11A53">
      <w:pPr>
        <w:rPr>
          <w:rFonts w:asciiTheme="minorHAnsi" w:hAnsiTheme="minorHAnsi" w:cstheme="minorHAnsi"/>
        </w:rPr>
      </w:pPr>
    </w:p>
    <w:p w14:paraId="66F03F07" w14:textId="4B9B1B38" w:rsidR="00EA7FF2" w:rsidRDefault="00F11A53" w:rsidP="00EA7FF2">
      <w:pPr>
        <w:rPr>
          <w:rFonts w:asciiTheme="minorHAnsi" w:hAnsiTheme="minorHAnsi" w:cstheme="minorHAnsi"/>
        </w:rPr>
      </w:pPr>
      <w:r w:rsidRPr="00F11A53">
        <w:rPr>
          <w:rFonts w:asciiTheme="minorHAnsi" w:hAnsiTheme="minorHAnsi" w:cstheme="minorHAnsi"/>
        </w:rPr>
        <w:t xml:space="preserve">Nach kurzen Vorskizzen geht es direkt ins Malen: Himmel und Erde dienen als roter Faden, ergänzend fließen individuelle Themenwünsche ein. </w:t>
      </w:r>
      <w:r w:rsidR="00EA7FF2">
        <w:rPr>
          <w:rFonts w:asciiTheme="minorHAnsi" w:hAnsiTheme="minorHAnsi" w:cstheme="minorHAnsi"/>
        </w:rPr>
        <w:t>Der Kurs ist g</w:t>
      </w:r>
      <w:r w:rsidRPr="00F11A53">
        <w:rPr>
          <w:rFonts w:asciiTheme="minorHAnsi" w:hAnsiTheme="minorHAnsi" w:cstheme="minorHAnsi"/>
        </w:rPr>
        <w:t xml:space="preserve">eeignet für Einsteigende, Wiedereinsteigende und </w:t>
      </w:r>
      <w:r w:rsidR="00EA7FF2">
        <w:rPr>
          <w:rFonts w:asciiTheme="minorHAnsi" w:hAnsiTheme="minorHAnsi" w:cstheme="minorHAnsi"/>
        </w:rPr>
        <w:t xml:space="preserve">Fortgeschrittene. </w:t>
      </w:r>
    </w:p>
    <w:p w14:paraId="1DB0D602" w14:textId="77777777" w:rsidR="00EA7FF2" w:rsidRDefault="00EA7FF2" w:rsidP="00EA7FF2">
      <w:pPr>
        <w:rPr>
          <w:rFonts w:asciiTheme="minorHAnsi" w:hAnsiTheme="minorHAnsi" w:cstheme="minorHAnsi"/>
        </w:rPr>
      </w:pPr>
    </w:p>
    <w:p w14:paraId="676D3226" w14:textId="5983219C" w:rsidR="004703C5" w:rsidRPr="00AC3285" w:rsidRDefault="00EA7FF2" w:rsidP="00AC328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Weitere Informationen und Anmeldung unter </w:t>
      </w:r>
      <w:hyperlink r:id="rId8" w:history="1">
        <w:r w:rsidRPr="001F73B1">
          <w:rPr>
            <w:rStyle w:val="Hyperlink"/>
            <w:rFonts w:asciiTheme="minorHAnsi" w:hAnsiTheme="minorHAnsi" w:cstheme="minorHAnsi"/>
          </w:rPr>
          <w:t>www.vhs-duelmen.de</w:t>
        </w:r>
      </w:hyperlink>
      <w:r>
        <w:rPr>
          <w:rFonts w:asciiTheme="minorHAnsi" w:hAnsiTheme="minorHAnsi" w:cstheme="minorHAnsi"/>
        </w:rPr>
        <w:t xml:space="preserve"> oder unter Tel. 02594/12400. </w:t>
      </w:r>
    </w:p>
    <w:sectPr w:rsidR="004703C5" w:rsidRPr="00AC32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19E85" w14:textId="77777777" w:rsidR="00F11A53" w:rsidRDefault="00F11A53">
      <w:r>
        <w:separator/>
      </w:r>
    </w:p>
  </w:endnote>
  <w:endnote w:type="continuationSeparator" w:id="0">
    <w:p w14:paraId="29D0547D" w14:textId="77777777" w:rsidR="00F11A53" w:rsidRDefault="00F1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CD927" w14:textId="77777777" w:rsidR="00582D31" w:rsidRDefault="00582D3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0B57" w14:textId="77777777" w:rsidR="00582D31" w:rsidRDefault="00977FB5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303EB9E3" wp14:editId="716E1972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CAB010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582D31" w14:paraId="2EFA85CE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33965E22" w14:textId="77777777">
            <w:trPr>
              <w:cantSplit/>
            </w:trPr>
            <w:tc>
              <w:tcPr>
                <w:tcW w:w="3591" w:type="dxa"/>
              </w:tcPr>
              <w:p w14:paraId="7F53D315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4DD5BB99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1B8AB6E0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2AA5FF04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3D350CED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373DBD16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568BB86D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492F19B8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582D31" w14:paraId="26F3DCDE" w14:textId="77777777">
      <w:trPr>
        <w:cantSplit/>
        <w:trHeight w:val="310"/>
      </w:trPr>
      <w:tc>
        <w:tcPr>
          <w:tcW w:w="3591" w:type="dxa"/>
        </w:tcPr>
        <w:p w14:paraId="5BEC0122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07F45244" w14:textId="1DC5A6D3" w:rsidR="00582D31" w:rsidRDefault="00977FB5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6D7849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4304B72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746CE7DE" w14:textId="77777777" w:rsidR="00582D31" w:rsidRDefault="00582D3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A34F" w14:textId="77777777" w:rsidR="00582D31" w:rsidRDefault="00977FB5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2C243CC1" wp14:editId="053B6FA4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6BBCFD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4269D375" w14:textId="77777777" w:rsidR="00582D31" w:rsidRDefault="00582D31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582D31" w14:paraId="30DCAD11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582D31" w14:paraId="2AD44558" w14:textId="77777777">
            <w:trPr>
              <w:cantSplit/>
            </w:trPr>
            <w:tc>
              <w:tcPr>
                <w:tcW w:w="3591" w:type="dxa"/>
              </w:tcPr>
              <w:p w14:paraId="70E20D76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2B2B5F87" w14:textId="77777777" w:rsidR="00582D31" w:rsidRDefault="00977FB5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39FC9B08" w14:textId="77777777" w:rsidR="00582D31" w:rsidRDefault="00582D31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2C7506BA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208FEB88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4C4B91B4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0A21834E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42B703CE" w14:textId="77777777" w:rsidR="00582D31" w:rsidRDefault="00977FB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0219BFB8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582D31" w14:paraId="26362D7E" w14:textId="77777777">
      <w:trPr>
        <w:cantSplit/>
        <w:trHeight w:val="310"/>
      </w:trPr>
      <w:tc>
        <w:tcPr>
          <w:tcW w:w="3591" w:type="dxa"/>
        </w:tcPr>
        <w:p w14:paraId="1CE83A00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1405CDCC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3DB4BCA3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59B59586" w14:textId="77777777" w:rsidR="00582D31" w:rsidRDefault="00582D31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077BFF43" w14:textId="77777777" w:rsidR="00582D31" w:rsidRDefault="00582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6CF41" w14:textId="77777777" w:rsidR="00F11A53" w:rsidRDefault="00F11A53">
      <w:r>
        <w:separator/>
      </w:r>
    </w:p>
  </w:footnote>
  <w:footnote w:type="continuationSeparator" w:id="0">
    <w:p w14:paraId="3B90CDDA" w14:textId="77777777" w:rsidR="00F11A53" w:rsidRDefault="00F11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34E28" w14:textId="77777777" w:rsidR="00582D31" w:rsidRDefault="00582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4DE38" w14:textId="77777777" w:rsidR="00582D31" w:rsidRDefault="00977FB5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192600E1" wp14:editId="61FC89C8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72B62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F889" w14:textId="77777777" w:rsidR="00582D31" w:rsidRDefault="00977FB5">
    <w:pPr>
      <w:pStyle w:val="Beschriftung"/>
      <w:rPr>
        <w:sz w:val="8"/>
      </w:rPr>
    </w:pPr>
    <w:r>
      <w:rPr>
        <w:noProof/>
      </w:rPr>
      <w:drawing>
        <wp:inline distT="0" distB="0" distL="0" distR="0" wp14:anchorId="27D31E68" wp14:editId="69423626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59CE5A5D" w14:textId="77777777" w:rsidR="00582D31" w:rsidRDefault="00582D31"/>
  <w:p w14:paraId="5C6D7D46" w14:textId="77777777" w:rsidR="00582D31" w:rsidRDefault="00582D31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F1F55"/>
    <w:multiLevelType w:val="hybridMultilevel"/>
    <w:tmpl w:val="5164E6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658646">
    <w:abstractNumId w:val="3"/>
  </w:num>
  <w:num w:numId="2" w16cid:durableId="2135169334">
    <w:abstractNumId w:val="4"/>
  </w:num>
  <w:num w:numId="3" w16cid:durableId="731729551">
    <w:abstractNumId w:val="2"/>
  </w:num>
  <w:num w:numId="4" w16cid:durableId="2030718434">
    <w:abstractNumId w:val="0"/>
  </w:num>
  <w:num w:numId="5" w16cid:durableId="1378508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A53"/>
    <w:rsid w:val="00003DF6"/>
    <w:rsid w:val="00191E43"/>
    <w:rsid w:val="002C3FAD"/>
    <w:rsid w:val="003A2E72"/>
    <w:rsid w:val="00402BFC"/>
    <w:rsid w:val="00445D0F"/>
    <w:rsid w:val="004703C5"/>
    <w:rsid w:val="00582D31"/>
    <w:rsid w:val="006D7849"/>
    <w:rsid w:val="00977FB5"/>
    <w:rsid w:val="00A95BEE"/>
    <w:rsid w:val="00AC3285"/>
    <w:rsid w:val="00B20AFC"/>
    <w:rsid w:val="00B71D1D"/>
    <w:rsid w:val="00CA0BFC"/>
    <w:rsid w:val="00DE28E0"/>
    <w:rsid w:val="00EA7FF2"/>
    <w:rsid w:val="00EE6498"/>
    <w:rsid w:val="00F11A53"/>
    <w:rsid w:val="00F5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6DD787"/>
  <w15:chartTrackingRefBased/>
  <w15:docId w15:val="{A9C10495-0A0D-4CC4-AED1-1D08E376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1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hs-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Duelmen-20260923-PM-Nr-371_vhs%20Aquare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45CA-5305-4DA5-A4D5-E59F1CC78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Duelmen-20260923-PM-Nr-371_vhs Aquarell</Template>
  <TotalTime>0</TotalTime>
  <Pages>1</Pages>
  <Words>114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4</cp:revision>
  <cp:lastPrinted>2026-11-02T15:05:00Z</cp:lastPrinted>
  <dcterms:created xsi:type="dcterms:W3CDTF">2026-11-02T14:57:00Z</dcterms:created>
  <dcterms:modified xsi:type="dcterms:W3CDTF">2026-11-02T15:05:00Z</dcterms:modified>
</cp:coreProperties>
</file>