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63ABA0E6" w14:textId="77777777">
        <w:trPr>
          <w:trHeight w:val="2013"/>
        </w:trPr>
        <w:tc>
          <w:tcPr>
            <w:tcW w:w="6946" w:type="dxa"/>
            <w:gridSpan w:val="2"/>
          </w:tcPr>
          <w:p w14:paraId="7B880C08"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2D4297A7"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6EC0A82C" w14:textId="77777777" w:rsidR="000E45A6" w:rsidRDefault="000E45A6">
            <w:pPr>
              <w:tabs>
                <w:tab w:val="center" w:pos="979"/>
              </w:tabs>
              <w:ind w:right="-709"/>
            </w:pPr>
          </w:p>
          <w:p w14:paraId="70009D43" w14:textId="77777777" w:rsidR="000E45A6" w:rsidRDefault="000E45A6">
            <w:pPr>
              <w:tabs>
                <w:tab w:val="center" w:pos="979"/>
              </w:tabs>
              <w:ind w:right="-709"/>
            </w:pPr>
          </w:p>
          <w:p w14:paraId="629E0827" w14:textId="77777777" w:rsidR="000E45A6" w:rsidRDefault="003308DD">
            <w:pPr>
              <w:tabs>
                <w:tab w:val="center" w:pos="979"/>
              </w:tabs>
              <w:ind w:right="-709"/>
            </w:pPr>
            <w:r>
              <w:rPr>
                <w:noProof/>
              </w:rPr>
              <w:drawing>
                <wp:inline distT="0" distB="0" distL="0" distR="0" wp14:anchorId="4343EBDE" wp14:editId="1FBC8DF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5D713E47" w14:textId="77777777">
        <w:tblPrEx>
          <w:tblCellMar>
            <w:left w:w="70" w:type="dxa"/>
            <w:right w:w="70" w:type="dxa"/>
          </w:tblCellMar>
        </w:tblPrEx>
        <w:tc>
          <w:tcPr>
            <w:tcW w:w="4643" w:type="dxa"/>
          </w:tcPr>
          <w:p w14:paraId="4A488480"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5B100062"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0FEBA04C" w14:textId="6751697C" w:rsidR="000E45A6" w:rsidRDefault="000E45A6" w:rsidP="00DD305A">
            <w:pPr>
              <w:spacing w:before="120"/>
              <w:rPr>
                <w:sz w:val="18"/>
              </w:rPr>
            </w:pPr>
            <w:r>
              <w:rPr>
                <w:sz w:val="18"/>
              </w:rPr>
              <w:t xml:space="preserve">                                                Datum: </w:t>
            </w:r>
            <w:r w:rsidR="0007244C">
              <w:rPr>
                <w:sz w:val="18"/>
              </w:rPr>
              <w:t xml:space="preserve"> </w:t>
            </w:r>
            <w:r w:rsidR="004969DA" w:rsidRPr="00376CBB">
              <w:rPr>
                <w:sz w:val="18"/>
                <w:szCs w:val="18"/>
              </w:rPr>
              <w:fldChar w:fldCharType="begin"/>
            </w:r>
            <w:r w:rsidR="00376CBB" w:rsidRPr="00376CBB">
              <w:rPr>
                <w:sz w:val="18"/>
                <w:szCs w:val="18"/>
              </w:rPr>
              <w:instrText xml:space="preserve"> TIME \@ "dd.MM.yyyy" </w:instrText>
            </w:r>
            <w:r w:rsidR="004969DA" w:rsidRPr="00376CBB">
              <w:rPr>
                <w:sz w:val="18"/>
                <w:szCs w:val="18"/>
              </w:rPr>
              <w:fldChar w:fldCharType="separate"/>
            </w:r>
            <w:r w:rsidR="005C701F">
              <w:rPr>
                <w:noProof/>
                <w:sz w:val="18"/>
                <w:szCs w:val="18"/>
              </w:rPr>
              <w:t>18.08.2026</w:t>
            </w:r>
            <w:r w:rsidR="004969DA" w:rsidRPr="00376CBB">
              <w:rPr>
                <w:sz w:val="18"/>
                <w:szCs w:val="18"/>
              </w:rPr>
              <w:fldChar w:fldCharType="end"/>
            </w:r>
          </w:p>
        </w:tc>
      </w:tr>
    </w:tbl>
    <w:p w14:paraId="5C6F0C3F" w14:textId="77777777" w:rsidR="0007244C" w:rsidRPr="00BA773F" w:rsidRDefault="0007244C" w:rsidP="00721506">
      <w:pPr>
        <w:pStyle w:val="Text"/>
        <w:rPr>
          <w:rFonts w:ascii="Arial" w:eastAsia="Times New Roman" w:hAnsi="Arial" w:cs="Arial"/>
          <w:bCs/>
          <w:color w:val="auto"/>
          <w:szCs w:val="18"/>
          <w:bdr w:val="none" w:sz="0" w:space="0" w:color="auto"/>
        </w:rPr>
      </w:pPr>
    </w:p>
    <w:p w14:paraId="2B35C0A7" w14:textId="77777777" w:rsidR="008555ED" w:rsidRPr="00F5144A" w:rsidRDefault="0073434C" w:rsidP="00422192">
      <w:pPr>
        <w:pStyle w:val="Listenabsatz"/>
        <w:spacing w:after="0"/>
        <w:ind w:left="0"/>
        <w:rPr>
          <w:rFonts w:ascii="Arial" w:hAnsi="Arial" w:cs="Arial"/>
          <w:b/>
          <w:sz w:val="40"/>
          <w:szCs w:val="36"/>
          <w:u w:val="single"/>
        </w:rPr>
      </w:pPr>
      <w:r w:rsidRPr="00F5144A">
        <w:rPr>
          <w:rFonts w:ascii="Arial" w:hAnsi="Arial" w:cs="Arial"/>
          <w:b/>
          <w:sz w:val="40"/>
          <w:szCs w:val="36"/>
          <w:u w:val="single"/>
        </w:rPr>
        <w:t>Kinder- &amp; Jugendförderung:</w:t>
      </w:r>
    </w:p>
    <w:p w14:paraId="482C927F" w14:textId="77777777" w:rsidR="0073434C" w:rsidRDefault="0073434C" w:rsidP="00422192">
      <w:pPr>
        <w:pStyle w:val="Listenabsatz"/>
        <w:spacing w:after="0"/>
        <w:ind w:left="0"/>
        <w:rPr>
          <w:rFonts w:ascii="Arial" w:hAnsi="Arial" w:cs="Arial"/>
        </w:rPr>
      </w:pPr>
    </w:p>
    <w:p w14:paraId="364924C3" w14:textId="6714C9BD" w:rsidR="00F5144A" w:rsidRPr="00F5144A" w:rsidRDefault="0073434C" w:rsidP="00F5144A">
      <w:pPr>
        <w:pStyle w:val="Listenabsatz"/>
        <w:spacing w:after="0" w:line="240" w:lineRule="auto"/>
        <w:ind w:left="0"/>
        <w:rPr>
          <w:rFonts w:ascii="Arial" w:hAnsi="Arial" w:cs="Arial"/>
          <w:b/>
          <w:sz w:val="36"/>
          <w:szCs w:val="32"/>
          <w:u w:val="single"/>
        </w:rPr>
      </w:pPr>
      <w:r w:rsidRPr="00F5144A">
        <w:rPr>
          <w:rFonts w:ascii="Arial" w:hAnsi="Arial" w:cs="Arial"/>
          <w:b/>
          <w:sz w:val="36"/>
          <w:szCs w:val="32"/>
          <w:u w:val="single"/>
        </w:rPr>
        <w:t>Babenhäuser Märchensommer</w:t>
      </w:r>
      <w:r w:rsidR="00F5144A" w:rsidRPr="00F5144A">
        <w:rPr>
          <w:rFonts w:ascii="Arial" w:hAnsi="Arial" w:cs="Arial"/>
          <w:b/>
          <w:sz w:val="36"/>
          <w:szCs w:val="32"/>
          <w:u w:val="single"/>
        </w:rPr>
        <w:t>:</w:t>
      </w:r>
    </w:p>
    <w:p w14:paraId="5EB7D64F" w14:textId="77777777" w:rsidR="00F5144A" w:rsidRPr="00F5144A" w:rsidRDefault="00F5144A" w:rsidP="00F5144A">
      <w:pPr>
        <w:jc w:val="both"/>
        <w:rPr>
          <w:rFonts w:cs="Arial"/>
        </w:rPr>
      </w:pPr>
    </w:p>
    <w:p w14:paraId="79351497" w14:textId="2965FF2A" w:rsidR="00D70A0A" w:rsidRPr="000D3BF1" w:rsidRDefault="005C701F" w:rsidP="00041924">
      <w:pPr>
        <w:pStyle w:val="Listenabsatz"/>
        <w:ind w:left="0"/>
        <w:jc w:val="center"/>
        <w:rPr>
          <w:rFonts w:ascii="Arial" w:hAnsi="Arial" w:cs="Arial"/>
          <w:b/>
          <w:sz w:val="30"/>
          <w:szCs w:val="30"/>
        </w:rPr>
      </w:pPr>
      <w:r w:rsidRPr="000D3BF1">
        <w:rPr>
          <w:rFonts w:ascii="Arial" w:hAnsi="Arial" w:cs="Arial"/>
          <w:b/>
          <w:sz w:val="30"/>
          <w:szCs w:val="30"/>
        </w:rPr>
        <w:t>Zum Saisonabschluss gibt’s neue Kleider</w:t>
      </w:r>
      <w:r w:rsidR="000D3BF1" w:rsidRPr="000D3BF1">
        <w:rPr>
          <w:rFonts w:ascii="Arial" w:hAnsi="Arial" w:cs="Arial"/>
          <w:b/>
          <w:sz w:val="30"/>
          <w:szCs w:val="30"/>
        </w:rPr>
        <w:t xml:space="preserve"> für den dummen Kaiser</w:t>
      </w:r>
    </w:p>
    <w:p w14:paraId="70FCE514" w14:textId="379E949F" w:rsidR="0073434C" w:rsidRPr="000D3BF1" w:rsidRDefault="00F5144A" w:rsidP="00041924">
      <w:pPr>
        <w:pStyle w:val="Listenabsatz"/>
        <w:ind w:left="0"/>
        <w:jc w:val="center"/>
        <w:rPr>
          <w:rFonts w:ascii="Arial" w:hAnsi="Arial" w:cs="Arial"/>
          <w:b/>
          <w:sz w:val="26"/>
          <w:szCs w:val="26"/>
        </w:rPr>
      </w:pPr>
      <w:r w:rsidRPr="000D3BF1">
        <w:rPr>
          <w:rFonts w:ascii="Arial" w:hAnsi="Arial" w:cs="Arial"/>
          <w:b/>
          <w:sz w:val="26"/>
          <w:szCs w:val="26"/>
        </w:rPr>
        <w:t>Märchen</w:t>
      </w:r>
      <w:r w:rsidR="005C701F" w:rsidRPr="000D3BF1">
        <w:rPr>
          <w:rFonts w:ascii="Arial" w:hAnsi="Arial" w:cs="Arial"/>
          <w:b/>
          <w:sz w:val="26"/>
          <w:szCs w:val="26"/>
        </w:rPr>
        <w:t>sommer kommt nach Langstadt</w:t>
      </w:r>
    </w:p>
    <w:p w14:paraId="2E2401CD" w14:textId="2ECC17CF" w:rsidR="009F1BDF" w:rsidRDefault="005C701F" w:rsidP="008555ED">
      <w:pPr>
        <w:jc w:val="both"/>
        <w:rPr>
          <w:rFonts w:cs="Arial"/>
        </w:rPr>
      </w:pPr>
      <w:r>
        <w:rPr>
          <w:rFonts w:cs="Arial"/>
        </w:rPr>
        <w:t>Die letzte Vorstellung des</w:t>
      </w:r>
      <w:r w:rsidR="00041924" w:rsidRPr="00BA773F">
        <w:rPr>
          <w:rFonts w:cs="Arial"/>
        </w:rPr>
        <w:t xml:space="preserve"> „Babenhäuser Märchensommer</w:t>
      </w:r>
      <w:r>
        <w:rPr>
          <w:rFonts w:cs="Arial"/>
        </w:rPr>
        <w:t>s</w:t>
      </w:r>
      <w:r w:rsidR="00041924" w:rsidRPr="00BA773F">
        <w:rPr>
          <w:rFonts w:cs="Arial"/>
        </w:rPr>
        <w:t xml:space="preserve">“ </w:t>
      </w:r>
      <w:r>
        <w:rPr>
          <w:rFonts w:cs="Arial"/>
        </w:rPr>
        <w:t xml:space="preserve">der Saison 2026 findet am </w:t>
      </w:r>
      <w:r w:rsidRPr="00BA773F">
        <w:rPr>
          <w:rFonts w:cs="Arial"/>
        </w:rPr>
        <w:t>05.</w:t>
      </w:r>
      <w:r>
        <w:rPr>
          <w:rFonts w:cs="Arial"/>
        </w:rPr>
        <w:t xml:space="preserve"> September</w:t>
      </w:r>
      <w:r w:rsidRPr="00BA773F">
        <w:rPr>
          <w:rFonts w:cs="Arial"/>
        </w:rPr>
        <w:t xml:space="preserve"> </w:t>
      </w:r>
      <w:r>
        <w:rPr>
          <w:rFonts w:cs="Arial"/>
        </w:rPr>
        <w:t>ab</w:t>
      </w:r>
      <w:r>
        <w:rPr>
          <w:rFonts w:cs="Arial"/>
        </w:rPr>
        <w:t xml:space="preserve"> 14.30 Uhr </w:t>
      </w:r>
      <w:r>
        <w:rPr>
          <w:rFonts w:cs="Arial"/>
        </w:rPr>
        <w:t xml:space="preserve">im </w:t>
      </w:r>
      <w:r w:rsidRPr="00BA773F">
        <w:rPr>
          <w:rFonts w:cs="Arial"/>
        </w:rPr>
        <w:t>Ev</w:t>
      </w:r>
      <w:r>
        <w:rPr>
          <w:rFonts w:cs="Arial"/>
        </w:rPr>
        <w:t>angelischen</w:t>
      </w:r>
      <w:r w:rsidRPr="00BA773F">
        <w:rPr>
          <w:rFonts w:cs="Arial"/>
        </w:rPr>
        <w:t xml:space="preserve"> Gemeindehaus </w:t>
      </w:r>
      <w:r>
        <w:rPr>
          <w:rFonts w:cs="Arial"/>
        </w:rPr>
        <w:t xml:space="preserve">in </w:t>
      </w:r>
      <w:r w:rsidRPr="00BA773F">
        <w:rPr>
          <w:rFonts w:cs="Arial"/>
        </w:rPr>
        <w:t>Langstadt</w:t>
      </w:r>
      <w:r>
        <w:rPr>
          <w:rFonts w:cs="Arial"/>
        </w:rPr>
        <w:t xml:space="preserve"> </w:t>
      </w:r>
      <w:r>
        <w:rPr>
          <w:rFonts w:cs="Arial"/>
        </w:rPr>
        <w:t xml:space="preserve">statt, wenn es heißt: </w:t>
      </w:r>
      <w:r>
        <w:rPr>
          <w:rFonts w:cs="Arial"/>
        </w:rPr>
        <w:t xml:space="preserve">Vorhang </w:t>
      </w:r>
      <w:r>
        <w:rPr>
          <w:rFonts w:cs="Arial"/>
        </w:rPr>
        <w:t xml:space="preserve">auf </w:t>
      </w:r>
      <w:r>
        <w:rPr>
          <w:rFonts w:cs="Arial"/>
        </w:rPr>
        <w:t xml:space="preserve">für </w:t>
      </w:r>
      <w:r>
        <w:rPr>
          <w:rFonts w:cs="Arial"/>
        </w:rPr>
        <w:t xml:space="preserve">den </w:t>
      </w:r>
      <w:r w:rsidRPr="005C701F">
        <w:rPr>
          <w:rFonts w:cs="Arial"/>
        </w:rPr>
        <w:t>Märchenklassiker</w:t>
      </w:r>
      <w:r w:rsidRPr="00BA773F">
        <w:rPr>
          <w:rFonts w:cs="Arial"/>
        </w:rPr>
        <w:t xml:space="preserve"> </w:t>
      </w:r>
      <w:r w:rsidRPr="00BA773F">
        <w:rPr>
          <w:rFonts w:cs="Arial"/>
        </w:rPr>
        <w:t>„Des Kaisers neue Kleider“</w:t>
      </w:r>
      <w:r w:rsidR="00E316E1">
        <w:rPr>
          <w:rFonts w:cs="Arial"/>
        </w:rPr>
        <w:t>.</w:t>
      </w:r>
    </w:p>
    <w:p w14:paraId="37FC4BD2" w14:textId="77777777" w:rsidR="005C701F" w:rsidRDefault="005C701F" w:rsidP="008555ED">
      <w:pPr>
        <w:jc w:val="both"/>
        <w:rPr>
          <w:rFonts w:cs="Arial"/>
        </w:rPr>
      </w:pPr>
    </w:p>
    <w:p w14:paraId="66E8567A" w14:textId="188CD448" w:rsidR="005C701F" w:rsidRPr="005C701F" w:rsidRDefault="005C701F" w:rsidP="005C701F">
      <w:pPr>
        <w:jc w:val="both"/>
      </w:pPr>
      <w:r>
        <w:rPr>
          <w:rFonts w:cs="Arial"/>
        </w:rPr>
        <w:t xml:space="preserve">Das </w:t>
      </w:r>
      <w:r w:rsidRPr="005C701F">
        <w:rPr>
          <w:rFonts w:cs="Arial"/>
        </w:rPr>
        <w:t>bekannte</w:t>
      </w:r>
      <w:r>
        <w:rPr>
          <w:rFonts w:cs="Arial"/>
        </w:rPr>
        <w:t xml:space="preserve"> </w:t>
      </w:r>
      <w:hyperlink r:id="rId8" w:tooltip="Kunstmärchen" w:history="1">
        <w:r>
          <w:t>M</w:t>
        </w:r>
        <w:r w:rsidRPr="005C701F">
          <w:t>ärchen</w:t>
        </w:r>
      </w:hyperlink>
      <w:r>
        <w:rPr>
          <w:rFonts w:cs="Arial"/>
        </w:rPr>
        <w:t xml:space="preserve"> </w:t>
      </w:r>
      <w:r w:rsidRPr="005C701F">
        <w:rPr>
          <w:rFonts w:cs="Arial"/>
        </w:rPr>
        <w:t>des dänischen Schriftstellers</w:t>
      </w:r>
      <w:r>
        <w:rPr>
          <w:rFonts w:cs="Arial"/>
        </w:rPr>
        <w:t xml:space="preserve"> </w:t>
      </w:r>
      <w:hyperlink r:id="rId9" w:tooltip="Hans Christian Andersen" w:history="1">
        <w:r w:rsidRPr="005C701F">
          <w:t>Hans Christian Andersen</w:t>
        </w:r>
      </w:hyperlink>
      <w:r>
        <w:rPr>
          <w:rFonts w:cs="Arial"/>
        </w:rPr>
        <w:t xml:space="preserve"> </w:t>
      </w:r>
      <w:r w:rsidRPr="005C701F">
        <w:rPr>
          <w:rFonts w:cs="Arial"/>
        </w:rPr>
        <w:t xml:space="preserve">erschien </w:t>
      </w:r>
      <w:r>
        <w:rPr>
          <w:rFonts w:cs="Arial"/>
        </w:rPr>
        <w:t xml:space="preserve">erstmals im Jahr </w:t>
      </w:r>
      <w:hyperlink r:id="rId10" w:history="1">
        <w:r w:rsidRPr="005C701F">
          <w:t>1837</w:t>
        </w:r>
      </w:hyperlink>
      <w:r w:rsidR="00E85067" w:rsidRPr="005C701F">
        <w:rPr>
          <w:rFonts w:cs="Arial"/>
        </w:rPr>
        <w:t>.</w:t>
      </w:r>
      <w:r>
        <w:rPr>
          <w:rFonts w:cs="Arial"/>
        </w:rPr>
        <w:t xml:space="preserve"> Es </w:t>
      </w:r>
      <w:r w:rsidRPr="005C701F">
        <w:t xml:space="preserve">thematisiert die </w:t>
      </w:r>
      <w:r w:rsidRPr="005C701F">
        <w:t>die Eitelkeit und Täuschbarkeit eines Kaisers</w:t>
      </w:r>
      <w:r w:rsidR="000D3BF1">
        <w:t>: „</w:t>
      </w:r>
      <w:r w:rsidR="000D3BF1" w:rsidRPr="000D3BF1">
        <w:t>Am Hof eines Kaisers geben sich zwei Betrüger als Weber aus und versprechen ihm unsichtbare Kleider, die nur kluge und fähige Menschen sehen können. Aus Angst, für dumm oder unfähig gehalten zu werden, loben der Kaiser und seine Diener die nicht vorhandenen Kleider. Beim Festumzug ruft schließlich ein Kind, dass der Kaiser nackt sei. Darauf erkennt auch das Volk die Wahrheit</w:t>
      </w:r>
      <w:r w:rsidR="000D3BF1">
        <w:t>.“</w:t>
      </w:r>
    </w:p>
    <w:p w14:paraId="1A2EDA2A" w14:textId="77777777" w:rsidR="00E63C08" w:rsidRPr="005C701F" w:rsidRDefault="00E63C08" w:rsidP="008555ED">
      <w:pPr>
        <w:jc w:val="both"/>
        <w:rPr>
          <w:rFonts w:cs="Arial"/>
        </w:rPr>
      </w:pPr>
    </w:p>
    <w:p w14:paraId="07F92DF3" w14:textId="1E7C2531" w:rsidR="00E63C08" w:rsidRDefault="00E63C08" w:rsidP="00E63C08">
      <w:pPr>
        <w:jc w:val="both"/>
        <w:rPr>
          <w:rFonts w:cs="Arial"/>
        </w:rPr>
      </w:pPr>
      <w:r>
        <w:rPr>
          <w:rFonts w:cs="Arial"/>
        </w:rPr>
        <w:t xml:space="preserve">Mit </w:t>
      </w:r>
      <w:r w:rsidR="0038745E">
        <w:rPr>
          <w:rFonts w:cs="Arial"/>
        </w:rPr>
        <w:t xml:space="preserve">dem </w:t>
      </w:r>
      <w:r w:rsidR="0038745E" w:rsidRPr="00BA773F">
        <w:rPr>
          <w:rFonts w:cs="Arial"/>
        </w:rPr>
        <w:t xml:space="preserve">„Babenhäuser Märchensommer“ </w:t>
      </w:r>
      <w:r>
        <w:rPr>
          <w:rFonts w:cs="Arial"/>
        </w:rPr>
        <w:t xml:space="preserve">bietet die </w:t>
      </w:r>
      <w:r w:rsidRPr="00BA773F">
        <w:rPr>
          <w:rFonts w:cs="Arial"/>
        </w:rPr>
        <w:t xml:space="preserve">Kinder- und Jugendförderung der Stadt Babenhausen </w:t>
      </w:r>
      <w:r w:rsidR="009F1BDF">
        <w:rPr>
          <w:rFonts w:cs="Arial"/>
        </w:rPr>
        <w:t xml:space="preserve">zwischen März und September </w:t>
      </w:r>
      <w:r>
        <w:rPr>
          <w:rFonts w:cs="Arial"/>
        </w:rPr>
        <w:t>g</w:t>
      </w:r>
      <w:r w:rsidRPr="00BA773F">
        <w:rPr>
          <w:rFonts w:cs="Arial"/>
        </w:rPr>
        <w:t xml:space="preserve">emeinsam mit „McKenna’s Märchenkoffer“ Kindern </w:t>
      </w:r>
      <w:r w:rsidR="009F1BDF">
        <w:rPr>
          <w:rFonts w:cs="Arial"/>
        </w:rPr>
        <w:t xml:space="preserve">und deren Familien </w:t>
      </w:r>
      <w:r w:rsidRPr="00BA773F">
        <w:rPr>
          <w:rFonts w:cs="Arial"/>
        </w:rPr>
        <w:t xml:space="preserve">einmal pro Monat die Möglichkeit, </w:t>
      </w:r>
      <w:r w:rsidR="009F1BDF">
        <w:rPr>
          <w:rFonts w:cs="Arial"/>
        </w:rPr>
        <w:t xml:space="preserve">gemeinsam </w:t>
      </w:r>
      <w:r w:rsidRPr="00BA773F">
        <w:rPr>
          <w:rFonts w:cs="Arial"/>
        </w:rPr>
        <w:t xml:space="preserve">in die </w:t>
      </w:r>
      <w:r>
        <w:rPr>
          <w:rFonts w:cs="Arial"/>
        </w:rPr>
        <w:t>fantastische</w:t>
      </w:r>
      <w:r w:rsidRPr="00BA773F">
        <w:rPr>
          <w:rFonts w:cs="Arial"/>
        </w:rPr>
        <w:t xml:space="preserve"> und geheimnisvolle Welt der Märchen einzutauchen</w:t>
      </w:r>
      <w:r w:rsidR="0038745E">
        <w:rPr>
          <w:rFonts w:cs="Arial"/>
        </w:rPr>
        <w:t xml:space="preserve"> (empfohlen </w:t>
      </w:r>
      <w:r w:rsidR="0038745E" w:rsidRPr="00BA773F">
        <w:rPr>
          <w:rFonts w:cs="Arial"/>
        </w:rPr>
        <w:t xml:space="preserve">ab </w:t>
      </w:r>
      <w:r w:rsidR="0038745E">
        <w:rPr>
          <w:rFonts w:cs="Arial"/>
        </w:rPr>
        <w:t>4</w:t>
      </w:r>
      <w:r w:rsidR="0038745E" w:rsidRPr="00BA773F">
        <w:rPr>
          <w:rFonts w:cs="Arial"/>
        </w:rPr>
        <w:t xml:space="preserve"> Jahren</w:t>
      </w:r>
      <w:r w:rsidR="0038745E">
        <w:rPr>
          <w:rFonts w:cs="Arial"/>
        </w:rPr>
        <w:t>)</w:t>
      </w:r>
      <w:r w:rsidRPr="00BA773F">
        <w:rPr>
          <w:rFonts w:cs="Arial"/>
        </w:rPr>
        <w:t>.</w:t>
      </w:r>
    </w:p>
    <w:p w14:paraId="6879B024" w14:textId="647B0581" w:rsidR="009F1BDF" w:rsidRDefault="009F1BDF" w:rsidP="00E63C08">
      <w:pPr>
        <w:jc w:val="both"/>
        <w:rPr>
          <w:rFonts w:cs="Arial"/>
        </w:rPr>
      </w:pPr>
    </w:p>
    <w:p w14:paraId="2CADC7F4" w14:textId="284363E8" w:rsidR="00E316E1" w:rsidRPr="00BA773F" w:rsidRDefault="00E316E1" w:rsidP="00E316E1">
      <w:pPr>
        <w:jc w:val="both"/>
        <w:rPr>
          <w:rFonts w:cs="Arial"/>
        </w:rPr>
      </w:pPr>
      <w:r w:rsidRPr="00BA773F">
        <w:rPr>
          <w:rFonts w:cs="Arial"/>
        </w:rPr>
        <w:t>Die Theatervorstellungen starten immer um 14:30 Uhr. Im Anschluss an das Theaterstück werden vo</w:t>
      </w:r>
      <w:r>
        <w:rPr>
          <w:rFonts w:cs="Arial"/>
        </w:rPr>
        <w:t>m Team der</w:t>
      </w:r>
      <w:r w:rsidRPr="00BA773F">
        <w:rPr>
          <w:rFonts w:cs="Arial"/>
        </w:rPr>
        <w:t xml:space="preserve"> Kinder- und Jugendförderung stets noch bis 17:00 Uhr thematisch passende Kreativ- und / oder Bewegungsstationen für die anwesenden Kinder </w:t>
      </w:r>
      <w:r>
        <w:rPr>
          <w:rFonts w:cs="Arial"/>
        </w:rPr>
        <w:t xml:space="preserve">und Familien </w:t>
      </w:r>
      <w:r w:rsidRPr="00BA773F">
        <w:rPr>
          <w:rFonts w:cs="Arial"/>
        </w:rPr>
        <w:t>angeboten.</w:t>
      </w:r>
      <w:r w:rsidR="00E63C08">
        <w:rPr>
          <w:rFonts w:cs="Arial"/>
        </w:rPr>
        <w:t xml:space="preserve"> </w:t>
      </w:r>
      <w:r w:rsidRPr="00BA773F">
        <w:rPr>
          <w:rFonts w:cs="Arial"/>
        </w:rPr>
        <w:t xml:space="preserve">Der Eintrittspreis beträgt 5,00 € </w:t>
      </w:r>
      <w:r>
        <w:rPr>
          <w:rFonts w:cs="Arial"/>
        </w:rPr>
        <w:t>(ab 4</w:t>
      </w:r>
      <w:r w:rsidRPr="00BA773F">
        <w:rPr>
          <w:rFonts w:cs="Arial"/>
        </w:rPr>
        <w:t xml:space="preserve"> Jahren</w:t>
      </w:r>
      <w:r>
        <w:rPr>
          <w:rFonts w:cs="Arial"/>
        </w:rPr>
        <w:t>)</w:t>
      </w:r>
      <w:r w:rsidRPr="00BA773F">
        <w:rPr>
          <w:rFonts w:cs="Arial"/>
        </w:rPr>
        <w:t>.</w:t>
      </w:r>
    </w:p>
    <w:p w14:paraId="56475AA7" w14:textId="77777777" w:rsidR="00E316E1" w:rsidRPr="00BA773F" w:rsidRDefault="00E316E1" w:rsidP="008555ED">
      <w:pPr>
        <w:jc w:val="both"/>
        <w:rPr>
          <w:rFonts w:cs="Arial"/>
        </w:rPr>
      </w:pPr>
    </w:p>
    <w:p w14:paraId="77E1BEE8" w14:textId="77777777" w:rsidR="005856EB" w:rsidRPr="00BA773F" w:rsidRDefault="005856EB" w:rsidP="00222BF0">
      <w:pPr>
        <w:rPr>
          <w:rFonts w:cs="Arial"/>
          <w:lang w:eastAsia="en-US"/>
        </w:rPr>
      </w:pPr>
    </w:p>
    <w:p w14:paraId="2A65CFF4" w14:textId="77777777" w:rsidR="005856EB" w:rsidRPr="00BA773F" w:rsidRDefault="005856EB" w:rsidP="00222BF0">
      <w:pPr>
        <w:rPr>
          <w:rFonts w:cs="Arial"/>
          <w:lang w:eastAsia="en-US"/>
        </w:rPr>
      </w:pPr>
    </w:p>
    <w:p w14:paraId="1EE79F48" w14:textId="77777777" w:rsidR="00422192" w:rsidRPr="00BA773F" w:rsidRDefault="00422192" w:rsidP="00222BF0">
      <w:pPr>
        <w:rPr>
          <w:rFonts w:cs="Arial"/>
          <w:lang w:eastAsia="en-US"/>
        </w:rPr>
      </w:pPr>
    </w:p>
    <w:p w14:paraId="36D64641" w14:textId="77777777" w:rsidR="00682408" w:rsidRPr="00BA773F" w:rsidRDefault="008C4FFA" w:rsidP="00222BF0">
      <w:pPr>
        <w:rPr>
          <w:rFonts w:cs="Arial"/>
          <w:lang w:eastAsia="en-US"/>
        </w:rPr>
      </w:pPr>
      <w:r w:rsidRPr="00BA773F">
        <w:rPr>
          <w:rFonts w:cs="Arial"/>
          <w:lang w:eastAsia="en-US"/>
        </w:rPr>
        <w:t>Dominik Stadler</w:t>
      </w:r>
    </w:p>
    <w:p w14:paraId="5551EED3" w14:textId="77777777" w:rsidR="00222BF0" w:rsidRPr="00BA773F" w:rsidRDefault="00222BF0" w:rsidP="00222BF0">
      <w:pPr>
        <w:rPr>
          <w:rFonts w:cs="Arial"/>
          <w:lang w:eastAsia="en-US"/>
        </w:rPr>
      </w:pPr>
      <w:r w:rsidRPr="00BA773F">
        <w:rPr>
          <w:rFonts w:cs="Arial"/>
          <w:lang w:eastAsia="en-US"/>
        </w:rPr>
        <w:t>Bürgermeister</w:t>
      </w:r>
    </w:p>
    <w:sectPr w:rsidR="00222BF0" w:rsidRPr="00BA773F" w:rsidSect="00323244">
      <w:headerReference w:type="even" r:id="rId11"/>
      <w:headerReference w:type="default" r:id="rId12"/>
      <w:footerReference w:type="default" r:id="rId13"/>
      <w:type w:val="continuous"/>
      <w:pgSz w:w="11907" w:h="16840" w:code="9"/>
      <w:pgMar w:top="465" w:right="1134" w:bottom="2381"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8A6D1" w14:textId="77777777" w:rsidR="00BC36F1" w:rsidRDefault="00BC36F1">
      <w:r>
        <w:separator/>
      </w:r>
    </w:p>
  </w:endnote>
  <w:endnote w:type="continuationSeparator" w:id="0">
    <w:p w14:paraId="2DF5D510" w14:textId="77777777" w:rsidR="00BC36F1" w:rsidRDefault="00BC3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00000000"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8F26" w14:textId="77777777" w:rsidR="00030A8D" w:rsidRDefault="00030A8D">
    <w:pPr>
      <w:pStyle w:val="Fuzeile"/>
      <w:jc w:val="center"/>
      <w:rPr>
        <w:sz w:val="16"/>
      </w:rPr>
    </w:pPr>
    <w:r>
      <w:tab/>
    </w:r>
    <w:r>
      <w:tab/>
    </w:r>
    <w:r w:rsidR="004969DA">
      <w:fldChar w:fldCharType="begin"/>
    </w:r>
    <w:r>
      <w:instrText xml:space="preserve"> IF</w:instrText>
    </w:r>
    <w:r w:rsidR="000B0701">
      <w:fldChar w:fldCharType="begin"/>
    </w:r>
    <w:r w:rsidR="000B0701">
      <w:instrText xml:space="preserve"> PAGE</w:instrText>
    </w:r>
    <w:r w:rsidR="000B0701">
      <w:fldChar w:fldCharType="separate"/>
    </w:r>
    <w:r w:rsidR="005036FB">
      <w:rPr>
        <w:noProof/>
      </w:rPr>
      <w:instrText>2</w:instrText>
    </w:r>
    <w:r w:rsidR="000B0701">
      <w:rPr>
        <w:noProof/>
      </w:rPr>
      <w:fldChar w:fldCharType="end"/>
    </w:r>
    <w:r>
      <w:instrText>&lt;</w:instrText>
    </w:r>
    <w:r w:rsidR="000B0701">
      <w:fldChar w:fldCharType="begin"/>
    </w:r>
    <w:r w:rsidR="000B0701">
      <w:instrText xml:space="preserve"> NUMPAGES</w:instrText>
    </w:r>
    <w:r w:rsidR="000B0701">
      <w:fldChar w:fldCharType="separate"/>
    </w:r>
    <w:r w:rsidR="005036FB">
      <w:rPr>
        <w:noProof/>
      </w:rPr>
      <w:instrText>2</w:instrText>
    </w:r>
    <w:r w:rsidR="000B0701">
      <w:rPr>
        <w:noProof/>
      </w:rPr>
      <w:fldChar w:fldCharType="end"/>
    </w:r>
    <w:r>
      <w:instrText xml:space="preserve"> „- </w:instrText>
    </w:r>
    <w:r w:rsidR="004969DA">
      <w:fldChar w:fldCharType="begin"/>
    </w:r>
    <w:r>
      <w:instrText xml:space="preserve"> =</w:instrText>
    </w:r>
    <w:r w:rsidR="000B0701">
      <w:fldChar w:fldCharType="begin"/>
    </w:r>
    <w:r w:rsidR="000B0701">
      <w:instrText xml:space="preserve"> PAGE</w:instrText>
    </w:r>
    <w:r w:rsidR="000B0701">
      <w:fldChar w:fldCharType="separate"/>
    </w:r>
    <w:r w:rsidR="006A0DD0">
      <w:rPr>
        <w:noProof/>
      </w:rPr>
      <w:instrText>2</w:instrText>
    </w:r>
    <w:r w:rsidR="000B0701">
      <w:rPr>
        <w:noProof/>
      </w:rPr>
      <w:fldChar w:fldCharType="end"/>
    </w:r>
    <w:r>
      <w:instrText>+1</w:instrText>
    </w:r>
    <w:r w:rsidR="004969DA">
      <w:fldChar w:fldCharType="separate"/>
    </w:r>
    <w:r w:rsidR="006A0DD0">
      <w:rPr>
        <w:noProof/>
      </w:rPr>
      <w:instrText>3</w:instrText>
    </w:r>
    <w:r w:rsidR="004969DA">
      <w:fldChar w:fldCharType="end"/>
    </w:r>
    <w:r>
      <w:instrText xml:space="preserve"> -“</w:instrText>
    </w:r>
    <w:r w:rsidR="004969DA">
      <w:fldChar w:fldCharType="end"/>
    </w:r>
  </w:p>
  <w:p w14:paraId="7208562E"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143A6" w14:textId="77777777" w:rsidR="00BC36F1" w:rsidRDefault="00BC36F1">
      <w:r>
        <w:separator/>
      </w:r>
    </w:p>
  </w:footnote>
  <w:footnote w:type="continuationSeparator" w:id="0">
    <w:p w14:paraId="6ADB6D24" w14:textId="77777777" w:rsidR="00BC36F1" w:rsidRDefault="00BC3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176CA" w14:textId="77777777" w:rsidR="00030A8D" w:rsidRDefault="004969DA">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45E6F1AF"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FC076"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0F97767E"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C542F12" wp14:editId="249E9EEE">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7443DEAF" wp14:editId="6AC2D1B0">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4969DA">
      <w:rPr>
        <w:rStyle w:val="Seitenzahl"/>
        <w:rFonts w:ascii="Batang" w:hAnsi="Batang"/>
        <w:position w:val="16"/>
      </w:rPr>
      <w:fldChar w:fldCharType="begin"/>
    </w:r>
    <w:r>
      <w:rPr>
        <w:rStyle w:val="Seitenzahl"/>
        <w:rFonts w:ascii="Batang" w:hAnsi="Batang"/>
        <w:position w:val="16"/>
      </w:rPr>
      <w:instrText xml:space="preserve"> PAGE </w:instrText>
    </w:r>
    <w:r w:rsidR="004969DA">
      <w:rPr>
        <w:rStyle w:val="Seitenzahl"/>
        <w:rFonts w:ascii="Batang" w:hAnsi="Batang"/>
        <w:position w:val="16"/>
      </w:rPr>
      <w:fldChar w:fldCharType="separate"/>
    </w:r>
    <w:r w:rsidR="005036FB">
      <w:rPr>
        <w:rStyle w:val="Seitenzahl"/>
        <w:rFonts w:ascii="Batang" w:hAnsi="Batang"/>
        <w:noProof/>
        <w:position w:val="16"/>
      </w:rPr>
      <w:t>2</w:t>
    </w:r>
    <w:r w:rsidR="004969DA">
      <w:rPr>
        <w:rStyle w:val="Seitenzahl"/>
        <w:rFonts w:ascii="Batang" w:hAnsi="Batang"/>
        <w:position w:val="16"/>
      </w:rPr>
      <w:fldChar w:fldCharType="end"/>
    </w:r>
  </w:p>
  <w:p w14:paraId="40A96A8F"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3E69BEED" w14:textId="77777777" w:rsidR="00030A8D" w:rsidRDefault="00030A8D">
    <w:pPr>
      <w:pStyle w:val="Kopfzeile"/>
      <w:tabs>
        <w:tab w:val="left" w:pos="1276"/>
        <w:tab w:val="left" w:pos="7938"/>
      </w:tabs>
      <w:ind w:right="-1"/>
      <w:rPr>
        <w:sz w:val="24"/>
      </w:rPr>
    </w:pPr>
  </w:p>
  <w:p w14:paraId="79CE4ECE"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47107"/>
    <w:multiLevelType w:val="hybridMultilevel"/>
    <w:tmpl w:val="E3028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215700552">
    <w:abstractNumId w:val="1"/>
  </w:num>
  <w:num w:numId="2" w16cid:durableId="540439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06AD2"/>
    <w:rsid w:val="00026C0E"/>
    <w:rsid w:val="00030A8D"/>
    <w:rsid w:val="00041924"/>
    <w:rsid w:val="00046C51"/>
    <w:rsid w:val="00050A88"/>
    <w:rsid w:val="000673B5"/>
    <w:rsid w:val="0007244C"/>
    <w:rsid w:val="00072EB8"/>
    <w:rsid w:val="000756C1"/>
    <w:rsid w:val="00076F54"/>
    <w:rsid w:val="000814E6"/>
    <w:rsid w:val="0009362A"/>
    <w:rsid w:val="000B0701"/>
    <w:rsid w:val="000B7E61"/>
    <w:rsid w:val="000C6E31"/>
    <w:rsid w:val="000D1C69"/>
    <w:rsid w:val="000D3BF1"/>
    <w:rsid w:val="000D6A46"/>
    <w:rsid w:val="000E26D4"/>
    <w:rsid w:val="000E45A6"/>
    <w:rsid w:val="000E644D"/>
    <w:rsid w:val="000E6F96"/>
    <w:rsid w:val="000F64B2"/>
    <w:rsid w:val="00112434"/>
    <w:rsid w:val="00122660"/>
    <w:rsid w:val="00123B79"/>
    <w:rsid w:val="001324D5"/>
    <w:rsid w:val="00132720"/>
    <w:rsid w:val="00141A7C"/>
    <w:rsid w:val="00142DCF"/>
    <w:rsid w:val="00145BE5"/>
    <w:rsid w:val="00147B10"/>
    <w:rsid w:val="001532F0"/>
    <w:rsid w:val="0015588B"/>
    <w:rsid w:val="0017312E"/>
    <w:rsid w:val="001A69B0"/>
    <w:rsid w:val="001B1220"/>
    <w:rsid w:val="001C1643"/>
    <w:rsid w:val="001D3BC9"/>
    <w:rsid w:val="00214470"/>
    <w:rsid w:val="00216D90"/>
    <w:rsid w:val="002215D6"/>
    <w:rsid w:val="00222BF0"/>
    <w:rsid w:val="00233027"/>
    <w:rsid w:val="002345DC"/>
    <w:rsid w:val="00235BAC"/>
    <w:rsid w:val="00240684"/>
    <w:rsid w:val="00246C7F"/>
    <w:rsid w:val="00251FE3"/>
    <w:rsid w:val="00252863"/>
    <w:rsid w:val="0029522E"/>
    <w:rsid w:val="002A4CA6"/>
    <w:rsid w:val="002C595B"/>
    <w:rsid w:val="002E4635"/>
    <w:rsid w:val="00301570"/>
    <w:rsid w:val="00302B81"/>
    <w:rsid w:val="00312FEE"/>
    <w:rsid w:val="0032169D"/>
    <w:rsid w:val="00323244"/>
    <w:rsid w:val="00324D49"/>
    <w:rsid w:val="003308DD"/>
    <w:rsid w:val="00331B24"/>
    <w:rsid w:val="003402DE"/>
    <w:rsid w:val="0034596C"/>
    <w:rsid w:val="0035504A"/>
    <w:rsid w:val="003649D9"/>
    <w:rsid w:val="00367A21"/>
    <w:rsid w:val="00376CBB"/>
    <w:rsid w:val="0038745E"/>
    <w:rsid w:val="00393B37"/>
    <w:rsid w:val="003C2B8E"/>
    <w:rsid w:val="003E1E6B"/>
    <w:rsid w:val="003F0BB5"/>
    <w:rsid w:val="003F3F57"/>
    <w:rsid w:val="004012F2"/>
    <w:rsid w:val="00422192"/>
    <w:rsid w:val="0042398D"/>
    <w:rsid w:val="00445E76"/>
    <w:rsid w:val="0044670C"/>
    <w:rsid w:val="004612DB"/>
    <w:rsid w:val="0046769D"/>
    <w:rsid w:val="004969DA"/>
    <w:rsid w:val="004A0A31"/>
    <w:rsid w:val="004D1369"/>
    <w:rsid w:val="005036FB"/>
    <w:rsid w:val="0050744E"/>
    <w:rsid w:val="00510E37"/>
    <w:rsid w:val="00546EC9"/>
    <w:rsid w:val="0056091B"/>
    <w:rsid w:val="00580FEA"/>
    <w:rsid w:val="00584EBE"/>
    <w:rsid w:val="005856EB"/>
    <w:rsid w:val="005A5DF9"/>
    <w:rsid w:val="005A6BEB"/>
    <w:rsid w:val="005C3782"/>
    <w:rsid w:val="005C701F"/>
    <w:rsid w:val="005C7DEA"/>
    <w:rsid w:val="005D78AC"/>
    <w:rsid w:val="005E742B"/>
    <w:rsid w:val="00604F58"/>
    <w:rsid w:val="006120EC"/>
    <w:rsid w:val="00624F5D"/>
    <w:rsid w:val="00637E52"/>
    <w:rsid w:val="00682408"/>
    <w:rsid w:val="006A0DD0"/>
    <w:rsid w:val="006A5BCE"/>
    <w:rsid w:val="006D53E7"/>
    <w:rsid w:val="006E6504"/>
    <w:rsid w:val="006E7D41"/>
    <w:rsid w:val="00712E9A"/>
    <w:rsid w:val="0072065A"/>
    <w:rsid w:val="00721506"/>
    <w:rsid w:val="007229E5"/>
    <w:rsid w:val="0073434C"/>
    <w:rsid w:val="00753495"/>
    <w:rsid w:val="00754025"/>
    <w:rsid w:val="007548EF"/>
    <w:rsid w:val="007607F7"/>
    <w:rsid w:val="00776C89"/>
    <w:rsid w:val="00794284"/>
    <w:rsid w:val="007A22DC"/>
    <w:rsid w:val="007C0BCD"/>
    <w:rsid w:val="007C6EAC"/>
    <w:rsid w:val="007D70E2"/>
    <w:rsid w:val="0080160A"/>
    <w:rsid w:val="0084127E"/>
    <w:rsid w:val="00843AB7"/>
    <w:rsid w:val="00851403"/>
    <w:rsid w:val="008555ED"/>
    <w:rsid w:val="0087260E"/>
    <w:rsid w:val="008876CD"/>
    <w:rsid w:val="00890DE8"/>
    <w:rsid w:val="008C4FFA"/>
    <w:rsid w:val="008E1143"/>
    <w:rsid w:val="008E598D"/>
    <w:rsid w:val="008F0147"/>
    <w:rsid w:val="009051C1"/>
    <w:rsid w:val="009231F2"/>
    <w:rsid w:val="00946F82"/>
    <w:rsid w:val="009664FB"/>
    <w:rsid w:val="00970768"/>
    <w:rsid w:val="009708DA"/>
    <w:rsid w:val="00991FDB"/>
    <w:rsid w:val="009B4BED"/>
    <w:rsid w:val="009D0DE9"/>
    <w:rsid w:val="009D3396"/>
    <w:rsid w:val="009D7862"/>
    <w:rsid w:val="009E0405"/>
    <w:rsid w:val="009E06CB"/>
    <w:rsid w:val="009F1BDF"/>
    <w:rsid w:val="009F29CB"/>
    <w:rsid w:val="00A056C6"/>
    <w:rsid w:val="00A11B07"/>
    <w:rsid w:val="00A12DB8"/>
    <w:rsid w:val="00A12ED6"/>
    <w:rsid w:val="00A17955"/>
    <w:rsid w:val="00A2759C"/>
    <w:rsid w:val="00A305D4"/>
    <w:rsid w:val="00A34510"/>
    <w:rsid w:val="00A44800"/>
    <w:rsid w:val="00A47DC2"/>
    <w:rsid w:val="00A61F86"/>
    <w:rsid w:val="00A62BBD"/>
    <w:rsid w:val="00A71425"/>
    <w:rsid w:val="00A80D98"/>
    <w:rsid w:val="00A86F18"/>
    <w:rsid w:val="00AA1993"/>
    <w:rsid w:val="00AA2A5F"/>
    <w:rsid w:val="00AA53B3"/>
    <w:rsid w:val="00AA5E15"/>
    <w:rsid w:val="00AC624D"/>
    <w:rsid w:val="00AC68EC"/>
    <w:rsid w:val="00AD5475"/>
    <w:rsid w:val="00AE3471"/>
    <w:rsid w:val="00B004F7"/>
    <w:rsid w:val="00B0332B"/>
    <w:rsid w:val="00B34AD0"/>
    <w:rsid w:val="00B4463C"/>
    <w:rsid w:val="00BA1A5D"/>
    <w:rsid w:val="00BA773F"/>
    <w:rsid w:val="00BB332C"/>
    <w:rsid w:val="00BB45FD"/>
    <w:rsid w:val="00BB6B64"/>
    <w:rsid w:val="00BC36F1"/>
    <w:rsid w:val="00BC4087"/>
    <w:rsid w:val="00BF1546"/>
    <w:rsid w:val="00C039CA"/>
    <w:rsid w:val="00C10F26"/>
    <w:rsid w:val="00C13ED6"/>
    <w:rsid w:val="00C23D14"/>
    <w:rsid w:val="00C33743"/>
    <w:rsid w:val="00C43CE2"/>
    <w:rsid w:val="00C44067"/>
    <w:rsid w:val="00C4564D"/>
    <w:rsid w:val="00C47126"/>
    <w:rsid w:val="00C506FD"/>
    <w:rsid w:val="00C638AD"/>
    <w:rsid w:val="00C74CAD"/>
    <w:rsid w:val="00C9742C"/>
    <w:rsid w:val="00CB0C83"/>
    <w:rsid w:val="00CD2A9F"/>
    <w:rsid w:val="00CE07AC"/>
    <w:rsid w:val="00CE42A7"/>
    <w:rsid w:val="00CF20F5"/>
    <w:rsid w:val="00D02604"/>
    <w:rsid w:val="00D12FB4"/>
    <w:rsid w:val="00D27BDA"/>
    <w:rsid w:val="00D30A06"/>
    <w:rsid w:val="00D33228"/>
    <w:rsid w:val="00D445C4"/>
    <w:rsid w:val="00D56B3B"/>
    <w:rsid w:val="00D57BCF"/>
    <w:rsid w:val="00D66F1A"/>
    <w:rsid w:val="00D70A0A"/>
    <w:rsid w:val="00D819EB"/>
    <w:rsid w:val="00D85791"/>
    <w:rsid w:val="00DA5E8C"/>
    <w:rsid w:val="00DB6E08"/>
    <w:rsid w:val="00DD305A"/>
    <w:rsid w:val="00DD5888"/>
    <w:rsid w:val="00DF0869"/>
    <w:rsid w:val="00DF3F0E"/>
    <w:rsid w:val="00E008F9"/>
    <w:rsid w:val="00E10856"/>
    <w:rsid w:val="00E21E26"/>
    <w:rsid w:val="00E316E1"/>
    <w:rsid w:val="00E4710E"/>
    <w:rsid w:val="00E55A7E"/>
    <w:rsid w:val="00E63C08"/>
    <w:rsid w:val="00E7645B"/>
    <w:rsid w:val="00E85067"/>
    <w:rsid w:val="00E92D04"/>
    <w:rsid w:val="00ED08B4"/>
    <w:rsid w:val="00ED5766"/>
    <w:rsid w:val="00EE5388"/>
    <w:rsid w:val="00F01CE9"/>
    <w:rsid w:val="00F030DF"/>
    <w:rsid w:val="00F24172"/>
    <w:rsid w:val="00F30C31"/>
    <w:rsid w:val="00F5144A"/>
    <w:rsid w:val="00F92E50"/>
    <w:rsid w:val="00FA2F49"/>
    <w:rsid w:val="00FC7847"/>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0F9641"/>
  <w15:docId w15:val="{D88D1945-F6CC-4602-B15C-D05A6D1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5C701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styleId="NichtaufgelsteErwhnung">
    <w:name w:val="Unresolved Mention"/>
    <w:basedOn w:val="Absatz-Standardschriftart"/>
    <w:uiPriority w:val="99"/>
    <w:semiHidden/>
    <w:unhideWhenUsed/>
    <w:rsid w:val="005C701F"/>
    <w:rPr>
      <w:color w:val="605E5C"/>
      <w:shd w:val="clear" w:color="auto" w:fill="E1DFDD"/>
    </w:rPr>
  </w:style>
  <w:style w:type="character" w:customStyle="1" w:styleId="berschrift2Zchn">
    <w:name w:val="Überschrift 2 Zchn"/>
    <w:basedOn w:val="Absatz-Standardschriftart"/>
    <w:link w:val="berschrift2"/>
    <w:semiHidden/>
    <w:rsid w:val="005C701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78921990">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413088249">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244877924">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wikipedia.org/wiki/Kunstm%C3%A4rchen"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e.wikipedia.org/wiki/1837" TargetMode="External"/><Relationship Id="rId4" Type="http://schemas.openxmlformats.org/officeDocument/2006/relationships/webSettings" Target="webSettings.xml"/><Relationship Id="rId9" Type="http://schemas.openxmlformats.org/officeDocument/2006/relationships/hyperlink" Target="https://de.wikipedia.org/wiki/Hans_Christian_Andersen"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246</Words>
  <Characters>1862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Michael</cp:lastModifiedBy>
  <cp:revision>2</cp:revision>
  <cp:lastPrinted>2020-05-13T08:15:00Z</cp:lastPrinted>
  <dcterms:created xsi:type="dcterms:W3CDTF">2026-08-18T10:24:00Z</dcterms:created>
  <dcterms:modified xsi:type="dcterms:W3CDTF">2026-08-18T10:24:00Z</dcterms:modified>
</cp:coreProperties>
</file>