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A197B">
              <w:rPr>
                <w:rFonts w:ascii="Frutiger LT 45 Light" w:hAnsi="Frutiger LT 45 Light"/>
                <w:b/>
                <w:sz w:val="14"/>
              </w:rPr>
              <w:sym w:font="Symbol" w:char="F0D7"/>
            </w:r>
            <w:r w:rsidRPr="00EA197B">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A197B">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A197B">
              <w:rPr>
                <w:rFonts w:ascii="Frutiger LT 55 Roman" w:hAnsi="Frutiger LT 55 Roman"/>
                <w:sz w:val="14"/>
              </w:rPr>
              <w:sym w:font="Symbol" w:char="F0D7"/>
            </w:r>
            <w:r w:rsidRPr="00EA197B">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76A48042"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16675C">
              <w:rPr>
                <w:rFonts w:ascii="Frutiger LT 45 Light" w:hAnsi="Frutiger LT 45 Light"/>
                <w:b/>
                <w:sz w:val="18"/>
              </w:rPr>
              <w:t>143</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72D67F97"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BD4ABB">
              <w:rPr>
                <w:rFonts w:ascii="Frutiger LT 45 Light" w:hAnsi="Frutiger LT 45 Light"/>
                <w:b/>
                <w:sz w:val="18"/>
              </w:rPr>
              <w:t>1</w:t>
            </w:r>
            <w:r w:rsidR="0016675C">
              <w:rPr>
                <w:rFonts w:ascii="Frutiger LT 45 Light" w:hAnsi="Frutiger LT 45 Light"/>
                <w:b/>
                <w:sz w:val="18"/>
              </w:rPr>
              <w:t>8</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0F7055DF" w14:textId="75DEDCBA" w:rsidR="006B27B3" w:rsidRPr="006B27B3" w:rsidRDefault="006B27B3" w:rsidP="007B67A7">
      <w:pPr>
        <w:autoSpaceDE w:val="0"/>
        <w:autoSpaceDN w:val="0"/>
        <w:adjustRightInd w:val="0"/>
        <w:ind w:right="-1"/>
        <w:rPr>
          <w:rFonts w:ascii="Arial" w:hAnsi="Arial" w:cs="Arial"/>
          <w:b/>
          <w:sz w:val="22"/>
          <w:szCs w:val="22"/>
        </w:rPr>
      </w:pPr>
      <w:r>
        <w:rPr>
          <w:rFonts w:ascii="Arial" w:hAnsi="Arial" w:cs="Arial"/>
          <w:b/>
          <w:sz w:val="22"/>
          <w:szCs w:val="22"/>
        </w:rPr>
        <w:t xml:space="preserve">Kinderbetreuung: </w:t>
      </w:r>
      <w:r w:rsidR="00FF524B" w:rsidRPr="00FF524B">
        <w:rPr>
          <w:rFonts w:ascii="Arial" w:hAnsi="Arial" w:cs="Arial"/>
          <w:b/>
          <w:sz w:val="22"/>
          <w:szCs w:val="22"/>
        </w:rPr>
        <w:t>Neue Kita Am Lachengraben eröffnet</w:t>
      </w:r>
      <w:r w:rsidR="00DC2ACD">
        <w:rPr>
          <w:rFonts w:ascii="Arial" w:hAnsi="Arial" w:cs="Arial"/>
          <w:b/>
          <w:sz w:val="22"/>
          <w:szCs w:val="22"/>
        </w:rPr>
        <w:t xml:space="preserve"> mit</w:t>
      </w:r>
      <w:r w:rsidR="00FF524B" w:rsidRPr="00FF524B">
        <w:rPr>
          <w:rFonts w:ascii="Arial" w:hAnsi="Arial" w:cs="Arial"/>
          <w:b/>
          <w:sz w:val="22"/>
          <w:szCs w:val="22"/>
        </w:rPr>
        <w:t xml:space="preserve"> 124 Betreuungsplätze</w:t>
      </w:r>
      <w:r w:rsidR="00DC2ACD">
        <w:rPr>
          <w:rFonts w:ascii="Arial" w:hAnsi="Arial" w:cs="Arial"/>
          <w:b/>
          <w:sz w:val="22"/>
          <w:szCs w:val="22"/>
        </w:rPr>
        <w:t>n</w:t>
      </w:r>
      <w:r w:rsidR="0017455B">
        <w:rPr>
          <w:rFonts w:ascii="Arial" w:hAnsi="Arial" w:cs="Arial"/>
          <w:b/>
          <w:sz w:val="22"/>
          <w:szCs w:val="22"/>
        </w:rPr>
        <w:t xml:space="preserve"> </w:t>
      </w:r>
      <w:r w:rsidR="00FF524B" w:rsidRPr="00FF524B">
        <w:rPr>
          <w:rFonts w:ascii="Arial" w:hAnsi="Arial" w:cs="Arial"/>
          <w:b/>
          <w:sz w:val="22"/>
          <w:szCs w:val="22"/>
        </w:rPr>
        <w:t>für Götzenhain</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6B2B9C51" w14:textId="77777777" w:rsidR="00FF524B" w:rsidRPr="00FF524B" w:rsidRDefault="00E51012" w:rsidP="00FF524B">
      <w:pPr>
        <w:spacing w:line="360" w:lineRule="auto"/>
        <w:rPr>
          <w:rFonts w:ascii="Arial" w:hAnsi="Arial" w:cs="Arial"/>
          <w:sz w:val="22"/>
          <w:szCs w:val="22"/>
        </w:rPr>
      </w:pPr>
      <w:r w:rsidRPr="00E51012">
        <w:rPr>
          <w:rFonts w:ascii="Arial" w:hAnsi="Arial" w:cs="Arial"/>
          <w:b/>
          <w:sz w:val="22"/>
          <w:szCs w:val="22"/>
        </w:rPr>
        <w:t>Dreieich</w:t>
      </w:r>
      <w:r w:rsidRPr="00EA197B">
        <w:rPr>
          <w:rFonts w:ascii="Arial" w:hAnsi="Arial" w:cs="Arial"/>
          <w:b/>
          <w:sz w:val="22"/>
          <w:szCs w:val="22"/>
        </w:rPr>
        <w:t>.</w:t>
      </w:r>
      <w:r w:rsidRPr="00EA197B">
        <w:rPr>
          <w:rFonts w:ascii="Arial" w:hAnsi="Arial" w:cs="Arial"/>
          <w:sz w:val="22"/>
          <w:szCs w:val="22"/>
        </w:rPr>
        <w:t xml:space="preserve">   </w:t>
      </w:r>
      <w:r w:rsidR="00FF524B" w:rsidRPr="00FF524B">
        <w:rPr>
          <w:rFonts w:ascii="Arial" w:hAnsi="Arial" w:cs="Arial"/>
          <w:sz w:val="22"/>
          <w:szCs w:val="22"/>
        </w:rPr>
        <w:t>Die neue Kita Am Lachengraben in Götzenhain ist offiziell eröffnet. Der Neubau bietet 124 Betreuungsplätze in zwei U3- und vier Ü3-Gruppen. Helle Gruppenräume mit direktem Bezug zum Garten sowie zusätzliche Räume für Bewegung, Kreativität und pädagogische Angebote schaffen gute Bedingungen für Kinder und Fachkräfte.</w:t>
      </w:r>
    </w:p>
    <w:p w14:paraId="0318C9F0" w14:textId="77777777" w:rsidR="00FF524B" w:rsidRPr="00FF524B" w:rsidRDefault="00FF524B" w:rsidP="00FF524B">
      <w:pPr>
        <w:spacing w:line="360" w:lineRule="auto"/>
        <w:rPr>
          <w:rFonts w:ascii="Arial" w:hAnsi="Arial" w:cs="Arial"/>
          <w:sz w:val="22"/>
          <w:szCs w:val="22"/>
        </w:rPr>
      </w:pPr>
    </w:p>
    <w:p w14:paraId="6907AF10" w14:textId="77777777" w:rsidR="00FF524B" w:rsidRPr="00FF524B" w:rsidRDefault="00FF524B" w:rsidP="00FF524B">
      <w:pPr>
        <w:spacing w:line="360" w:lineRule="auto"/>
        <w:rPr>
          <w:rFonts w:ascii="Arial" w:hAnsi="Arial" w:cs="Arial"/>
          <w:sz w:val="22"/>
          <w:szCs w:val="22"/>
        </w:rPr>
      </w:pPr>
      <w:r w:rsidRPr="00FF524B">
        <w:rPr>
          <w:rFonts w:ascii="Arial" w:hAnsi="Arial" w:cs="Arial"/>
          <w:sz w:val="22"/>
          <w:szCs w:val="22"/>
        </w:rPr>
        <w:t>„Wir eröffnen heute nicht einfach nur ein neues Gebäude, sondern einen Ort des Lernens, des Spielens, des Wachsens und des Miteinanders. Die neue Kita Am Lachengraben steht für Geborgenheit, Bildung und Chancen für unsere jüngsten Mitbürgerinnen und Mitbürger“, betont Bürgermeister Martin Burlon anlässlich der Eröffnung.</w:t>
      </w:r>
    </w:p>
    <w:p w14:paraId="5B3436B9" w14:textId="77777777" w:rsidR="003D3C32" w:rsidRPr="003C078E" w:rsidRDefault="003D3C32" w:rsidP="003D3C32">
      <w:pPr>
        <w:spacing w:line="360" w:lineRule="auto"/>
        <w:rPr>
          <w:rFonts w:ascii="Arial" w:hAnsi="Arial" w:cs="Arial"/>
          <w:sz w:val="22"/>
          <w:szCs w:val="22"/>
        </w:rPr>
      </w:pPr>
    </w:p>
    <w:p w14:paraId="7D24310B" w14:textId="03E64576" w:rsidR="003D3C32" w:rsidRPr="003C078E" w:rsidRDefault="003D3C32" w:rsidP="003D3C32">
      <w:pPr>
        <w:spacing w:line="360" w:lineRule="auto"/>
        <w:rPr>
          <w:rFonts w:ascii="Arial" w:hAnsi="Arial" w:cs="Arial"/>
          <w:sz w:val="22"/>
          <w:szCs w:val="22"/>
        </w:rPr>
      </w:pPr>
      <w:r w:rsidRPr="003C078E">
        <w:rPr>
          <w:rFonts w:ascii="Arial" w:hAnsi="Arial" w:cs="Arial"/>
          <w:sz w:val="22"/>
          <w:szCs w:val="22"/>
        </w:rPr>
        <w:t>Die Baumaßnahme konnte mit rund 6,</w:t>
      </w:r>
      <w:r w:rsidR="00560DBC" w:rsidRPr="003C078E">
        <w:rPr>
          <w:rFonts w:ascii="Arial" w:hAnsi="Arial" w:cs="Arial"/>
          <w:sz w:val="22"/>
          <w:szCs w:val="22"/>
        </w:rPr>
        <w:t xml:space="preserve">3 </w:t>
      </w:r>
      <w:r w:rsidRPr="003C078E">
        <w:rPr>
          <w:rFonts w:ascii="Arial" w:hAnsi="Arial" w:cs="Arial"/>
          <w:sz w:val="22"/>
          <w:szCs w:val="22"/>
        </w:rPr>
        <w:t>Millionen Euro deutlich unter dem vereinbarten Kostenrahmen abgerechnet werden. Unterstützt wurde das Projekt zudem durch eine Förderung aus öffentlichen Haushaltsmitteln im Rahmen der Hessenkasse in Höhe von 883.000 Euro. Nach dem Baubeginn im Januar 2025 konnte die Maßnahme bereits im März 2026 erfolgreich fertiggestellt werden.</w:t>
      </w:r>
    </w:p>
    <w:p w14:paraId="66D3DF77" w14:textId="77777777" w:rsidR="00FF524B" w:rsidRPr="003C078E" w:rsidRDefault="00FF524B" w:rsidP="00FF524B">
      <w:pPr>
        <w:spacing w:line="360" w:lineRule="auto"/>
        <w:rPr>
          <w:rFonts w:ascii="Arial" w:hAnsi="Arial" w:cs="Arial"/>
          <w:sz w:val="22"/>
          <w:szCs w:val="22"/>
        </w:rPr>
      </w:pPr>
    </w:p>
    <w:p w14:paraId="26984A55" w14:textId="50FF3A2B" w:rsidR="003D3C32" w:rsidRDefault="00FF524B" w:rsidP="00FF524B">
      <w:pPr>
        <w:spacing w:line="360" w:lineRule="auto"/>
        <w:rPr>
          <w:rFonts w:ascii="Arial" w:hAnsi="Arial" w:cs="Arial"/>
          <w:sz w:val="22"/>
          <w:szCs w:val="22"/>
        </w:rPr>
      </w:pPr>
      <w:r w:rsidRPr="00FF524B">
        <w:rPr>
          <w:rFonts w:ascii="Arial" w:hAnsi="Arial" w:cs="Arial"/>
          <w:sz w:val="22"/>
          <w:szCs w:val="22"/>
        </w:rPr>
        <w:t>Der Neubau ersetzt den bisherigen Flachbau aus dem Jahr 1972. Mehr als fünf Jahrzehnte lang wurden dort Generationen von Kindern betreut. Mit dem Neubau wurde der Standort an heutige pädagogische, räumliche und energetische Anforderungen angepasst.</w:t>
      </w:r>
    </w:p>
    <w:p w14:paraId="0EBE7099" w14:textId="77777777" w:rsidR="00FF524B" w:rsidRPr="00FF524B" w:rsidRDefault="00FF524B" w:rsidP="00FF524B">
      <w:pPr>
        <w:spacing w:line="360" w:lineRule="auto"/>
        <w:rPr>
          <w:rFonts w:ascii="Arial" w:hAnsi="Arial" w:cs="Arial"/>
          <w:sz w:val="22"/>
          <w:szCs w:val="22"/>
        </w:rPr>
      </w:pPr>
    </w:p>
    <w:p w14:paraId="3AF25FF8" w14:textId="77777777" w:rsidR="00FF524B" w:rsidRPr="00FF524B" w:rsidRDefault="00FF524B" w:rsidP="00FF524B">
      <w:pPr>
        <w:spacing w:line="360" w:lineRule="auto"/>
        <w:rPr>
          <w:rFonts w:ascii="Arial" w:hAnsi="Arial" w:cs="Arial"/>
          <w:sz w:val="22"/>
          <w:szCs w:val="22"/>
        </w:rPr>
      </w:pPr>
      <w:r w:rsidRPr="00FF524B">
        <w:rPr>
          <w:rFonts w:ascii="Arial" w:hAnsi="Arial" w:cs="Arial"/>
          <w:sz w:val="22"/>
          <w:szCs w:val="22"/>
        </w:rPr>
        <w:t>Neben den Gruppenräumen verfügt die Kita über einen Mehrzweckraum, ein Atelier sowie Bewegungs- und Sinnesräume. Auch das Außengelände bietet viel Platz zum Spielen, Bewegen und Gärtnern sowie für Projekte rund um Natur und Umwelt.</w:t>
      </w:r>
    </w:p>
    <w:p w14:paraId="7F588462" w14:textId="77777777" w:rsidR="00FF524B" w:rsidRPr="00FF524B" w:rsidRDefault="00FF524B" w:rsidP="00FF524B">
      <w:pPr>
        <w:spacing w:line="360" w:lineRule="auto"/>
        <w:rPr>
          <w:rFonts w:ascii="Arial" w:hAnsi="Arial" w:cs="Arial"/>
          <w:sz w:val="22"/>
          <w:szCs w:val="22"/>
        </w:rPr>
      </w:pPr>
    </w:p>
    <w:p w14:paraId="01DB94E6" w14:textId="63004CF0" w:rsidR="00FF524B" w:rsidRDefault="00FF524B" w:rsidP="00FF524B">
      <w:pPr>
        <w:spacing w:line="360" w:lineRule="auto"/>
        <w:rPr>
          <w:rFonts w:ascii="Arial" w:hAnsi="Arial" w:cs="Arial"/>
          <w:sz w:val="22"/>
          <w:szCs w:val="22"/>
        </w:rPr>
      </w:pPr>
      <w:r w:rsidRPr="00FF524B">
        <w:rPr>
          <w:rFonts w:ascii="Arial" w:hAnsi="Arial" w:cs="Arial"/>
          <w:sz w:val="22"/>
          <w:szCs w:val="22"/>
        </w:rPr>
        <w:lastRenderedPageBreak/>
        <w:t>„Gute Kinderbetreuung braucht neben qualifizierten und engagierten Fachkräften auch Räume, die Entwicklung ermöglichen“, so Kerstin Briese, Fachbereichsleitung Kinderbetreuung. „Kinder sollen hier entdecken, ausprobieren, Gemeinschaft erleben und ihre individuellen Fähigkeiten entfalten können.“</w:t>
      </w:r>
    </w:p>
    <w:p w14:paraId="2D2E6751" w14:textId="77777777" w:rsidR="003C078E" w:rsidRDefault="003C078E" w:rsidP="00FF524B">
      <w:pPr>
        <w:spacing w:line="360" w:lineRule="auto"/>
        <w:rPr>
          <w:rFonts w:ascii="Arial" w:hAnsi="Arial" w:cs="Arial"/>
          <w:sz w:val="22"/>
          <w:szCs w:val="22"/>
        </w:rPr>
      </w:pPr>
    </w:p>
    <w:p w14:paraId="772CEF60" w14:textId="77777777" w:rsidR="00FF524B" w:rsidRPr="00FF524B" w:rsidRDefault="00FF524B" w:rsidP="00FF524B">
      <w:pPr>
        <w:spacing w:line="360" w:lineRule="auto"/>
        <w:rPr>
          <w:rFonts w:ascii="Arial" w:hAnsi="Arial" w:cs="Arial"/>
          <w:sz w:val="22"/>
          <w:szCs w:val="22"/>
        </w:rPr>
      </w:pPr>
      <w:r w:rsidRPr="00FF524B">
        <w:rPr>
          <w:rFonts w:ascii="Arial" w:hAnsi="Arial" w:cs="Arial"/>
          <w:sz w:val="22"/>
          <w:szCs w:val="22"/>
        </w:rPr>
        <w:t>Beim Neubau spielte auch die Energieeffizienz eine wichtige Rolle. Das zweigeschossige Gebäude wurde in Holzrahmen-Hybridbauweise errichtet. Zum Konzept gehören ein begrüntes Flachdach, eine Photovoltaikanlage, eine Wärmepumpe und moderne Lüftungstechnik. Auch die Barrierefreiheit wurde bei der Planung berücksichtigt.</w:t>
      </w:r>
    </w:p>
    <w:p w14:paraId="11E81D47" w14:textId="77777777" w:rsidR="00FF524B" w:rsidRPr="00FF524B" w:rsidRDefault="00FF524B" w:rsidP="00FF524B">
      <w:pPr>
        <w:spacing w:line="360" w:lineRule="auto"/>
        <w:rPr>
          <w:rFonts w:ascii="Arial" w:hAnsi="Arial" w:cs="Arial"/>
          <w:sz w:val="22"/>
          <w:szCs w:val="22"/>
        </w:rPr>
      </w:pPr>
    </w:p>
    <w:p w14:paraId="10B7F9BF" w14:textId="77777777" w:rsidR="00FF524B" w:rsidRPr="00FF524B" w:rsidRDefault="00FF524B" w:rsidP="00FF524B">
      <w:pPr>
        <w:spacing w:line="360" w:lineRule="auto"/>
        <w:rPr>
          <w:rFonts w:ascii="Arial" w:hAnsi="Arial" w:cs="Arial"/>
          <w:sz w:val="22"/>
          <w:szCs w:val="22"/>
        </w:rPr>
      </w:pPr>
      <w:r w:rsidRPr="00FF524B">
        <w:rPr>
          <w:rFonts w:ascii="Arial" w:hAnsi="Arial" w:cs="Arial"/>
          <w:sz w:val="22"/>
          <w:szCs w:val="22"/>
        </w:rPr>
        <w:t>Damit ist das Gebäude zugleich auf Klimaschutz, ein angenehmes Innenraumklima und zunehmende Hitzeperioden ausgerichtet.</w:t>
      </w:r>
    </w:p>
    <w:p w14:paraId="7CF4DCC4" w14:textId="77777777" w:rsidR="00FF524B" w:rsidRPr="00FF524B" w:rsidRDefault="00FF524B" w:rsidP="00FF524B">
      <w:pPr>
        <w:spacing w:line="360" w:lineRule="auto"/>
        <w:rPr>
          <w:rFonts w:ascii="Arial" w:hAnsi="Arial" w:cs="Arial"/>
          <w:sz w:val="22"/>
          <w:szCs w:val="22"/>
        </w:rPr>
      </w:pPr>
    </w:p>
    <w:p w14:paraId="58C636E0" w14:textId="1A8AC7A0" w:rsidR="00FF524B" w:rsidRPr="00FF524B" w:rsidRDefault="00FF524B" w:rsidP="00FF524B">
      <w:pPr>
        <w:spacing w:line="360" w:lineRule="auto"/>
        <w:rPr>
          <w:rFonts w:ascii="Arial" w:hAnsi="Arial" w:cs="Arial"/>
          <w:sz w:val="22"/>
          <w:szCs w:val="22"/>
        </w:rPr>
      </w:pPr>
      <w:r w:rsidRPr="00FF524B">
        <w:rPr>
          <w:rFonts w:ascii="Arial" w:hAnsi="Arial" w:cs="Arial"/>
          <w:sz w:val="22"/>
          <w:szCs w:val="22"/>
        </w:rPr>
        <w:t xml:space="preserve">„Wenn wir heute für Kinder bauen, müssen wir auch an die Bedingungen denken, unter denen sie </w:t>
      </w:r>
      <w:r w:rsidR="00E87B1F">
        <w:rPr>
          <w:rFonts w:ascii="Arial" w:hAnsi="Arial" w:cs="Arial"/>
          <w:sz w:val="22"/>
          <w:szCs w:val="22"/>
        </w:rPr>
        <w:t>sich dann viele Stunden in den Gebäuden aufhalten.</w:t>
      </w:r>
      <w:r w:rsidRPr="00FF524B">
        <w:rPr>
          <w:rFonts w:ascii="Arial" w:hAnsi="Arial" w:cs="Arial"/>
          <w:sz w:val="22"/>
          <w:szCs w:val="22"/>
        </w:rPr>
        <w:t xml:space="preserve"> Energieeffizienz, ein angenehmes Innenraumklima und ein verantwortungsvoller Umgang mit Ressourcen sind deshalb für uns wesentliche Bestandteile einer zukunftsfähigen sozialen Infrastruktur“, erklärt Bürgermeister Burlon.</w:t>
      </w:r>
    </w:p>
    <w:p w14:paraId="7226B1ED" w14:textId="77777777" w:rsidR="003D3C32" w:rsidRPr="00FF524B" w:rsidRDefault="003D3C32" w:rsidP="00FF524B">
      <w:pPr>
        <w:spacing w:line="360" w:lineRule="auto"/>
        <w:rPr>
          <w:rFonts w:ascii="Arial" w:hAnsi="Arial" w:cs="Arial"/>
          <w:sz w:val="22"/>
          <w:szCs w:val="22"/>
        </w:rPr>
      </w:pPr>
    </w:p>
    <w:p w14:paraId="326F135C" w14:textId="77777777" w:rsidR="00FF524B" w:rsidRPr="00FF524B" w:rsidRDefault="00FF524B" w:rsidP="00FF524B">
      <w:pPr>
        <w:spacing w:line="360" w:lineRule="auto"/>
        <w:rPr>
          <w:rFonts w:ascii="Arial" w:hAnsi="Arial" w:cs="Arial"/>
          <w:sz w:val="22"/>
          <w:szCs w:val="22"/>
        </w:rPr>
      </w:pPr>
      <w:r w:rsidRPr="00FF524B">
        <w:rPr>
          <w:rFonts w:ascii="Arial" w:hAnsi="Arial" w:cs="Arial"/>
          <w:sz w:val="22"/>
          <w:szCs w:val="22"/>
        </w:rPr>
        <w:t>Die neue Kita stärkt das Betreuungsangebot in Götzenhain und verbindet moderne Kinderbetreuung mit einem zeitgemäßen und energieeffizienten Gebäudekonzept.</w:t>
      </w:r>
    </w:p>
    <w:p w14:paraId="2CE8D3F7" w14:textId="6A4686F6" w:rsidR="007B67A7" w:rsidRDefault="007B67A7" w:rsidP="00FF524B">
      <w:pPr>
        <w:spacing w:line="360" w:lineRule="auto"/>
        <w:rPr>
          <w:rFonts w:ascii="Arial" w:hAnsi="Arial" w:cs="Arial"/>
          <w:sz w:val="22"/>
          <w:szCs w:val="22"/>
        </w:rPr>
      </w:pPr>
    </w:p>
    <w:p w14:paraId="06D314E3" w14:textId="77777777" w:rsidR="00F75D2C" w:rsidRDefault="00F75D2C" w:rsidP="00FF524B">
      <w:pPr>
        <w:spacing w:line="360" w:lineRule="auto"/>
        <w:rPr>
          <w:rFonts w:ascii="Arial" w:hAnsi="Arial" w:cs="Arial"/>
          <w:sz w:val="22"/>
          <w:szCs w:val="22"/>
        </w:rPr>
      </w:pPr>
    </w:p>
    <w:p w14:paraId="063FB055" w14:textId="0E2450B4" w:rsidR="00F75D2C" w:rsidRPr="00F75D2C" w:rsidRDefault="00F75D2C" w:rsidP="00FF524B">
      <w:pPr>
        <w:spacing w:line="360" w:lineRule="auto"/>
        <w:rPr>
          <w:rFonts w:ascii="Arial" w:hAnsi="Arial" w:cs="Arial"/>
          <w:sz w:val="22"/>
          <w:szCs w:val="22"/>
          <w:u w:val="single"/>
        </w:rPr>
      </w:pPr>
      <w:r w:rsidRPr="00F75D2C">
        <w:rPr>
          <w:rFonts w:ascii="Arial" w:hAnsi="Arial" w:cs="Arial"/>
          <w:sz w:val="22"/>
          <w:szCs w:val="22"/>
          <w:u w:val="single"/>
        </w:rPr>
        <w:t>Fotos in der Anlage: Stadt Dreieich.</w:t>
      </w:r>
    </w:p>
    <w:sectPr w:rsidR="00F75D2C" w:rsidRPr="00F75D2C"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1B5AD" w14:textId="77777777" w:rsidR="004F7CCD" w:rsidRDefault="004F7CCD">
      <w:r>
        <w:separator/>
      </w:r>
    </w:p>
  </w:endnote>
  <w:endnote w:type="continuationSeparator" w:id="0">
    <w:p w14:paraId="51C6587D" w14:textId="77777777" w:rsidR="004F7CCD" w:rsidRDefault="004F7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8E1E2" w14:textId="77777777" w:rsidR="004F7CCD" w:rsidRDefault="004F7CCD">
      <w:r>
        <w:separator/>
      </w:r>
    </w:p>
  </w:footnote>
  <w:footnote w:type="continuationSeparator" w:id="0">
    <w:p w14:paraId="763721B4" w14:textId="77777777" w:rsidR="004F7CCD" w:rsidRDefault="004F7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49BA"/>
    <w:rsid w:val="001439A0"/>
    <w:rsid w:val="0014565C"/>
    <w:rsid w:val="00147DB1"/>
    <w:rsid w:val="00151269"/>
    <w:rsid w:val="00161953"/>
    <w:rsid w:val="00165E20"/>
    <w:rsid w:val="0016669B"/>
    <w:rsid w:val="0016675C"/>
    <w:rsid w:val="001670FB"/>
    <w:rsid w:val="0017410E"/>
    <w:rsid w:val="0017455B"/>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161FE"/>
    <w:rsid w:val="003257C5"/>
    <w:rsid w:val="003321DB"/>
    <w:rsid w:val="003349EC"/>
    <w:rsid w:val="003456B0"/>
    <w:rsid w:val="003519A2"/>
    <w:rsid w:val="0036409A"/>
    <w:rsid w:val="003721B8"/>
    <w:rsid w:val="00387204"/>
    <w:rsid w:val="00391F85"/>
    <w:rsid w:val="003966AD"/>
    <w:rsid w:val="003A2220"/>
    <w:rsid w:val="003B21E4"/>
    <w:rsid w:val="003C078E"/>
    <w:rsid w:val="003C590C"/>
    <w:rsid w:val="003D3C32"/>
    <w:rsid w:val="003D58B3"/>
    <w:rsid w:val="003E472E"/>
    <w:rsid w:val="003F0DA1"/>
    <w:rsid w:val="003F1E43"/>
    <w:rsid w:val="003F3DDD"/>
    <w:rsid w:val="003F6898"/>
    <w:rsid w:val="004009E2"/>
    <w:rsid w:val="00404287"/>
    <w:rsid w:val="004127F8"/>
    <w:rsid w:val="00412BDA"/>
    <w:rsid w:val="004163DF"/>
    <w:rsid w:val="004260E9"/>
    <w:rsid w:val="0044297E"/>
    <w:rsid w:val="00446215"/>
    <w:rsid w:val="00446DD4"/>
    <w:rsid w:val="00454743"/>
    <w:rsid w:val="004561DF"/>
    <w:rsid w:val="0045747A"/>
    <w:rsid w:val="00463147"/>
    <w:rsid w:val="00466BEA"/>
    <w:rsid w:val="00470B73"/>
    <w:rsid w:val="00476A82"/>
    <w:rsid w:val="00480270"/>
    <w:rsid w:val="00482AB5"/>
    <w:rsid w:val="00484A5D"/>
    <w:rsid w:val="00494C84"/>
    <w:rsid w:val="004A0F69"/>
    <w:rsid w:val="004A67E8"/>
    <w:rsid w:val="004B1588"/>
    <w:rsid w:val="004B6039"/>
    <w:rsid w:val="004B6E24"/>
    <w:rsid w:val="004C3B42"/>
    <w:rsid w:val="004D0028"/>
    <w:rsid w:val="004D3578"/>
    <w:rsid w:val="004D41D8"/>
    <w:rsid w:val="004D4746"/>
    <w:rsid w:val="004F2C18"/>
    <w:rsid w:val="004F3E7A"/>
    <w:rsid w:val="004F4A16"/>
    <w:rsid w:val="004F7CCD"/>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0DBC"/>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05AD5"/>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936"/>
    <w:rsid w:val="006E5491"/>
    <w:rsid w:val="006F2526"/>
    <w:rsid w:val="006F5EEC"/>
    <w:rsid w:val="006F6730"/>
    <w:rsid w:val="00704CE7"/>
    <w:rsid w:val="00715F3A"/>
    <w:rsid w:val="0071757F"/>
    <w:rsid w:val="00721B69"/>
    <w:rsid w:val="00724DC7"/>
    <w:rsid w:val="0072696E"/>
    <w:rsid w:val="00741E32"/>
    <w:rsid w:val="00743A80"/>
    <w:rsid w:val="007501DB"/>
    <w:rsid w:val="00750FB7"/>
    <w:rsid w:val="00754967"/>
    <w:rsid w:val="0076714D"/>
    <w:rsid w:val="007701F0"/>
    <w:rsid w:val="007711C1"/>
    <w:rsid w:val="00776B2A"/>
    <w:rsid w:val="007770E7"/>
    <w:rsid w:val="00786E4B"/>
    <w:rsid w:val="00787221"/>
    <w:rsid w:val="007937F3"/>
    <w:rsid w:val="00793DF5"/>
    <w:rsid w:val="00795EB3"/>
    <w:rsid w:val="007968B7"/>
    <w:rsid w:val="00797EDA"/>
    <w:rsid w:val="007A06B9"/>
    <w:rsid w:val="007A0784"/>
    <w:rsid w:val="007A5206"/>
    <w:rsid w:val="007A5F4A"/>
    <w:rsid w:val="007A670C"/>
    <w:rsid w:val="007B67A7"/>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2D9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50F6B"/>
    <w:rsid w:val="00960045"/>
    <w:rsid w:val="0096195B"/>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14A8"/>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C0E87"/>
    <w:rsid w:val="00BC1C5A"/>
    <w:rsid w:val="00BC27AB"/>
    <w:rsid w:val="00BD0810"/>
    <w:rsid w:val="00BD0B1F"/>
    <w:rsid w:val="00BD2A86"/>
    <w:rsid w:val="00BD4ABB"/>
    <w:rsid w:val="00BD5552"/>
    <w:rsid w:val="00BE4E80"/>
    <w:rsid w:val="00C07B9E"/>
    <w:rsid w:val="00C12DC3"/>
    <w:rsid w:val="00C23D87"/>
    <w:rsid w:val="00C340EA"/>
    <w:rsid w:val="00C4066F"/>
    <w:rsid w:val="00C41F2B"/>
    <w:rsid w:val="00C47F93"/>
    <w:rsid w:val="00C51900"/>
    <w:rsid w:val="00C5285C"/>
    <w:rsid w:val="00C53F8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080B"/>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757B2"/>
    <w:rsid w:val="00D83F89"/>
    <w:rsid w:val="00D84652"/>
    <w:rsid w:val="00D86595"/>
    <w:rsid w:val="00D9041E"/>
    <w:rsid w:val="00DA1CDC"/>
    <w:rsid w:val="00DA752D"/>
    <w:rsid w:val="00DB26F8"/>
    <w:rsid w:val="00DB4851"/>
    <w:rsid w:val="00DB614E"/>
    <w:rsid w:val="00DC2ACD"/>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81D9C"/>
    <w:rsid w:val="00E87B1F"/>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0AF"/>
    <w:rsid w:val="00F61426"/>
    <w:rsid w:val="00F63975"/>
    <w:rsid w:val="00F64C63"/>
    <w:rsid w:val="00F65F5D"/>
    <w:rsid w:val="00F66A03"/>
    <w:rsid w:val="00F718DB"/>
    <w:rsid w:val="00F74465"/>
    <w:rsid w:val="00F75D2C"/>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524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 w:type="paragraph" w:styleId="HTMLVorformatiert">
    <w:name w:val="HTML Preformatted"/>
    <w:basedOn w:val="Standard"/>
    <w:link w:val="HTMLVorformatiertZchn"/>
    <w:uiPriority w:val="99"/>
    <w:semiHidden/>
    <w:unhideWhenUsed/>
    <w:rsid w:val="00FF524B"/>
    <w:rPr>
      <w:rFonts w:ascii="Consolas" w:hAnsi="Consolas"/>
    </w:rPr>
  </w:style>
  <w:style w:type="character" w:customStyle="1" w:styleId="HTMLVorformatiertZchn">
    <w:name w:val="HTML Vorformatiert Zchn"/>
    <w:basedOn w:val="Absatz-Standardschriftart"/>
    <w:link w:val="HTMLVorformatiert"/>
    <w:uiPriority w:val="99"/>
    <w:semiHidden/>
    <w:rsid w:val="00FF524B"/>
    <w:rPr>
      <w:rFonts w:ascii="Consolas" w:hAnsi="Consolas"/>
    </w:rPr>
  </w:style>
  <w:style w:type="paragraph" w:styleId="berarbeitung">
    <w:name w:val="Revision"/>
    <w:hidden/>
    <w:uiPriority w:val="99"/>
    <w:semiHidden/>
    <w:rsid w:val="00560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451</Words>
  <Characters>2843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6</cp:revision>
  <cp:lastPrinted>2026-07-16T12:05:00Z</cp:lastPrinted>
  <dcterms:created xsi:type="dcterms:W3CDTF">2026-09-09T09:35:00Z</dcterms:created>
  <dcterms:modified xsi:type="dcterms:W3CDTF">2026-09-18T14:20:00Z</dcterms:modified>
</cp:coreProperties>
</file>